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24F" w:rsidRPr="00E07EF0" w:rsidRDefault="009A024F">
      <w:pPr>
        <w:jc w:val="center"/>
        <w:rPr>
          <w:rFonts w:eastAsia="黑体"/>
          <w:sz w:val="52"/>
          <w:u w:val="single"/>
        </w:rPr>
      </w:pPr>
    </w:p>
    <w:p w:rsidR="009A024F" w:rsidRPr="00E07EF0" w:rsidRDefault="009A024F">
      <w:pPr>
        <w:jc w:val="center"/>
        <w:rPr>
          <w:rFonts w:eastAsia="黑体"/>
          <w:sz w:val="36"/>
          <w:szCs w:val="36"/>
        </w:rPr>
      </w:pPr>
      <w:r w:rsidRPr="00E07EF0">
        <w:rPr>
          <w:rFonts w:eastAsia="黑体" w:hint="eastAsia"/>
          <w:sz w:val="36"/>
          <w:szCs w:val="36"/>
        </w:rPr>
        <w:t>广西银行学校新校区二期工程（</w:t>
      </w:r>
      <w:r w:rsidRPr="00E07EF0">
        <w:rPr>
          <w:rFonts w:eastAsia="黑体" w:hint="eastAsia"/>
          <w:sz w:val="36"/>
          <w:szCs w:val="36"/>
        </w:rPr>
        <w:t>B-1-3</w:t>
      </w:r>
      <w:r w:rsidRPr="00E07EF0">
        <w:rPr>
          <w:rFonts w:eastAsia="黑体" w:hint="eastAsia"/>
          <w:sz w:val="36"/>
          <w:szCs w:val="36"/>
        </w:rPr>
        <w:t>教学楼、</w:t>
      </w:r>
      <w:r w:rsidRPr="00E07EF0">
        <w:rPr>
          <w:rFonts w:eastAsia="黑体" w:hint="eastAsia"/>
          <w:sz w:val="36"/>
          <w:szCs w:val="36"/>
        </w:rPr>
        <w:t>B-1-4</w:t>
      </w:r>
      <w:r w:rsidRPr="00E07EF0">
        <w:rPr>
          <w:rFonts w:eastAsia="黑体" w:hint="eastAsia"/>
          <w:sz w:val="36"/>
          <w:szCs w:val="36"/>
        </w:rPr>
        <w:t>教学楼、</w:t>
      </w:r>
      <w:r w:rsidRPr="00E07EF0">
        <w:rPr>
          <w:rFonts w:eastAsia="黑体" w:hint="eastAsia"/>
          <w:sz w:val="36"/>
          <w:szCs w:val="36"/>
        </w:rPr>
        <w:t>A-2</w:t>
      </w:r>
      <w:r w:rsidRPr="00E07EF0">
        <w:rPr>
          <w:rFonts w:eastAsia="黑体" w:hint="eastAsia"/>
          <w:sz w:val="36"/>
          <w:szCs w:val="36"/>
        </w:rPr>
        <w:t>培训中心、</w:t>
      </w:r>
      <w:r w:rsidRPr="00E07EF0">
        <w:rPr>
          <w:rFonts w:eastAsia="黑体" w:hint="eastAsia"/>
          <w:sz w:val="36"/>
          <w:szCs w:val="36"/>
        </w:rPr>
        <w:t>B-2</w:t>
      </w:r>
      <w:r w:rsidRPr="00E07EF0">
        <w:rPr>
          <w:rFonts w:eastAsia="黑体" w:hint="eastAsia"/>
          <w:sz w:val="36"/>
          <w:szCs w:val="36"/>
        </w:rPr>
        <w:t>图书馆、</w:t>
      </w:r>
      <w:r w:rsidRPr="00E07EF0">
        <w:rPr>
          <w:rFonts w:eastAsia="黑体" w:hint="eastAsia"/>
          <w:sz w:val="36"/>
          <w:szCs w:val="36"/>
        </w:rPr>
        <w:t>C-1-2</w:t>
      </w:r>
      <w:r w:rsidRPr="00E07EF0">
        <w:rPr>
          <w:rFonts w:eastAsia="黑体" w:hint="eastAsia"/>
          <w:sz w:val="36"/>
          <w:szCs w:val="36"/>
        </w:rPr>
        <w:t>学生宿舍、</w:t>
      </w:r>
      <w:r w:rsidRPr="00E07EF0">
        <w:rPr>
          <w:rFonts w:eastAsia="黑体" w:hint="eastAsia"/>
          <w:sz w:val="36"/>
          <w:szCs w:val="36"/>
        </w:rPr>
        <w:t>E-1-1</w:t>
      </w:r>
      <w:r w:rsidRPr="00E07EF0">
        <w:rPr>
          <w:rFonts w:eastAsia="黑体" w:hint="eastAsia"/>
          <w:sz w:val="36"/>
          <w:szCs w:val="36"/>
        </w:rPr>
        <w:t>学生宿舍、</w:t>
      </w:r>
      <w:r w:rsidRPr="00E07EF0">
        <w:rPr>
          <w:rFonts w:eastAsia="黑体" w:hint="eastAsia"/>
          <w:sz w:val="36"/>
          <w:szCs w:val="36"/>
        </w:rPr>
        <w:t>E-2</w:t>
      </w:r>
      <w:r w:rsidRPr="00E07EF0">
        <w:rPr>
          <w:rFonts w:eastAsia="黑体" w:hint="eastAsia"/>
          <w:sz w:val="36"/>
          <w:szCs w:val="36"/>
        </w:rPr>
        <w:t>后勤服务楼）预算编制、全过程跟踪审计及结算服务</w:t>
      </w:r>
    </w:p>
    <w:p w:rsidR="009A024F" w:rsidRPr="00E07EF0" w:rsidRDefault="009A024F">
      <w:pPr>
        <w:jc w:val="center"/>
        <w:rPr>
          <w:rFonts w:eastAsia="黑体"/>
          <w:sz w:val="48"/>
          <w:szCs w:val="48"/>
        </w:rPr>
      </w:pPr>
    </w:p>
    <w:p w:rsidR="009A024F" w:rsidRPr="00E07EF0" w:rsidRDefault="009A024F">
      <w:pPr>
        <w:ind w:firstLine="3270"/>
        <w:rPr>
          <w:rFonts w:eastAsia="黑体"/>
          <w:sz w:val="52"/>
        </w:rPr>
      </w:pPr>
    </w:p>
    <w:p w:rsidR="009A024F" w:rsidRPr="00E07EF0" w:rsidRDefault="009A024F">
      <w:pPr>
        <w:ind w:firstLine="3270"/>
        <w:rPr>
          <w:rFonts w:eastAsia="黑体"/>
          <w:sz w:val="52"/>
        </w:rPr>
      </w:pPr>
    </w:p>
    <w:p w:rsidR="009A024F" w:rsidRPr="00E07EF0" w:rsidRDefault="009A024F">
      <w:pPr>
        <w:ind w:firstLine="3270"/>
        <w:rPr>
          <w:rFonts w:eastAsia="黑体"/>
          <w:sz w:val="52"/>
        </w:rPr>
      </w:pPr>
    </w:p>
    <w:p w:rsidR="009A024F" w:rsidRPr="00E07EF0" w:rsidRDefault="009A024F">
      <w:pPr>
        <w:ind w:firstLine="22"/>
        <w:jc w:val="center"/>
        <w:rPr>
          <w:rFonts w:eastAsia="华文新魏"/>
          <w:b/>
          <w:sz w:val="100"/>
          <w:szCs w:val="100"/>
        </w:rPr>
      </w:pPr>
      <w:r w:rsidRPr="00E07EF0">
        <w:rPr>
          <w:rFonts w:eastAsia="华文新魏" w:hint="eastAsia"/>
          <w:b/>
          <w:sz w:val="100"/>
          <w:szCs w:val="100"/>
        </w:rPr>
        <w:t>招标文件</w:t>
      </w:r>
    </w:p>
    <w:p w:rsidR="009A024F" w:rsidRPr="00E07EF0" w:rsidRDefault="009A024F">
      <w:pPr>
        <w:spacing w:line="720" w:lineRule="auto"/>
        <w:ind w:firstLineChars="350" w:firstLine="1124"/>
        <w:rPr>
          <w:rFonts w:ascii="宋体" w:hAnsi="宋体"/>
          <w:b/>
          <w:sz w:val="32"/>
          <w:szCs w:val="32"/>
        </w:rPr>
      </w:pPr>
    </w:p>
    <w:p w:rsidR="009A024F" w:rsidRPr="00E07EF0" w:rsidRDefault="009A024F">
      <w:pPr>
        <w:spacing w:line="480" w:lineRule="auto"/>
        <w:ind w:firstLineChars="336" w:firstLine="1079"/>
        <w:rPr>
          <w:rFonts w:ascii="宋体" w:hAnsi="宋体"/>
          <w:b/>
          <w:sz w:val="32"/>
          <w:szCs w:val="32"/>
        </w:rPr>
      </w:pPr>
      <w:r w:rsidRPr="00E07EF0">
        <w:rPr>
          <w:rFonts w:ascii="宋体" w:hAnsi="宋体" w:hint="eastAsia"/>
          <w:b/>
          <w:sz w:val="32"/>
          <w:szCs w:val="32"/>
        </w:rPr>
        <w:t>项目编号：</w:t>
      </w:r>
      <w:r w:rsidR="00295154" w:rsidRPr="00E07EF0">
        <w:rPr>
          <w:rFonts w:ascii="宋体" w:hAnsi="宋体"/>
          <w:b/>
          <w:sz w:val="32"/>
          <w:szCs w:val="32"/>
        </w:rPr>
        <w:t>GXZC2017-G</w:t>
      </w:r>
      <w:r w:rsidR="002D2031">
        <w:rPr>
          <w:rFonts w:ascii="宋体" w:hAnsi="宋体" w:hint="eastAsia"/>
          <w:b/>
          <w:sz w:val="32"/>
          <w:szCs w:val="32"/>
        </w:rPr>
        <w:t>3</w:t>
      </w:r>
      <w:r w:rsidR="00295154" w:rsidRPr="00E07EF0">
        <w:rPr>
          <w:rFonts w:ascii="宋体" w:hAnsi="宋体"/>
          <w:b/>
          <w:sz w:val="32"/>
          <w:szCs w:val="32"/>
        </w:rPr>
        <w:t>-</w:t>
      </w:r>
      <w:r w:rsidR="00F40BAC" w:rsidRPr="00E07EF0">
        <w:rPr>
          <w:rFonts w:ascii="宋体" w:hAnsi="宋体" w:hint="eastAsia"/>
          <w:b/>
          <w:sz w:val="32"/>
          <w:szCs w:val="32"/>
        </w:rPr>
        <w:t>13788</w:t>
      </w:r>
      <w:r w:rsidR="00295154" w:rsidRPr="00E07EF0">
        <w:rPr>
          <w:rFonts w:ascii="宋体" w:hAnsi="宋体"/>
          <w:b/>
          <w:sz w:val="32"/>
          <w:szCs w:val="32"/>
        </w:rPr>
        <w:t>-GXYL</w:t>
      </w:r>
    </w:p>
    <w:p w:rsidR="009A024F" w:rsidRPr="00E07EF0" w:rsidRDefault="009A024F">
      <w:pPr>
        <w:spacing w:line="480" w:lineRule="auto"/>
        <w:ind w:leftChars="150" w:left="315" w:firstLineChars="224" w:firstLine="720"/>
        <w:rPr>
          <w:rFonts w:ascii="宋体" w:hAnsi="宋体"/>
          <w:b/>
          <w:sz w:val="32"/>
          <w:szCs w:val="32"/>
          <w:u w:val="single"/>
        </w:rPr>
      </w:pPr>
      <w:r w:rsidRPr="00E07EF0">
        <w:rPr>
          <w:rFonts w:ascii="宋体" w:hAnsi="宋体" w:hint="eastAsia"/>
          <w:b/>
          <w:sz w:val="32"/>
          <w:szCs w:val="32"/>
        </w:rPr>
        <w:t>招 标 人：</w:t>
      </w:r>
      <w:r w:rsidR="00786487" w:rsidRPr="00E07EF0">
        <w:rPr>
          <w:rFonts w:ascii="宋体" w:hAnsi="宋体" w:hint="eastAsia"/>
          <w:b/>
          <w:sz w:val="32"/>
          <w:szCs w:val="32"/>
        </w:rPr>
        <w:t>广西银行学校</w:t>
      </w:r>
      <w:r w:rsidR="007B1720" w:rsidRPr="00E07EF0">
        <w:rPr>
          <w:rFonts w:ascii="宋体" w:hAnsi="宋体" w:hint="eastAsia"/>
          <w:b/>
          <w:sz w:val="32"/>
          <w:szCs w:val="32"/>
        </w:rPr>
        <w:t>（</w:t>
      </w:r>
      <w:r w:rsidR="00786487" w:rsidRPr="00E07EF0">
        <w:rPr>
          <w:rFonts w:ascii="宋体" w:hAnsi="宋体" w:hint="eastAsia"/>
          <w:b/>
          <w:sz w:val="32"/>
          <w:szCs w:val="32"/>
        </w:rPr>
        <w:t>广西金融职业技术学院</w:t>
      </w:r>
      <w:r w:rsidR="007B1720" w:rsidRPr="00E07EF0">
        <w:rPr>
          <w:rFonts w:ascii="宋体" w:hAnsi="宋体" w:hint="eastAsia"/>
          <w:b/>
          <w:sz w:val="32"/>
          <w:szCs w:val="32"/>
        </w:rPr>
        <w:t>）</w:t>
      </w:r>
    </w:p>
    <w:p w:rsidR="00F40BAC" w:rsidRPr="00E07EF0" w:rsidRDefault="009A024F">
      <w:pPr>
        <w:spacing w:line="480" w:lineRule="auto"/>
        <w:ind w:firstLineChars="336" w:firstLine="1079"/>
        <w:rPr>
          <w:rFonts w:ascii="宋体" w:hAnsi="宋体"/>
          <w:b/>
          <w:sz w:val="32"/>
          <w:szCs w:val="32"/>
        </w:rPr>
      </w:pPr>
      <w:r w:rsidRPr="00E07EF0">
        <w:rPr>
          <w:rFonts w:ascii="宋体" w:hAnsi="宋体" w:hint="eastAsia"/>
          <w:b/>
          <w:sz w:val="32"/>
          <w:szCs w:val="32"/>
        </w:rPr>
        <w:t>招标代理机构：广西云龙招标集团有限公司</w:t>
      </w:r>
    </w:p>
    <w:p w:rsidR="009A024F" w:rsidRPr="00E07EF0" w:rsidRDefault="00F40BAC" w:rsidP="00F40BAC">
      <w:pPr>
        <w:spacing w:line="480" w:lineRule="auto"/>
        <w:ind w:firstLineChars="936" w:firstLine="3007"/>
        <w:rPr>
          <w:rFonts w:ascii="宋体" w:hAnsi="宋体"/>
          <w:b/>
          <w:sz w:val="32"/>
          <w:szCs w:val="32"/>
        </w:rPr>
      </w:pPr>
      <w:r w:rsidRPr="00E07EF0">
        <w:rPr>
          <w:rFonts w:ascii="宋体" w:hAnsi="宋体" w:hint="eastAsia"/>
          <w:b/>
          <w:sz w:val="32"/>
          <w:szCs w:val="32"/>
        </w:rPr>
        <w:t>（</w:t>
      </w:r>
      <w:r w:rsidRPr="00E07EF0">
        <w:rPr>
          <w:rFonts w:ascii="宋体" w:hAnsi="宋体"/>
          <w:b/>
          <w:sz w:val="32"/>
          <w:szCs w:val="32"/>
        </w:rPr>
        <w:t>GXYLG20174105-Q</w:t>
      </w:r>
      <w:r w:rsidRPr="00E07EF0">
        <w:rPr>
          <w:rFonts w:ascii="宋体" w:hAnsi="宋体" w:hint="eastAsia"/>
          <w:b/>
          <w:sz w:val="32"/>
          <w:szCs w:val="32"/>
        </w:rPr>
        <w:t>）</w:t>
      </w:r>
      <w:r w:rsidR="009A024F" w:rsidRPr="00E07EF0">
        <w:rPr>
          <w:rFonts w:ascii="宋体" w:hAnsi="宋体" w:hint="eastAsia"/>
          <w:b/>
          <w:sz w:val="32"/>
          <w:szCs w:val="32"/>
        </w:rPr>
        <w:t xml:space="preserve">  </w:t>
      </w:r>
    </w:p>
    <w:p w:rsidR="009A024F" w:rsidRPr="00E07EF0" w:rsidRDefault="009A024F">
      <w:pPr>
        <w:tabs>
          <w:tab w:val="left" w:pos="360"/>
        </w:tabs>
        <w:spacing w:line="480" w:lineRule="auto"/>
        <w:ind w:firstLineChars="336" w:firstLine="1079"/>
        <w:rPr>
          <w:rFonts w:ascii="宋体" w:hAnsi="宋体"/>
          <w:b/>
          <w:sz w:val="32"/>
          <w:szCs w:val="32"/>
        </w:rPr>
      </w:pPr>
      <w:r w:rsidRPr="00E07EF0">
        <w:rPr>
          <w:rFonts w:ascii="宋体" w:hAnsi="宋体" w:hint="eastAsia"/>
          <w:b/>
          <w:sz w:val="32"/>
          <w:szCs w:val="32"/>
        </w:rPr>
        <w:t>时    间：2017年</w:t>
      </w:r>
      <w:r w:rsidR="00F40BAC" w:rsidRPr="00E07EF0">
        <w:rPr>
          <w:rFonts w:ascii="宋体" w:hAnsi="宋体" w:hint="eastAsia"/>
          <w:b/>
          <w:sz w:val="32"/>
          <w:szCs w:val="32"/>
        </w:rPr>
        <w:t>12</w:t>
      </w:r>
      <w:r w:rsidRPr="00E07EF0">
        <w:rPr>
          <w:rFonts w:ascii="宋体" w:hAnsi="宋体" w:hint="eastAsia"/>
          <w:b/>
          <w:sz w:val="32"/>
          <w:szCs w:val="32"/>
        </w:rPr>
        <w:t>月</w:t>
      </w:r>
    </w:p>
    <w:p w:rsidR="00295154" w:rsidRPr="00E07EF0" w:rsidRDefault="00295154" w:rsidP="00F40BAC">
      <w:pPr>
        <w:tabs>
          <w:tab w:val="left" w:pos="360"/>
        </w:tabs>
        <w:wordWrap w:val="0"/>
        <w:spacing w:line="480" w:lineRule="auto"/>
        <w:ind w:firstLineChars="336" w:firstLine="1079"/>
        <w:jc w:val="right"/>
        <w:rPr>
          <w:rFonts w:ascii="宋体" w:hAnsi="宋体"/>
          <w:b/>
          <w:sz w:val="32"/>
          <w:szCs w:val="32"/>
          <w:u w:val="single"/>
        </w:rPr>
      </w:pPr>
    </w:p>
    <w:p w:rsidR="009A024F" w:rsidRPr="00E07EF0" w:rsidRDefault="009A024F">
      <w:pPr>
        <w:spacing w:line="240" w:lineRule="auto"/>
        <w:jc w:val="center"/>
        <w:rPr>
          <w:rFonts w:eastAsia="黑体"/>
          <w:sz w:val="32"/>
          <w:szCs w:val="32"/>
        </w:rPr>
      </w:pPr>
      <w:r w:rsidRPr="00E07EF0">
        <w:rPr>
          <w:b/>
          <w:sz w:val="48"/>
          <w:szCs w:val="48"/>
        </w:rPr>
        <w:br w:type="page"/>
      </w:r>
      <w:r w:rsidRPr="00E07EF0">
        <w:rPr>
          <w:rFonts w:eastAsia="黑体" w:hint="eastAsia"/>
          <w:sz w:val="32"/>
          <w:szCs w:val="32"/>
        </w:rPr>
        <w:lastRenderedPageBreak/>
        <w:t>广西云龙招标集团有限公司</w:t>
      </w:r>
    </w:p>
    <w:p w:rsidR="009A024F" w:rsidRPr="00E07EF0" w:rsidRDefault="009A024F">
      <w:pPr>
        <w:spacing w:line="240" w:lineRule="auto"/>
        <w:jc w:val="center"/>
        <w:rPr>
          <w:rFonts w:eastAsia="黑体"/>
          <w:sz w:val="32"/>
          <w:szCs w:val="32"/>
        </w:rPr>
      </w:pPr>
      <w:r w:rsidRPr="00E07EF0">
        <w:rPr>
          <w:rFonts w:eastAsia="黑体" w:hint="eastAsia"/>
          <w:sz w:val="32"/>
          <w:szCs w:val="32"/>
        </w:rPr>
        <w:t>广西银行学校新校区二期工程（</w:t>
      </w:r>
      <w:r w:rsidRPr="00E07EF0">
        <w:rPr>
          <w:rFonts w:eastAsia="黑体" w:hint="eastAsia"/>
          <w:sz w:val="32"/>
          <w:szCs w:val="32"/>
        </w:rPr>
        <w:t>B-1-3</w:t>
      </w:r>
      <w:r w:rsidRPr="00E07EF0">
        <w:rPr>
          <w:rFonts w:eastAsia="黑体" w:hint="eastAsia"/>
          <w:sz w:val="32"/>
          <w:szCs w:val="32"/>
        </w:rPr>
        <w:t>教学楼、</w:t>
      </w:r>
      <w:r w:rsidRPr="00E07EF0">
        <w:rPr>
          <w:rFonts w:eastAsia="黑体" w:hint="eastAsia"/>
          <w:sz w:val="32"/>
          <w:szCs w:val="32"/>
        </w:rPr>
        <w:t>B-1-4</w:t>
      </w:r>
      <w:r w:rsidRPr="00E07EF0">
        <w:rPr>
          <w:rFonts w:eastAsia="黑体" w:hint="eastAsia"/>
          <w:sz w:val="32"/>
          <w:szCs w:val="32"/>
        </w:rPr>
        <w:t>教学楼、</w:t>
      </w:r>
      <w:r w:rsidRPr="00E07EF0">
        <w:rPr>
          <w:rFonts w:eastAsia="黑体" w:hint="eastAsia"/>
          <w:sz w:val="32"/>
          <w:szCs w:val="32"/>
        </w:rPr>
        <w:t>A-2</w:t>
      </w:r>
      <w:r w:rsidRPr="00E07EF0">
        <w:rPr>
          <w:rFonts w:eastAsia="黑体" w:hint="eastAsia"/>
          <w:sz w:val="32"/>
          <w:szCs w:val="32"/>
        </w:rPr>
        <w:t>培训中心、</w:t>
      </w:r>
      <w:r w:rsidRPr="00E07EF0">
        <w:rPr>
          <w:rFonts w:eastAsia="黑体" w:hint="eastAsia"/>
          <w:sz w:val="32"/>
          <w:szCs w:val="32"/>
        </w:rPr>
        <w:t>B-2</w:t>
      </w:r>
      <w:r w:rsidRPr="00E07EF0">
        <w:rPr>
          <w:rFonts w:eastAsia="黑体" w:hint="eastAsia"/>
          <w:sz w:val="32"/>
          <w:szCs w:val="32"/>
        </w:rPr>
        <w:t>图书馆、</w:t>
      </w:r>
      <w:r w:rsidRPr="00E07EF0">
        <w:rPr>
          <w:rFonts w:eastAsia="黑体" w:hint="eastAsia"/>
          <w:sz w:val="32"/>
          <w:szCs w:val="32"/>
        </w:rPr>
        <w:t>C-1-2</w:t>
      </w:r>
      <w:r w:rsidRPr="00E07EF0">
        <w:rPr>
          <w:rFonts w:eastAsia="黑体" w:hint="eastAsia"/>
          <w:sz w:val="32"/>
          <w:szCs w:val="32"/>
        </w:rPr>
        <w:t>学生宿舍、</w:t>
      </w:r>
      <w:r w:rsidRPr="00E07EF0">
        <w:rPr>
          <w:rFonts w:eastAsia="黑体" w:hint="eastAsia"/>
          <w:sz w:val="32"/>
          <w:szCs w:val="32"/>
        </w:rPr>
        <w:t>E-1-1</w:t>
      </w:r>
      <w:r w:rsidRPr="00E07EF0">
        <w:rPr>
          <w:rFonts w:eastAsia="黑体" w:hint="eastAsia"/>
          <w:sz w:val="32"/>
          <w:szCs w:val="32"/>
        </w:rPr>
        <w:t>学生宿舍、</w:t>
      </w:r>
      <w:r w:rsidRPr="00E07EF0">
        <w:rPr>
          <w:rFonts w:eastAsia="黑体" w:hint="eastAsia"/>
          <w:sz w:val="32"/>
          <w:szCs w:val="32"/>
        </w:rPr>
        <w:t>E-2</w:t>
      </w:r>
      <w:r w:rsidRPr="00E07EF0">
        <w:rPr>
          <w:rFonts w:eastAsia="黑体" w:hint="eastAsia"/>
          <w:sz w:val="32"/>
          <w:szCs w:val="32"/>
        </w:rPr>
        <w:t>后勤服务楼）预算编制、全过程跟踪审计及结算服务（</w:t>
      </w:r>
      <w:r w:rsidR="002D25DD">
        <w:rPr>
          <w:rFonts w:eastAsia="黑体"/>
          <w:sz w:val="32"/>
          <w:szCs w:val="32"/>
        </w:rPr>
        <w:t>GXZC2017-G3</w:t>
      </w:r>
      <w:r w:rsidR="00295154" w:rsidRPr="00E07EF0">
        <w:rPr>
          <w:rFonts w:eastAsia="黑体"/>
          <w:sz w:val="32"/>
          <w:szCs w:val="32"/>
        </w:rPr>
        <w:t>-</w:t>
      </w:r>
      <w:r w:rsidR="00510295" w:rsidRPr="00E07EF0">
        <w:rPr>
          <w:rFonts w:eastAsia="黑体" w:hint="eastAsia"/>
          <w:sz w:val="32"/>
          <w:szCs w:val="32"/>
        </w:rPr>
        <w:t>13788</w:t>
      </w:r>
      <w:r w:rsidR="00295154" w:rsidRPr="00E07EF0">
        <w:rPr>
          <w:rFonts w:eastAsia="黑体"/>
          <w:sz w:val="32"/>
          <w:szCs w:val="32"/>
        </w:rPr>
        <w:t>-GXYL</w:t>
      </w:r>
      <w:r w:rsidRPr="00E07EF0">
        <w:rPr>
          <w:rFonts w:eastAsia="黑体" w:hint="eastAsia"/>
          <w:sz w:val="32"/>
          <w:szCs w:val="32"/>
        </w:rPr>
        <w:t>）</w:t>
      </w:r>
    </w:p>
    <w:p w:rsidR="009A024F" w:rsidRPr="00E07EF0" w:rsidRDefault="009A024F">
      <w:pPr>
        <w:spacing w:line="240" w:lineRule="auto"/>
        <w:jc w:val="center"/>
        <w:rPr>
          <w:rFonts w:ascii="黑体" w:eastAsia="黑体"/>
          <w:sz w:val="32"/>
          <w:szCs w:val="32"/>
        </w:rPr>
      </w:pPr>
      <w:r w:rsidRPr="00E07EF0">
        <w:rPr>
          <w:rFonts w:eastAsia="黑体" w:hint="eastAsia"/>
          <w:sz w:val="32"/>
          <w:szCs w:val="32"/>
        </w:rPr>
        <w:t>招标公</w:t>
      </w:r>
      <w:r w:rsidRPr="00E07EF0">
        <w:rPr>
          <w:rFonts w:ascii="黑体" w:eastAsia="黑体" w:hint="eastAsia"/>
          <w:sz w:val="32"/>
          <w:szCs w:val="32"/>
        </w:rPr>
        <w:t>告</w:t>
      </w:r>
    </w:p>
    <w:p w:rsidR="009A024F" w:rsidRPr="00E07EF0" w:rsidRDefault="009A024F">
      <w:pPr>
        <w:ind w:firstLine="435"/>
        <w:jc w:val="center"/>
        <w:rPr>
          <w:rFonts w:ascii="黑体" w:eastAsia="黑体"/>
          <w:sz w:val="36"/>
          <w:szCs w:val="36"/>
        </w:rPr>
      </w:pPr>
    </w:p>
    <w:p w:rsidR="009A024F" w:rsidRPr="00E07EF0" w:rsidRDefault="009A024F">
      <w:pPr>
        <w:spacing w:line="420" w:lineRule="exact"/>
        <w:rPr>
          <w:sz w:val="24"/>
          <w:szCs w:val="24"/>
        </w:rPr>
      </w:pPr>
      <w:r w:rsidRPr="00E07EF0">
        <w:rPr>
          <w:rFonts w:hint="eastAsia"/>
          <w:sz w:val="24"/>
          <w:szCs w:val="24"/>
        </w:rPr>
        <w:t xml:space="preserve">    </w:t>
      </w:r>
      <w:r w:rsidRPr="00E07EF0">
        <w:rPr>
          <w:rFonts w:hint="eastAsia"/>
          <w:sz w:val="24"/>
          <w:szCs w:val="24"/>
        </w:rPr>
        <w:t>广西云龙招标集团有限公司受</w:t>
      </w:r>
      <w:r w:rsidR="00786487" w:rsidRPr="00E07EF0">
        <w:rPr>
          <w:rFonts w:hint="eastAsia"/>
          <w:sz w:val="24"/>
          <w:szCs w:val="24"/>
        </w:rPr>
        <w:t>广西银行学校（广西金融职业技术学院）</w:t>
      </w:r>
      <w:r w:rsidRPr="00E07EF0">
        <w:rPr>
          <w:rFonts w:hint="eastAsia"/>
          <w:sz w:val="24"/>
          <w:szCs w:val="24"/>
        </w:rPr>
        <w:t>委托，现就广西银行学校新校区二期工程预算编制、全过程跟踪审计及结算服务进行公开招标采购，欢迎符合条件的供应商前来投标。</w:t>
      </w:r>
    </w:p>
    <w:p w:rsidR="009A024F" w:rsidRPr="00E07EF0" w:rsidRDefault="009A024F">
      <w:pPr>
        <w:spacing w:line="420" w:lineRule="exact"/>
        <w:rPr>
          <w:b/>
          <w:sz w:val="24"/>
          <w:szCs w:val="24"/>
        </w:rPr>
      </w:pPr>
      <w:r w:rsidRPr="00E07EF0">
        <w:rPr>
          <w:rFonts w:hint="eastAsia"/>
          <w:b/>
          <w:sz w:val="24"/>
          <w:szCs w:val="24"/>
        </w:rPr>
        <w:t>1</w:t>
      </w:r>
      <w:r w:rsidRPr="00E07EF0">
        <w:rPr>
          <w:rFonts w:hint="eastAsia"/>
          <w:b/>
          <w:sz w:val="24"/>
          <w:szCs w:val="24"/>
        </w:rPr>
        <w:t>．项目概况与招标范围</w:t>
      </w:r>
    </w:p>
    <w:p w:rsidR="009A024F" w:rsidRPr="00E07EF0" w:rsidRDefault="009A024F">
      <w:pPr>
        <w:spacing w:line="420" w:lineRule="exact"/>
        <w:ind w:firstLine="437"/>
        <w:rPr>
          <w:sz w:val="24"/>
          <w:szCs w:val="24"/>
        </w:rPr>
      </w:pPr>
      <w:r w:rsidRPr="00E07EF0">
        <w:rPr>
          <w:rFonts w:hint="eastAsia"/>
          <w:b/>
          <w:sz w:val="24"/>
          <w:szCs w:val="24"/>
        </w:rPr>
        <w:t>项目名称：</w:t>
      </w:r>
      <w:r w:rsidRPr="00E07EF0">
        <w:rPr>
          <w:rFonts w:hint="eastAsia"/>
          <w:sz w:val="24"/>
          <w:szCs w:val="24"/>
        </w:rPr>
        <w:t>广西银行学校新校区二期工程（</w:t>
      </w:r>
      <w:r w:rsidRPr="00E07EF0">
        <w:rPr>
          <w:rFonts w:hint="eastAsia"/>
          <w:sz w:val="24"/>
          <w:szCs w:val="24"/>
        </w:rPr>
        <w:t>B-1-3</w:t>
      </w:r>
      <w:r w:rsidRPr="00E07EF0">
        <w:rPr>
          <w:rFonts w:hint="eastAsia"/>
          <w:sz w:val="24"/>
          <w:szCs w:val="24"/>
        </w:rPr>
        <w:t>教学楼、</w:t>
      </w:r>
      <w:r w:rsidRPr="00E07EF0">
        <w:rPr>
          <w:rFonts w:hint="eastAsia"/>
          <w:sz w:val="24"/>
          <w:szCs w:val="24"/>
        </w:rPr>
        <w:t>B-1-4</w:t>
      </w:r>
      <w:r w:rsidRPr="00E07EF0">
        <w:rPr>
          <w:rFonts w:hint="eastAsia"/>
          <w:sz w:val="24"/>
          <w:szCs w:val="24"/>
        </w:rPr>
        <w:t>教学楼、</w:t>
      </w:r>
      <w:r w:rsidRPr="00E07EF0">
        <w:rPr>
          <w:rFonts w:hint="eastAsia"/>
          <w:sz w:val="24"/>
          <w:szCs w:val="24"/>
        </w:rPr>
        <w:t>A-2</w:t>
      </w:r>
      <w:r w:rsidRPr="00E07EF0">
        <w:rPr>
          <w:rFonts w:hint="eastAsia"/>
          <w:sz w:val="24"/>
          <w:szCs w:val="24"/>
        </w:rPr>
        <w:t>培训中心、</w:t>
      </w:r>
      <w:r w:rsidRPr="00E07EF0">
        <w:rPr>
          <w:rFonts w:hint="eastAsia"/>
          <w:sz w:val="24"/>
          <w:szCs w:val="24"/>
        </w:rPr>
        <w:t>B-2</w:t>
      </w:r>
      <w:r w:rsidRPr="00E07EF0">
        <w:rPr>
          <w:rFonts w:hint="eastAsia"/>
          <w:sz w:val="24"/>
          <w:szCs w:val="24"/>
        </w:rPr>
        <w:t>图书馆、</w:t>
      </w:r>
      <w:r w:rsidRPr="00E07EF0">
        <w:rPr>
          <w:rFonts w:hint="eastAsia"/>
          <w:sz w:val="24"/>
          <w:szCs w:val="24"/>
        </w:rPr>
        <w:t>C-1-2</w:t>
      </w:r>
      <w:r w:rsidRPr="00E07EF0">
        <w:rPr>
          <w:rFonts w:hint="eastAsia"/>
          <w:sz w:val="24"/>
          <w:szCs w:val="24"/>
        </w:rPr>
        <w:t>学生宿舍、</w:t>
      </w:r>
      <w:r w:rsidRPr="00E07EF0">
        <w:rPr>
          <w:rFonts w:hint="eastAsia"/>
          <w:sz w:val="24"/>
          <w:szCs w:val="24"/>
        </w:rPr>
        <w:t>E-1-1</w:t>
      </w:r>
      <w:r w:rsidRPr="00E07EF0">
        <w:rPr>
          <w:rFonts w:hint="eastAsia"/>
          <w:sz w:val="24"/>
          <w:szCs w:val="24"/>
        </w:rPr>
        <w:t>学生宿舍、</w:t>
      </w:r>
      <w:r w:rsidRPr="00E07EF0">
        <w:rPr>
          <w:rFonts w:hint="eastAsia"/>
          <w:sz w:val="24"/>
          <w:szCs w:val="24"/>
        </w:rPr>
        <w:t>E-2</w:t>
      </w:r>
      <w:r w:rsidRPr="00E07EF0">
        <w:rPr>
          <w:rFonts w:hint="eastAsia"/>
          <w:sz w:val="24"/>
          <w:szCs w:val="24"/>
        </w:rPr>
        <w:t>后勤服务楼）预算编制、全过程跟踪审计及结算服务</w:t>
      </w:r>
    </w:p>
    <w:p w:rsidR="009A024F" w:rsidRPr="00E07EF0" w:rsidRDefault="009A024F">
      <w:pPr>
        <w:spacing w:line="420" w:lineRule="exact"/>
        <w:ind w:firstLine="437"/>
        <w:rPr>
          <w:b/>
          <w:sz w:val="24"/>
          <w:szCs w:val="24"/>
        </w:rPr>
      </w:pPr>
      <w:r w:rsidRPr="00E07EF0">
        <w:rPr>
          <w:rFonts w:hint="eastAsia"/>
          <w:b/>
          <w:sz w:val="24"/>
          <w:szCs w:val="24"/>
        </w:rPr>
        <w:t>项目编号：</w:t>
      </w:r>
      <w:r w:rsidR="002D25DD">
        <w:rPr>
          <w:sz w:val="24"/>
          <w:szCs w:val="24"/>
        </w:rPr>
        <w:t>GXZC2017-G3</w:t>
      </w:r>
      <w:r w:rsidR="00295154" w:rsidRPr="00E07EF0">
        <w:rPr>
          <w:sz w:val="24"/>
          <w:szCs w:val="24"/>
        </w:rPr>
        <w:t>-</w:t>
      </w:r>
      <w:r w:rsidR="00800CCF" w:rsidRPr="00E07EF0">
        <w:rPr>
          <w:rFonts w:hint="eastAsia"/>
          <w:sz w:val="24"/>
          <w:szCs w:val="24"/>
        </w:rPr>
        <w:t>13788</w:t>
      </w:r>
      <w:r w:rsidR="00295154" w:rsidRPr="00E07EF0">
        <w:rPr>
          <w:sz w:val="24"/>
          <w:szCs w:val="24"/>
        </w:rPr>
        <w:t>-GXYL</w:t>
      </w:r>
    </w:p>
    <w:p w:rsidR="009A024F" w:rsidRPr="00E07EF0" w:rsidRDefault="009A024F">
      <w:pPr>
        <w:tabs>
          <w:tab w:val="center" w:pos="4492"/>
        </w:tabs>
        <w:spacing w:line="420" w:lineRule="exact"/>
        <w:ind w:firstLine="437"/>
        <w:rPr>
          <w:rFonts w:ascii="宋体" w:hAnsi="宋体"/>
          <w:sz w:val="24"/>
          <w:szCs w:val="24"/>
        </w:rPr>
      </w:pPr>
      <w:r w:rsidRPr="00E07EF0">
        <w:rPr>
          <w:rFonts w:ascii="宋体" w:hAnsi="宋体" w:hint="eastAsia"/>
          <w:b/>
          <w:sz w:val="24"/>
          <w:szCs w:val="24"/>
        </w:rPr>
        <w:t>资金来源：</w:t>
      </w:r>
      <w:r w:rsidRPr="00E07EF0">
        <w:rPr>
          <w:rFonts w:ascii="宋体" w:hAnsi="宋体" w:hint="eastAsia"/>
          <w:sz w:val="24"/>
          <w:szCs w:val="24"/>
        </w:rPr>
        <w:t>自筹</w:t>
      </w:r>
      <w:r w:rsidRPr="00E07EF0">
        <w:rPr>
          <w:rFonts w:ascii="宋体" w:hAnsi="宋体"/>
          <w:sz w:val="24"/>
          <w:szCs w:val="24"/>
        </w:rPr>
        <w:tab/>
      </w:r>
    </w:p>
    <w:p w:rsidR="009A024F" w:rsidRPr="00E07EF0" w:rsidRDefault="009A024F">
      <w:pPr>
        <w:spacing w:line="420" w:lineRule="exact"/>
        <w:ind w:firstLine="437"/>
        <w:rPr>
          <w:rFonts w:ascii="宋体" w:hAnsi="宋体"/>
          <w:sz w:val="24"/>
          <w:szCs w:val="24"/>
        </w:rPr>
      </w:pPr>
      <w:r w:rsidRPr="00E07EF0">
        <w:rPr>
          <w:rFonts w:ascii="宋体" w:hAnsi="宋体" w:hint="eastAsia"/>
          <w:b/>
          <w:sz w:val="24"/>
          <w:szCs w:val="24"/>
        </w:rPr>
        <w:t>建设地点</w:t>
      </w:r>
      <w:r w:rsidRPr="00E07EF0">
        <w:rPr>
          <w:rFonts w:ascii="宋体" w:hAnsi="宋体" w:hint="eastAsia"/>
          <w:sz w:val="24"/>
          <w:szCs w:val="24"/>
        </w:rPr>
        <w:t>： 南宁市大学西路168号（市委党校西侧）</w:t>
      </w:r>
    </w:p>
    <w:p w:rsidR="009A024F" w:rsidRPr="00E07EF0" w:rsidRDefault="009A024F">
      <w:pPr>
        <w:spacing w:line="420" w:lineRule="exact"/>
        <w:ind w:firstLine="437"/>
        <w:rPr>
          <w:rFonts w:ascii="宋体" w:hAnsi="宋体"/>
          <w:b/>
          <w:sz w:val="24"/>
          <w:szCs w:val="24"/>
        </w:rPr>
      </w:pPr>
      <w:r w:rsidRPr="00E07EF0">
        <w:rPr>
          <w:rFonts w:ascii="宋体" w:hAnsi="宋体" w:hint="eastAsia"/>
          <w:b/>
          <w:sz w:val="24"/>
          <w:szCs w:val="24"/>
        </w:rPr>
        <w:t>工程概况：二期工程包括</w:t>
      </w:r>
      <w:r w:rsidRPr="00E07EF0">
        <w:rPr>
          <w:rFonts w:hint="eastAsia"/>
          <w:b/>
          <w:sz w:val="24"/>
          <w:szCs w:val="24"/>
        </w:rPr>
        <w:t>B-1-3</w:t>
      </w:r>
      <w:r w:rsidRPr="00E07EF0">
        <w:rPr>
          <w:rFonts w:hint="eastAsia"/>
          <w:b/>
          <w:sz w:val="24"/>
          <w:szCs w:val="24"/>
        </w:rPr>
        <w:t>、</w:t>
      </w:r>
      <w:r w:rsidRPr="00E07EF0">
        <w:rPr>
          <w:rFonts w:hint="eastAsia"/>
          <w:b/>
          <w:sz w:val="24"/>
          <w:szCs w:val="24"/>
        </w:rPr>
        <w:t>B-1-4</w:t>
      </w:r>
      <w:r w:rsidRPr="00E07EF0">
        <w:rPr>
          <w:rFonts w:ascii="宋体" w:hAnsi="宋体" w:hint="eastAsia"/>
          <w:b/>
          <w:sz w:val="24"/>
          <w:szCs w:val="24"/>
        </w:rPr>
        <w:t>教学楼二栋，</w:t>
      </w:r>
      <w:r w:rsidRPr="00E07EF0">
        <w:rPr>
          <w:rFonts w:hint="eastAsia"/>
          <w:b/>
          <w:sz w:val="24"/>
          <w:szCs w:val="24"/>
        </w:rPr>
        <w:t xml:space="preserve"> B-2</w:t>
      </w:r>
      <w:r w:rsidRPr="00E07EF0">
        <w:rPr>
          <w:rFonts w:hint="eastAsia"/>
          <w:b/>
          <w:sz w:val="24"/>
          <w:szCs w:val="24"/>
        </w:rPr>
        <w:t>图书馆</w:t>
      </w:r>
      <w:r w:rsidRPr="00E07EF0">
        <w:rPr>
          <w:rFonts w:ascii="宋体" w:hAnsi="宋体" w:hint="eastAsia"/>
          <w:b/>
          <w:sz w:val="24"/>
          <w:szCs w:val="24"/>
        </w:rPr>
        <w:t>一栋，</w:t>
      </w:r>
      <w:r w:rsidRPr="00E07EF0">
        <w:rPr>
          <w:rFonts w:hint="eastAsia"/>
          <w:b/>
          <w:sz w:val="24"/>
          <w:szCs w:val="24"/>
        </w:rPr>
        <w:t xml:space="preserve"> A-2</w:t>
      </w:r>
      <w:r w:rsidRPr="00E07EF0">
        <w:rPr>
          <w:rFonts w:hint="eastAsia"/>
          <w:b/>
          <w:sz w:val="24"/>
          <w:szCs w:val="24"/>
        </w:rPr>
        <w:t>培训中心</w:t>
      </w:r>
      <w:r w:rsidRPr="00E07EF0">
        <w:rPr>
          <w:rFonts w:ascii="宋体" w:hAnsi="宋体" w:hint="eastAsia"/>
          <w:b/>
          <w:sz w:val="24"/>
          <w:szCs w:val="24"/>
        </w:rPr>
        <w:t>楼一栋，</w:t>
      </w:r>
      <w:r w:rsidRPr="00E07EF0">
        <w:rPr>
          <w:rFonts w:hint="eastAsia"/>
          <w:b/>
          <w:sz w:val="24"/>
          <w:szCs w:val="24"/>
        </w:rPr>
        <w:t xml:space="preserve"> C-1-2</w:t>
      </w:r>
      <w:r w:rsidRPr="00E07EF0">
        <w:rPr>
          <w:rFonts w:hint="eastAsia"/>
          <w:b/>
          <w:sz w:val="24"/>
          <w:szCs w:val="24"/>
        </w:rPr>
        <w:t>、</w:t>
      </w:r>
      <w:r w:rsidRPr="00E07EF0">
        <w:rPr>
          <w:rFonts w:hint="eastAsia"/>
          <w:b/>
          <w:sz w:val="24"/>
          <w:szCs w:val="24"/>
        </w:rPr>
        <w:t>E-1-1</w:t>
      </w:r>
      <w:r w:rsidRPr="00E07EF0">
        <w:rPr>
          <w:rFonts w:hint="eastAsia"/>
          <w:b/>
          <w:sz w:val="24"/>
          <w:szCs w:val="24"/>
        </w:rPr>
        <w:t>学生宿舍</w:t>
      </w:r>
      <w:r w:rsidRPr="00E07EF0">
        <w:rPr>
          <w:rFonts w:ascii="宋体" w:hAnsi="宋体" w:hint="eastAsia"/>
          <w:b/>
          <w:sz w:val="24"/>
          <w:szCs w:val="24"/>
        </w:rPr>
        <w:t>二栋，</w:t>
      </w:r>
      <w:r w:rsidRPr="00E07EF0">
        <w:rPr>
          <w:rFonts w:hint="eastAsia"/>
          <w:b/>
          <w:sz w:val="24"/>
          <w:szCs w:val="24"/>
        </w:rPr>
        <w:t>E-2</w:t>
      </w:r>
      <w:r w:rsidRPr="00E07EF0">
        <w:rPr>
          <w:rFonts w:hint="eastAsia"/>
          <w:b/>
          <w:sz w:val="24"/>
          <w:szCs w:val="24"/>
        </w:rPr>
        <w:t>后勤服务</w:t>
      </w:r>
      <w:r w:rsidRPr="00E07EF0">
        <w:rPr>
          <w:rFonts w:ascii="宋体" w:hAnsi="宋体" w:hint="eastAsia"/>
          <w:b/>
          <w:sz w:val="24"/>
          <w:szCs w:val="24"/>
        </w:rPr>
        <w:t>楼一栋，建筑面积约8.76万平方米。</w:t>
      </w:r>
    </w:p>
    <w:p w:rsidR="009A024F" w:rsidRPr="00E07EF0" w:rsidRDefault="009A024F">
      <w:pPr>
        <w:spacing w:line="420" w:lineRule="exact"/>
        <w:ind w:firstLine="437"/>
        <w:rPr>
          <w:rFonts w:ascii="宋体" w:hAnsi="宋体"/>
          <w:sz w:val="24"/>
          <w:szCs w:val="24"/>
        </w:rPr>
      </w:pPr>
      <w:r w:rsidRPr="00E07EF0">
        <w:rPr>
          <w:rFonts w:ascii="宋体" w:hAnsi="宋体" w:hint="eastAsia"/>
          <w:sz w:val="24"/>
          <w:szCs w:val="24"/>
        </w:rPr>
        <w:t>建筑安装工程费：约2.5亿元；工程施工工期：</w:t>
      </w:r>
      <w:r w:rsidR="0065207D" w:rsidRPr="00E07EF0">
        <w:rPr>
          <w:rFonts w:ascii="宋体" w:hAnsi="宋体" w:hint="eastAsia"/>
          <w:sz w:val="24"/>
          <w:szCs w:val="24"/>
        </w:rPr>
        <w:t>1080</w:t>
      </w:r>
      <w:r w:rsidRPr="00E07EF0">
        <w:rPr>
          <w:rFonts w:ascii="宋体" w:hAnsi="宋体" w:hint="eastAsia"/>
          <w:sz w:val="24"/>
          <w:szCs w:val="24"/>
        </w:rPr>
        <w:t>日历天</w:t>
      </w:r>
    </w:p>
    <w:p w:rsidR="009F774F" w:rsidRPr="00E07EF0" w:rsidRDefault="009F774F">
      <w:pPr>
        <w:spacing w:line="420" w:lineRule="exact"/>
        <w:ind w:firstLine="437"/>
        <w:rPr>
          <w:rFonts w:ascii="宋体" w:hAnsi="宋体"/>
          <w:sz w:val="24"/>
          <w:szCs w:val="24"/>
        </w:rPr>
      </w:pPr>
      <w:r w:rsidRPr="00E07EF0">
        <w:rPr>
          <w:rFonts w:ascii="宋体" w:hAnsi="宋体" w:hint="eastAsia"/>
          <w:sz w:val="24"/>
          <w:szCs w:val="24"/>
        </w:rPr>
        <w:t>采购预算：A分标为37.6万元，B分标为167万元</w:t>
      </w:r>
    </w:p>
    <w:p w:rsidR="009A024F" w:rsidRPr="00E07EF0" w:rsidRDefault="009A024F">
      <w:pPr>
        <w:spacing w:line="420" w:lineRule="exact"/>
        <w:ind w:firstLine="437"/>
        <w:rPr>
          <w:rFonts w:ascii="宋体" w:hAnsi="宋体"/>
          <w:b/>
          <w:sz w:val="24"/>
          <w:szCs w:val="24"/>
        </w:rPr>
      </w:pPr>
      <w:r w:rsidRPr="00E07EF0">
        <w:rPr>
          <w:rFonts w:ascii="宋体" w:hAnsi="宋体" w:hint="eastAsia"/>
          <w:b/>
          <w:sz w:val="24"/>
          <w:szCs w:val="24"/>
        </w:rPr>
        <w:t>招标范围：</w:t>
      </w:r>
    </w:p>
    <w:p w:rsidR="009A024F" w:rsidRPr="00E07EF0" w:rsidRDefault="009A024F">
      <w:pPr>
        <w:spacing w:line="420" w:lineRule="exact"/>
        <w:ind w:firstLine="437"/>
        <w:rPr>
          <w:rFonts w:ascii="宋体" w:hAnsi="宋体"/>
          <w:sz w:val="24"/>
          <w:szCs w:val="24"/>
        </w:rPr>
      </w:pPr>
      <w:r w:rsidRPr="00E07EF0">
        <w:rPr>
          <w:rFonts w:ascii="宋体" w:hAnsi="宋体" w:hint="eastAsia"/>
          <w:bCs/>
          <w:sz w:val="24"/>
          <w:szCs w:val="24"/>
        </w:rPr>
        <w:t>A分标：工程预算编制</w:t>
      </w:r>
      <w:r w:rsidRPr="00E07EF0">
        <w:rPr>
          <w:rFonts w:ascii="宋体" w:hAnsi="宋体" w:cs="宋体" w:hint="eastAsia"/>
          <w:bCs/>
          <w:sz w:val="24"/>
          <w:szCs w:val="24"/>
        </w:rPr>
        <w:t>（</w:t>
      </w:r>
      <w:r w:rsidRPr="00E07EF0">
        <w:rPr>
          <w:rFonts w:ascii="宋体" w:hAnsi="宋体" w:cs="宋体" w:hint="eastAsia"/>
          <w:sz w:val="24"/>
          <w:szCs w:val="24"/>
        </w:rPr>
        <w:t>工程量清单计价法，包括招标工程量清单及招标控制价编制），</w:t>
      </w:r>
      <w:r w:rsidRPr="00E07EF0">
        <w:rPr>
          <w:rFonts w:ascii="宋体" w:hAnsi="宋体" w:hint="eastAsia"/>
          <w:sz w:val="24"/>
          <w:szCs w:val="24"/>
        </w:rPr>
        <w:t>具体详见招标文件。</w:t>
      </w:r>
    </w:p>
    <w:p w:rsidR="009A024F" w:rsidRPr="00E07EF0" w:rsidRDefault="009A024F">
      <w:pPr>
        <w:spacing w:line="420" w:lineRule="exact"/>
        <w:ind w:firstLine="437"/>
        <w:rPr>
          <w:rFonts w:ascii="宋体" w:hAnsi="宋体" w:cs="宋体"/>
          <w:sz w:val="24"/>
          <w:szCs w:val="24"/>
        </w:rPr>
      </w:pPr>
      <w:r w:rsidRPr="00E07EF0">
        <w:rPr>
          <w:rFonts w:ascii="宋体" w:hAnsi="宋体" w:cs="宋体" w:hint="eastAsia"/>
          <w:sz w:val="24"/>
          <w:szCs w:val="24"/>
        </w:rPr>
        <w:t>B分标：</w:t>
      </w:r>
      <w:r w:rsidRPr="00E07EF0">
        <w:rPr>
          <w:rFonts w:ascii="宋体" w:hAnsi="宋体" w:hint="eastAsia"/>
          <w:sz w:val="24"/>
          <w:szCs w:val="24"/>
        </w:rPr>
        <w:t>对项目建设全过程进行跟踪审计服务，项目从施工到竣工结算各阶段各环节工程造价进行全过程监督、控制及审计</w:t>
      </w:r>
      <w:r w:rsidRPr="00E07EF0">
        <w:rPr>
          <w:rFonts w:ascii="宋体" w:hAnsi="宋体" w:cs="宋体" w:hint="eastAsia"/>
          <w:sz w:val="24"/>
          <w:szCs w:val="24"/>
        </w:rPr>
        <w:t>，及结算审核服务，包括本工程相配套的附属工程，如道路、水电管网、景观绿化等等工程造价的预算编制、跟踪审计及结算审核，具体详见招标文件。</w:t>
      </w:r>
    </w:p>
    <w:p w:rsidR="009A024F" w:rsidRPr="00E07EF0" w:rsidRDefault="009A024F">
      <w:pPr>
        <w:spacing w:line="420" w:lineRule="exact"/>
        <w:ind w:firstLine="437"/>
        <w:rPr>
          <w:rFonts w:ascii="宋体" w:hAnsi="宋体"/>
          <w:sz w:val="24"/>
          <w:szCs w:val="24"/>
        </w:rPr>
      </w:pPr>
      <w:r w:rsidRPr="00E07EF0">
        <w:rPr>
          <w:rFonts w:ascii="宋体" w:hAnsi="宋体" w:hint="eastAsia"/>
          <w:b/>
          <w:sz w:val="24"/>
          <w:szCs w:val="24"/>
        </w:rPr>
        <w:t>服务期</w:t>
      </w:r>
      <w:r w:rsidRPr="00E07EF0">
        <w:rPr>
          <w:rFonts w:ascii="宋体" w:hAnsi="宋体" w:hint="eastAsia"/>
          <w:sz w:val="24"/>
          <w:szCs w:val="24"/>
        </w:rPr>
        <w:t>：</w:t>
      </w:r>
    </w:p>
    <w:p w:rsidR="009A024F" w:rsidRPr="00E07EF0" w:rsidRDefault="009A024F">
      <w:pPr>
        <w:widowControl/>
        <w:adjustRightInd/>
        <w:spacing w:line="420" w:lineRule="exact"/>
        <w:ind w:firstLineChars="200" w:firstLine="480"/>
        <w:jc w:val="left"/>
        <w:textAlignment w:val="auto"/>
        <w:rPr>
          <w:rFonts w:ascii="宋体" w:hAnsi="宋体" w:cs="宋体"/>
          <w:sz w:val="24"/>
          <w:szCs w:val="24"/>
        </w:rPr>
      </w:pPr>
      <w:r w:rsidRPr="00E07EF0">
        <w:rPr>
          <w:rFonts w:ascii="宋体" w:hAnsi="宋体" w:cs="宋体" w:hint="eastAsia"/>
          <w:sz w:val="24"/>
          <w:szCs w:val="24"/>
        </w:rPr>
        <w:t>A分标：自签订合同之日起至递交招标控制价成果文件为止。</w:t>
      </w:r>
    </w:p>
    <w:p w:rsidR="009A024F" w:rsidRPr="00E07EF0" w:rsidRDefault="009A024F">
      <w:pPr>
        <w:spacing w:line="420" w:lineRule="exact"/>
        <w:ind w:firstLineChars="200" w:firstLine="480"/>
        <w:rPr>
          <w:rFonts w:ascii="宋体" w:hAnsi="宋体"/>
          <w:sz w:val="24"/>
          <w:szCs w:val="24"/>
        </w:rPr>
      </w:pPr>
      <w:r w:rsidRPr="00E07EF0">
        <w:rPr>
          <w:rFonts w:ascii="宋体" w:hAnsi="宋体" w:cs="宋体" w:hint="eastAsia"/>
          <w:sz w:val="24"/>
          <w:szCs w:val="24"/>
        </w:rPr>
        <w:t>B分标：自签订合同之日起至项目全部竣工结算审核完成并提交审核报告等成果文件为止。</w:t>
      </w:r>
    </w:p>
    <w:p w:rsidR="009A024F" w:rsidRPr="00E07EF0" w:rsidRDefault="009A024F">
      <w:pPr>
        <w:spacing w:line="420" w:lineRule="exact"/>
        <w:ind w:firstLine="437"/>
        <w:rPr>
          <w:rFonts w:ascii="宋体" w:hAnsi="宋体"/>
          <w:sz w:val="24"/>
          <w:szCs w:val="24"/>
        </w:rPr>
      </w:pPr>
      <w:r w:rsidRPr="00E07EF0">
        <w:rPr>
          <w:rFonts w:ascii="宋体" w:hAnsi="宋体" w:hint="eastAsia"/>
          <w:b/>
          <w:sz w:val="24"/>
          <w:szCs w:val="24"/>
        </w:rPr>
        <w:lastRenderedPageBreak/>
        <w:t>质量要求：</w:t>
      </w:r>
      <w:r w:rsidRPr="00E07EF0">
        <w:rPr>
          <w:rFonts w:ascii="宋体" w:hAnsi="宋体" w:hint="eastAsia"/>
          <w:sz w:val="24"/>
          <w:szCs w:val="24"/>
        </w:rPr>
        <w:t>均为符合有关国家质量标准、技术规范及规程要求。</w:t>
      </w:r>
    </w:p>
    <w:p w:rsidR="009A024F" w:rsidRPr="00E07EF0" w:rsidRDefault="009A024F">
      <w:pPr>
        <w:spacing w:line="420" w:lineRule="exact"/>
        <w:rPr>
          <w:rFonts w:ascii="宋体" w:hAnsi="宋体"/>
          <w:b/>
          <w:sz w:val="24"/>
          <w:szCs w:val="24"/>
        </w:rPr>
      </w:pPr>
      <w:r w:rsidRPr="00E07EF0">
        <w:rPr>
          <w:rFonts w:ascii="宋体" w:hAnsi="宋体" w:hint="eastAsia"/>
          <w:b/>
          <w:sz w:val="24"/>
          <w:szCs w:val="24"/>
        </w:rPr>
        <w:t>2．投标人资格要求（均适用）</w:t>
      </w:r>
    </w:p>
    <w:p w:rsidR="009A024F" w:rsidRPr="00E07EF0" w:rsidRDefault="009A024F">
      <w:pPr>
        <w:spacing w:line="420" w:lineRule="exact"/>
        <w:ind w:firstLine="437"/>
        <w:rPr>
          <w:rFonts w:ascii="宋体" w:hAnsi="宋体"/>
          <w:sz w:val="24"/>
          <w:szCs w:val="24"/>
        </w:rPr>
      </w:pPr>
      <w:r w:rsidRPr="00E07EF0">
        <w:rPr>
          <w:rFonts w:ascii="宋体" w:hAnsi="宋体" w:hint="eastAsia"/>
          <w:sz w:val="24"/>
          <w:szCs w:val="24"/>
        </w:rPr>
        <w:t>（1）具备独立法人资格，并且具备工程造价咨询甲级资质证书，拟委派的项目负责人同时具备国家注册造价师资格和工程类专业高级工程师或以上职称。</w:t>
      </w:r>
    </w:p>
    <w:p w:rsidR="009A024F" w:rsidRPr="00E07EF0" w:rsidRDefault="009A024F">
      <w:pPr>
        <w:spacing w:line="420" w:lineRule="exact"/>
        <w:ind w:firstLine="437"/>
        <w:rPr>
          <w:rFonts w:ascii="宋体" w:hAnsi="宋体"/>
          <w:sz w:val="24"/>
          <w:szCs w:val="24"/>
        </w:rPr>
      </w:pPr>
      <w:r w:rsidRPr="00E07EF0">
        <w:rPr>
          <w:rFonts w:ascii="宋体" w:hAnsi="宋体" w:hint="eastAsia"/>
          <w:sz w:val="24"/>
          <w:szCs w:val="24"/>
        </w:rPr>
        <w:t>（2）不接受联合投标体投标，中标后不允许转包、分包。</w:t>
      </w:r>
    </w:p>
    <w:p w:rsidR="009A024F" w:rsidRPr="00E07EF0" w:rsidRDefault="009A024F">
      <w:pPr>
        <w:spacing w:line="420" w:lineRule="exact"/>
        <w:ind w:firstLine="437"/>
        <w:rPr>
          <w:rFonts w:ascii="宋体" w:hAnsi="宋体"/>
          <w:sz w:val="24"/>
          <w:szCs w:val="24"/>
        </w:rPr>
      </w:pPr>
      <w:r w:rsidRPr="00E07EF0">
        <w:rPr>
          <w:rFonts w:ascii="宋体" w:hAnsi="宋体" w:hint="eastAsia"/>
          <w:sz w:val="24"/>
          <w:szCs w:val="24"/>
        </w:rPr>
        <w:t>注：投标人可以同时参加多个分标的投标，但只能中1个分标，已在前面分标中标1个分标的投标人不再参加后续分标的中标候选人推荐。中标候选人推荐按A→B顺序。</w:t>
      </w:r>
    </w:p>
    <w:p w:rsidR="009A024F" w:rsidRPr="00E07EF0" w:rsidRDefault="009A024F">
      <w:pPr>
        <w:spacing w:line="420" w:lineRule="exact"/>
        <w:rPr>
          <w:rFonts w:ascii="宋体" w:hAnsi="宋体"/>
          <w:b/>
          <w:sz w:val="24"/>
          <w:szCs w:val="24"/>
        </w:rPr>
      </w:pPr>
      <w:r w:rsidRPr="00E07EF0">
        <w:rPr>
          <w:rFonts w:ascii="宋体" w:hAnsi="宋体" w:hint="eastAsia"/>
          <w:b/>
          <w:sz w:val="24"/>
          <w:szCs w:val="24"/>
        </w:rPr>
        <w:t>3．招标文件的获取</w:t>
      </w:r>
    </w:p>
    <w:p w:rsidR="009A024F" w:rsidRPr="00E07EF0" w:rsidRDefault="009A024F">
      <w:pPr>
        <w:spacing w:line="420" w:lineRule="exact"/>
        <w:ind w:firstLineChars="200" w:firstLine="482"/>
        <w:rPr>
          <w:rFonts w:ascii="宋体" w:hAnsi="宋体"/>
          <w:sz w:val="24"/>
          <w:szCs w:val="24"/>
        </w:rPr>
      </w:pPr>
      <w:r w:rsidRPr="00E07EF0">
        <w:rPr>
          <w:rFonts w:ascii="宋体" w:hAnsi="宋体" w:hint="eastAsia"/>
          <w:b/>
          <w:sz w:val="24"/>
          <w:szCs w:val="24"/>
        </w:rPr>
        <w:t>获取招标文件要求：</w:t>
      </w:r>
      <w:r w:rsidRPr="00E07EF0">
        <w:rPr>
          <w:rFonts w:ascii="宋体" w:hAnsi="宋体" w:hint="eastAsia"/>
          <w:sz w:val="24"/>
          <w:szCs w:val="24"/>
        </w:rPr>
        <w:t>授权委托人携带授权书原件、授权委托人身份证正反面复印件、营业执照复印件（要求清晰反映经营范围），以上资料属复印件的需加盖投标人原色公章。所提交资料合格后方可购买招标文件。</w:t>
      </w:r>
    </w:p>
    <w:p w:rsidR="009A024F" w:rsidRPr="00E07EF0" w:rsidRDefault="009A024F">
      <w:pPr>
        <w:spacing w:line="420" w:lineRule="exact"/>
        <w:ind w:firstLineChars="200" w:firstLine="482"/>
        <w:rPr>
          <w:rFonts w:ascii="宋体" w:hAnsi="宋体"/>
          <w:sz w:val="24"/>
          <w:szCs w:val="24"/>
        </w:rPr>
      </w:pPr>
      <w:r w:rsidRPr="00E07EF0">
        <w:rPr>
          <w:rFonts w:ascii="宋体" w:hAnsi="宋体" w:hint="eastAsia"/>
          <w:b/>
          <w:sz w:val="24"/>
          <w:szCs w:val="24"/>
        </w:rPr>
        <w:t>发售时间：</w:t>
      </w:r>
      <w:r w:rsidRPr="00E07EF0">
        <w:rPr>
          <w:rFonts w:ascii="宋体" w:hAnsi="宋体" w:hint="eastAsia"/>
          <w:sz w:val="24"/>
          <w:szCs w:val="24"/>
          <w:u w:val="single"/>
        </w:rPr>
        <w:t>自本公告发布之时起至2017年</w:t>
      </w:r>
      <w:r w:rsidR="00800CCF" w:rsidRPr="00E07EF0">
        <w:rPr>
          <w:rFonts w:ascii="宋体" w:hAnsi="宋体" w:hint="eastAsia"/>
          <w:sz w:val="24"/>
          <w:szCs w:val="24"/>
          <w:u w:val="single"/>
        </w:rPr>
        <w:t>12</w:t>
      </w:r>
      <w:r w:rsidRPr="00E07EF0">
        <w:rPr>
          <w:rFonts w:ascii="宋体" w:hAnsi="宋体" w:hint="eastAsia"/>
          <w:sz w:val="24"/>
          <w:szCs w:val="24"/>
          <w:u w:val="single"/>
        </w:rPr>
        <w:t>月</w:t>
      </w:r>
      <w:r w:rsidR="00800CCF" w:rsidRPr="00E07EF0">
        <w:rPr>
          <w:rFonts w:ascii="宋体" w:hAnsi="宋体" w:hint="eastAsia"/>
          <w:sz w:val="24"/>
          <w:szCs w:val="24"/>
          <w:u w:val="single"/>
        </w:rPr>
        <w:t>22</w:t>
      </w:r>
      <w:r w:rsidRPr="00E07EF0">
        <w:rPr>
          <w:rFonts w:ascii="宋体" w:hAnsi="宋体" w:hint="eastAsia"/>
          <w:sz w:val="24"/>
          <w:szCs w:val="24"/>
          <w:u w:val="single"/>
        </w:rPr>
        <w:t>日止</w:t>
      </w:r>
      <w:r w:rsidRPr="00E07EF0">
        <w:rPr>
          <w:rFonts w:ascii="宋体" w:hAnsi="宋体" w:hint="eastAsia"/>
          <w:sz w:val="24"/>
          <w:szCs w:val="24"/>
        </w:rPr>
        <w:t>的正常工作时间，正常工作时间是指每天上午8时00分到12时00分，下午</w:t>
      </w:r>
      <w:r w:rsidR="00800CCF" w:rsidRPr="00E07EF0">
        <w:rPr>
          <w:rFonts w:ascii="宋体" w:hAnsi="宋体" w:hint="eastAsia"/>
          <w:sz w:val="24"/>
          <w:szCs w:val="24"/>
        </w:rPr>
        <w:t>2</w:t>
      </w:r>
      <w:r w:rsidRPr="00E07EF0">
        <w:rPr>
          <w:rFonts w:ascii="宋体" w:hAnsi="宋体" w:hint="eastAsia"/>
          <w:sz w:val="24"/>
          <w:szCs w:val="24"/>
        </w:rPr>
        <w:t>时</w:t>
      </w:r>
      <w:r w:rsidR="00800CCF" w:rsidRPr="00E07EF0">
        <w:rPr>
          <w:rFonts w:ascii="宋体" w:hAnsi="宋体" w:hint="eastAsia"/>
          <w:sz w:val="24"/>
          <w:szCs w:val="24"/>
        </w:rPr>
        <w:t>3</w:t>
      </w:r>
      <w:r w:rsidRPr="00E07EF0">
        <w:rPr>
          <w:rFonts w:ascii="宋体" w:hAnsi="宋体" w:hint="eastAsia"/>
          <w:sz w:val="24"/>
          <w:szCs w:val="24"/>
        </w:rPr>
        <w:t>0分到6时00分(双休日和法定节假日不办理业务)到</w:t>
      </w:r>
      <w:r w:rsidRPr="00E07EF0">
        <w:rPr>
          <w:rFonts w:ascii="宋体" w:hAnsi="宋体" w:hint="eastAsia"/>
          <w:sz w:val="24"/>
          <w:szCs w:val="24"/>
          <w:u w:val="single"/>
        </w:rPr>
        <w:t>广西南宁市新民路34-18号中明大厦11楼A座广西云龙招标集团有限公司</w:t>
      </w:r>
      <w:r w:rsidRPr="00E07EF0">
        <w:rPr>
          <w:rFonts w:ascii="宋体" w:hAnsi="宋体" w:hint="eastAsia"/>
          <w:sz w:val="24"/>
          <w:szCs w:val="24"/>
        </w:rPr>
        <w:t>购买招标文件。</w:t>
      </w:r>
    </w:p>
    <w:p w:rsidR="009A024F" w:rsidRPr="00E07EF0" w:rsidRDefault="009A024F">
      <w:pPr>
        <w:spacing w:line="420" w:lineRule="exact"/>
        <w:ind w:firstLineChars="200" w:firstLine="482"/>
        <w:rPr>
          <w:rFonts w:ascii="宋体" w:hAnsi="宋体"/>
          <w:sz w:val="24"/>
          <w:szCs w:val="24"/>
        </w:rPr>
      </w:pPr>
      <w:r w:rsidRPr="00E07EF0">
        <w:rPr>
          <w:rFonts w:ascii="宋体" w:hAnsi="宋体" w:hint="eastAsia"/>
          <w:b/>
          <w:sz w:val="24"/>
          <w:szCs w:val="24"/>
        </w:rPr>
        <w:t>售价：</w:t>
      </w:r>
      <w:r w:rsidRPr="00E07EF0">
        <w:rPr>
          <w:rFonts w:ascii="宋体" w:hAnsi="宋体" w:hint="eastAsia"/>
          <w:sz w:val="24"/>
          <w:szCs w:val="24"/>
        </w:rPr>
        <w:t>每套</w:t>
      </w:r>
      <w:r w:rsidRPr="00E07EF0">
        <w:rPr>
          <w:rFonts w:ascii="宋体" w:hAnsi="宋体" w:hint="eastAsia"/>
          <w:sz w:val="24"/>
          <w:szCs w:val="24"/>
          <w:u w:val="single"/>
        </w:rPr>
        <w:t xml:space="preserve"> 300</w:t>
      </w:r>
      <w:r w:rsidRPr="00E07EF0">
        <w:rPr>
          <w:rFonts w:ascii="宋体" w:hAnsi="宋体" w:hint="eastAsia"/>
          <w:sz w:val="24"/>
          <w:szCs w:val="24"/>
        </w:rPr>
        <w:t>元，售后不退。不提供电子标书，如需邮寄另加邮费</w:t>
      </w:r>
      <w:r w:rsidRPr="00E07EF0">
        <w:rPr>
          <w:rFonts w:ascii="宋体" w:hAnsi="宋体"/>
          <w:sz w:val="24"/>
          <w:szCs w:val="24"/>
        </w:rPr>
        <w:t>50</w:t>
      </w:r>
      <w:r w:rsidRPr="00E07EF0">
        <w:rPr>
          <w:rFonts w:ascii="宋体" w:hAnsi="宋体" w:hint="eastAsia"/>
          <w:sz w:val="24"/>
          <w:szCs w:val="24"/>
        </w:rPr>
        <w:t>元</w:t>
      </w:r>
      <w:r w:rsidRPr="00E07EF0">
        <w:rPr>
          <w:rFonts w:ascii="宋体" w:hAnsi="宋体"/>
          <w:sz w:val="24"/>
          <w:szCs w:val="24"/>
        </w:rPr>
        <w:t>(</w:t>
      </w:r>
      <w:r w:rsidRPr="00E07EF0">
        <w:rPr>
          <w:rFonts w:ascii="宋体" w:hAnsi="宋体" w:hint="eastAsia"/>
          <w:sz w:val="24"/>
          <w:szCs w:val="24"/>
        </w:rPr>
        <w:t>未提供邮费的不代办邮寄</w:t>
      </w:r>
      <w:r w:rsidRPr="00E07EF0">
        <w:rPr>
          <w:rFonts w:ascii="宋体" w:hAnsi="宋体"/>
          <w:sz w:val="24"/>
          <w:szCs w:val="24"/>
        </w:rPr>
        <w:t>)</w:t>
      </w:r>
      <w:r w:rsidRPr="00E07EF0">
        <w:rPr>
          <w:rFonts w:ascii="宋体" w:hAnsi="宋体" w:cs="Arial" w:hint="eastAsia"/>
          <w:sz w:val="24"/>
          <w:szCs w:val="24"/>
        </w:rPr>
        <w:t>。</w:t>
      </w:r>
    </w:p>
    <w:p w:rsidR="009A024F" w:rsidRPr="00E07EF0" w:rsidRDefault="009A024F">
      <w:pPr>
        <w:spacing w:line="420" w:lineRule="exact"/>
        <w:rPr>
          <w:rFonts w:ascii="宋体" w:hAnsi="宋体"/>
          <w:b/>
          <w:sz w:val="24"/>
          <w:szCs w:val="24"/>
        </w:rPr>
      </w:pPr>
      <w:r w:rsidRPr="00E07EF0">
        <w:rPr>
          <w:rFonts w:ascii="宋体" w:hAnsi="宋体" w:hint="eastAsia"/>
          <w:b/>
          <w:sz w:val="24"/>
          <w:szCs w:val="24"/>
        </w:rPr>
        <w:t>4．投标文件的递交</w:t>
      </w:r>
    </w:p>
    <w:p w:rsidR="009A024F" w:rsidRPr="00E07EF0" w:rsidRDefault="009A024F">
      <w:pPr>
        <w:spacing w:line="420" w:lineRule="exact"/>
        <w:ind w:firstLineChars="200" w:firstLine="482"/>
        <w:rPr>
          <w:rFonts w:ascii="宋体" w:hAnsi="宋体"/>
          <w:sz w:val="24"/>
          <w:szCs w:val="24"/>
        </w:rPr>
      </w:pPr>
      <w:r w:rsidRPr="00E07EF0">
        <w:rPr>
          <w:rFonts w:ascii="宋体" w:hAnsi="宋体" w:hint="eastAsia"/>
          <w:b/>
          <w:sz w:val="24"/>
          <w:szCs w:val="24"/>
        </w:rPr>
        <w:t>投标文件递交的截止时间</w:t>
      </w:r>
      <w:r w:rsidRPr="00E07EF0">
        <w:rPr>
          <w:rFonts w:ascii="宋体" w:hAnsi="宋体" w:hint="eastAsia"/>
          <w:sz w:val="24"/>
          <w:szCs w:val="24"/>
        </w:rPr>
        <w:t>：</w:t>
      </w:r>
      <w:r w:rsidRPr="00E07EF0">
        <w:rPr>
          <w:rFonts w:ascii="宋体" w:hAnsi="宋体" w:hint="eastAsia"/>
          <w:sz w:val="24"/>
          <w:szCs w:val="24"/>
          <w:u w:val="single"/>
        </w:rPr>
        <w:t>201</w:t>
      </w:r>
      <w:r w:rsidR="00800CCF" w:rsidRPr="00E07EF0">
        <w:rPr>
          <w:rFonts w:ascii="宋体" w:hAnsi="宋体" w:hint="eastAsia"/>
          <w:sz w:val="24"/>
          <w:szCs w:val="24"/>
          <w:u w:val="single"/>
        </w:rPr>
        <w:t>8</w:t>
      </w:r>
      <w:r w:rsidRPr="00E07EF0">
        <w:rPr>
          <w:rFonts w:ascii="宋体" w:hAnsi="宋体" w:hint="eastAsia"/>
          <w:sz w:val="24"/>
          <w:szCs w:val="24"/>
          <w:u w:val="single"/>
        </w:rPr>
        <w:t>年</w:t>
      </w:r>
      <w:r w:rsidR="00800CCF" w:rsidRPr="00E07EF0">
        <w:rPr>
          <w:rFonts w:ascii="宋体" w:hAnsi="宋体" w:hint="eastAsia"/>
          <w:sz w:val="24"/>
          <w:szCs w:val="24"/>
          <w:u w:val="single"/>
        </w:rPr>
        <w:t>1</w:t>
      </w:r>
      <w:r w:rsidRPr="00E07EF0">
        <w:rPr>
          <w:rFonts w:ascii="宋体" w:hAnsi="宋体" w:hint="eastAsia"/>
          <w:sz w:val="24"/>
          <w:szCs w:val="24"/>
          <w:u w:val="single"/>
        </w:rPr>
        <w:t>月</w:t>
      </w:r>
      <w:r w:rsidR="00800CCF" w:rsidRPr="00E07EF0">
        <w:rPr>
          <w:rFonts w:ascii="宋体" w:hAnsi="宋体" w:hint="eastAsia"/>
          <w:sz w:val="24"/>
          <w:szCs w:val="24"/>
          <w:u w:val="single"/>
        </w:rPr>
        <w:t>8</w:t>
      </w:r>
      <w:r w:rsidRPr="00E07EF0">
        <w:rPr>
          <w:rFonts w:ascii="宋体" w:hAnsi="宋体" w:hint="eastAsia"/>
          <w:sz w:val="24"/>
          <w:szCs w:val="24"/>
          <w:u w:val="single"/>
        </w:rPr>
        <w:t>日上午9时00分（凡逾期送达的竞标文件将视为无效竞标文件处理）</w:t>
      </w:r>
      <w:r w:rsidRPr="00E07EF0">
        <w:rPr>
          <w:rFonts w:ascii="宋体" w:hAnsi="宋体" w:hint="eastAsia"/>
          <w:sz w:val="24"/>
          <w:szCs w:val="24"/>
        </w:rPr>
        <w:t>。</w:t>
      </w:r>
    </w:p>
    <w:p w:rsidR="009A024F" w:rsidRPr="00E07EF0" w:rsidRDefault="009A024F">
      <w:pPr>
        <w:spacing w:line="420" w:lineRule="exact"/>
        <w:ind w:firstLineChars="200" w:firstLine="482"/>
        <w:rPr>
          <w:rFonts w:ascii="宋体" w:hAnsi="宋体"/>
          <w:sz w:val="24"/>
          <w:szCs w:val="24"/>
        </w:rPr>
      </w:pPr>
      <w:r w:rsidRPr="00E07EF0">
        <w:rPr>
          <w:rFonts w:ascii="宋体" w:hAnsi="宋体" w:hint="eastAsia"/>
          <w:b/>
          <w:sz w:val="24"/>
          <w:szCs w:val="24"/>
        </w:rPr>
        <w:t>投标文件递交地点</w:t>
      </w:r>
      <w:r w:rsidRPr="00E07EF0">
        <w:rPr>
          <w:rFonts w:ascii="宋体" w:hAnsi="宋体" w:hint="eastAsia"/>
          <w:sz w:val="24"/>
          <w:szCs w:val="24"/>
        </w:rPr>
        <w:t>：</w:t>
      </w:r>
      <w:r w:rsidRPr="00E07EF0">
        <w:rPr>
          <w:rFonts w:ascii="宋体" w:hAnsi="宋体" w:hint="eastAsia"/>
          <w:sz w:val="24"/>
          <w:szCs w:val="24"/>
          <w:u w:val="single"/>
        </w:rPr>
        <w:t>广西南宁市新民路34-18号中明大厦11楼E座广西云龙招标集团有限公司</w:t>
      </w:r>
    </w:p>
    <w:p w:rsidR="009A024F" w:rsidRPr="00E07EF0" w:rsidRDefault="009A024F">
      <w:pPr>
        <w:spacing w:line="420" w:lineRule="exact"/>
        <w:ind w:firstLineChars="200" w:firstLine="482"/>
        <w:rPr>
          <w:rFonts w:ascii="宋体" w:hAnsi="宋体"/>
          <w:b/>
          <w:sz w:val="24"/>
          <w:szCs w:val="24"/>
        </w:rPr>
      </w:pPr>
      <w:r w:rsidRPr="00E07EF0">
        <w:rPr>
          <w:rFonts w:ascii="宋体" w:hAnsi="宋体" w:hint="eastAsia"/>
          <w:b/>
          <w:sz w:val="24"/>
          <w:szCs w:val="24"/>
        </w:rPr>
        <w:t>5．发布公告的媒介</w:t>
      </w:r>
    </w:p>
    <w:p w:rsidR="009A024F" w:rsidRPr="00E07EF0" w:rsidRDefault="009A024F">
      <w:pPr>
        <w:spacing w:line="420" w:lineRule="exact"/>
        <w:ind w:firstLine="437"/>
        <w:rPr>
          <w:rFonts w:ascii="宋体" w:hAnsi="宋体"/>
          <w:sz w:val="24"/>
          <w:szCs w:val="24"/>
        </w:rPr>
      </w:pPr>
      <w:r w:rsidRPr="00E07EF0">
        <w:rPr>
          <w:rFonts w:ascii="宋体" w:hAnsi="宋体" w:hint="eastAsia"/>
          <w:sz w:val="24"/>
          <w:szCs w:val="24"/>
        </w:rPr>
        <w:t>本次招标公告同时</w:t>
      </w:r>
      <w:r w:rsidRPr="00E07EF0">
        <w:rPr>
          <w:rFonts w:ascii="宋体" w:cs="MingLiU" w:hint="eastAsia"/>
          <w:sz w:val="24"/>
          <w:szCs w:val="24"/>
        </w:rPr>
        <w:t>在</w:t>
      </w:r>
      <w:hyperlink r:id="rId8" w:history="1">
        <w:r w:rsidRPr="00E07EF0">
          <w:rPr>
            <w:rFonts w:ascii="宋体" w:cs="MingLiU"/>
            <w:sz w:val="24"/>
            <w:szCs w:val="24"/>
          </w:rPr>
          <w:t>www.chinabidding.com.cn</w:t>
        </w:r>
      </w:hyperlink>
      <w:r w:rsidRPr="00E07EF0">
        <w:rPr>
          <w:rFonts w:ascii="宋体" w:cs="MingLiU" w:hint="eastAsia"/>
          <w:sz w:val="24"/>
          <w:szCs w:val="24"/>
        </w:rPr>
        <w:t>（中国采购与招标网）、</w:t>
      </w:r>
      <w:r w:rsidRPr="00E07EF0">
        <w:rPr>
          <w:rFonts w:ascii="宋体" w:cs="MingLiU"/>
          <w:sz w:val="24"/>
          <w:szCs w:val="24"/>
        </w:rPr>
        <w:t>www.gxyunlong.cn</w:t>
      </w:r>
      <w:r w:rsidRPr="00E07EF0">
        <w:rPr>
          <w:rFonts w:ascii="宋体" w:cs="MingLiU" w:hint="eastAsia"/>
          <w:sz w:val="24"/>
          <w:szCs w:val="24"/>
        </w:rPr>
        <w:t>（广西云龙招标集团有限公司）</w:t>
      </w:r>
      <w:r w:rsidR="001B2B03" w:rsidRPr="00E07EF0">
        <w:rPr>
          <w:rFonts w:ascii="宋体" w:cs="MingLiU" w:hint="eastAsia"/>
          <w:sz w:val="24"/>
          <w:szCs w:val="24"/>
        </w:rPr>
        <w:t>、www.ccgp.gov.cn（中国政府采购网），www.gxcz.gov.cn（广西政府采购网）</w:t>
      </w:r>
      <w:r w:rsidRPr="00E07EF0">
        <w:rPr>
          <w:rFonts w:ascii="宋体" w:hAnsi="宋体" w:hint="eastAsia"/>
          <w:sz w:val="24"/>
          <w:szCs w:val="24"/>
        </w:rPr>
        <w:t>上发布。</w:t>
      </w:r>
    </w:p>
    <w:p w:rsidR="009A024F" w:rsidRPr="00E07EF0" w:rsidRDefault="009A024F">
      <w:pPr>
        <w:spacing w:line="420" w:lineRule="exact"/>
        <w:rPr>
          <w:rFonts w:ascii="宋体" w:hAnsi="宋体"/>
          <w:b/>
          <w:sz w:val="24"/>
          <w:szCs w:val="24"/>
        </w:rPr>
      </w:pPr>
      <w:r w:rsidRPr="00E07EF0">
        <w:rPr>
          <w:rFonts w:ascii="宋体" w:hAnsi="宋体" w:hint="eastAsia"/>
          <w:b/>
          <w:sz w:val="24"/>
          <w:szCs w:val="24"/>
        </w:rPr>
        <w:t>6．联系方式</w:t>
      </w:r>
    </w:p>
    <w:p w:rsidR="009A024F" w:rsidRPr="00E07EF0" w:rsidRDefault="009A024F">
      <w:pPr>
        <w:spacing w:line="420" w:lineRule="exact"/>
        <w:ind w:firstLine="437"/>
        <w:rPr>
          <w:rFonts w:ascii="宋体" w:hAnsi="宋体"/>
          <w:sz w:val="24"/>
          <w:szCs w:val="24"/>
        </w:rPr>
      </w:pPr>
      <w:r w:rsidRPr="00E07EF0">
        <w:rPr>
          <w:rFonts w:ascii="宋体" w:hAnsi="宋体" w:hint="eastAsia"/>
          <w:sz w:val="24"/>
          <w:szCs w:val="24"/>
        </w:rPr>
        <w:t>招 标 人：</w:t>
      </w:r>
      <w:r w:rsidR="00786487" w:rsidRPr="00E07EF0">
        <w:rPr>
          <w:rFonts w:ascii="宋体" w:hAnsi="宋体" w:hint="eastAsia"/>
          <w:sz w:val="24"/>
          <w:szCs w:val="24"/>
        </w:rPr>
        <w:t>广西银行学校（广西金融职业技术学院）</w:t>
      </w:r>
    </w:p>
    <w:p w:rsidR="009A024F" w:rsidRPr="00E07EF0" w:rsidRDefault="009A024F">
      <w:pPr>
        <w:spacing w:line="420" w:lineRule="exact"/>
        <w:ind w:firstLine="437"/>
        <w:rPr>
          <w:rFonts w:ascii="宋体" w:hAnsi="宋体"/>
          <w:sz w:val="24"/>
          <w:szCs w:val="24"/>
        </w:rPr>
      </w:pPr>
      <w:r w:rsidRPr="00E07EF0">
        <w:rPr>
          <w:rFonts w:ascii="宋体" w:hAnsi="宋体" w:hint="eastAsia"/>
          <w:sz w:val="24"/>
          <w:szCs w:val="24"/>
        </w:rPr>
        <w:t>地    址： 南宁市大学东路91号</w:t>
      </w:r>
    </w:p>
    <w:p w:rsidR="009A024F" w:rsidRPr="00E07EF0" w:rsidRDefault="009A024F">
      <w:pPr>
        <w:spacing w:line="420" w:lineRule="exact"/>
        <w:ind w:firstLine="437"/>
        <w:rPr>
          <w:rFonts w:ascii="宋体" w:hAnsi="宋体"/>
          <w:sz w:val="24"/>
          <w:szCs w:val="24"/>
        </w:rPr>
      </w:pPr>
      <w:r w:rsidRPr="00E07EF0">
        <w:rPr>
          <w:rFonts w:ascii="宋体" w:hAnsi="宋体" w:hint="eastAsia"/>
          <w:sz w:val="24"/>
          <w:szCs w:val="24"/>
        </w:rPr>
        <w:t>联 系 人： 伍老师</w:t>
      </w:r>
    </w:p>
    <w:p w:rsidR="009A024F" w:rsidRPr="00E07EF0" w:rsidRDefault="009A024F">
      <w:pPr>
        <w:spacing w:line="420" w:lineRule="exact"/>
        <w:ind w:firstLine="437"/>
        <w:rPr>
          <w:rFonts w:ascii="宋体" w:hAnsi="宋体"/>
          <w:sz w:val="24"/>
          <w:szCs w:val="24"/>
        </w:rPr>
      </w:pPr>
      <w:r w:rsidRPr="00E07EF0">
        <w:rPr>
          <w:rFonts w:ascii="宋体" w:hAnsi="宋体" w:hint="eastAsia"/>
          <w:sz w:val="24"/>
          <w:szCs w:val="24"/>
        </w:rPr>
        <w:t>电    话： 0771-3279611</w:t>
      </w:r>
    </w:p>
    <w:p w:rsidR="009A024F" w:rsidRPr="00E07EF0" w:rsidRDefault="009A024F">
      <w:pPr>
        <w:spacing w:line="420" w:lineRule="exact"/>
        <w:ind w:firstLine="437"/>
        <w:rPr>
          <w:rFonts w:ascii="宋体" w:hAnsi="宋体" w:cs="MingLiU"/>
          <w:sz w:val="24"/>
          <w:szCs w:val="24"/>
        </w:rPr>
      </w:pPr>
      <w:r w:rsidRPr="00E07EF0">
        <w:rPr>
          <w:rFonts w:ascii="宋体" w:hAnsi="宋体" w:hint="eastAsia"/>
          <w:sz w:val="24"/>
          <w:szCs w:val="24"/>
        </w:rPr>
        <w:t>招标</w:t>
      </w:r>
      <w:r w:rsidRPr="00E07EF0">
        <w:rPr>
          <w:rFonts w:ascii="宋体" w:hAnsi="宋体" w:cs="MingLiU" w:hint="eastAsia"/>
          <w:sz w:val="24"/>
          <w:szCs w:val="24"/>
        </w:rPr>
        <w:t>代理机构：</w:t>
      </w:r>
      <w:r w:rsidRPr="00E07EF0">
        <w:rPr>
          <w:rFonts w:ascii="宋体" w:hAnsi="宋体" w:hint="eastAsia"/>
          <w:bCs/>
          <w:sz w:val="24"/>
          <w:szCs w:val="24"/>
        </w:rPr>
        <w:t>广西云龙招标集团有限公司</w:t>
      </w:r>
    </w:p>
    <w:p w:rsidR="009A024F" w:rsidRPr="00E07EF0" w:rsidRDefault="009A024F">
      <w:pPr>
        <w:spacing w:line="420" w:lineRule="exact"/>
        <w:ind w:firstLine="437"/>
        <w:rPr>
          <w:rFonts w:ascii="宋体" w:hAnsi="宋体" w:cs="MingLiU"/>
          <w:sz w:val="24"/>
          <w:szCs w:val="24"/>
        </w:rPr>
      </w:pPr>
      <w:r w:rsidRPr="00E07EF0">
        <w:rPr>
          <w:rFonts w:ascii="宋体" w:hAnsi="宋体" w:cs="MingLiU" w:hint="eastAsia"/>
          <w:sz w:val="24"/>
          <w:szCs w:val="24"/>
        </w:rPr>
        <w:lastRenderedPageBreak/>
        <w:t xml:space="preserve">地    址：南宁市新民路34-18号中明大厦7楼 </w:t>
      </w:r>
    </w:p>
    <w:p w:rsidR="009A024F" w:rsidRPr="00E07EF0" w:rsidRDefault="009A024F">
      <w:pPr>
        <w:spacing w:line="420" w:lineRule="exact"/>
        <w:ind w:firstLine="437"/>
        <w:rPr>
          <w:rFonts w:ascii="宋体" w:hAnsi="宋体" w:cs="MingLiU"/>
          <w:sz w:val="24"/>
          <w:szCs w:val="24"/>
        </w:rPr>
      </w:pPr>
      <w:r w:rsidRPr="00E07EF0">
        <w:rPr>
          <w:rFonts w:ascii="宋体" w:hAnsi="宋体" w:cs="MingLiU" w:hint="eastAsia"/>
          <w:sz w:val="24"/>
          <w:szCs w:val="24"/>
        </w:rPr>
        <w:t>联 系 人：余晖、陆重言</w:t>
      </w:r>
    </w:p>
    <w:p w:rsidR="009A024F" w:rsidRPr="00E07EF0" w:rsidRDefault="009A024F">
      <w:pPr>
        <w:spacing w:line="420" w:lineRule="exact"/>
        <w:ind w:firstLine="437"/>
        <w:rPr>
          <w:rFonts w:ascii="宋体" w:hAnsi="宋体" w:cs="MingLiU"/>
          <w:sz w:val="24"/>
          <w:szCs w:val="24"/>
        </w:rPr>
      </w:pPr>
      <w:r w:rsidRPr="00E07EF0">
        <w:rPr>
          <w:rFonts w:ascii="宋体" w:hAnsi="宋体" w:cs="MingLiU" w:hint="eastAsia"/>
          <w:sz w:val="24"/>
          <w:szCs w:val="24"/>
        </w:rPr>
        <w:t>电    话：</w:t>
      </w:r>
      <w:r w:rsidRPr="00E07EF0">
        <w:rPr>
          <w:rFonts w:ascii="宋体" w:hAnsi="宋体" w:cs="MingLiU"/>
          <w:sz w:val="24"/>
          <w:szCs w:val="24"/>
        </w:rPr>
        <w:t xml:space="preserve">0771-2618199 </w:t>
      </w:r>
    </w:p>
    <w:p w:rsidR="009A024F" w:rsidRPr="00E07EF0" w:rsidRDefault="009A024F">
      <w:pPr>
        <w:spacing w:line="420" w:lineRule="exact"/>
        <w:ind w:firstLine="437"/>
        <w:rPr>
          <w:rFonts w:ascii="宋体" w:hAnsi="宋体" w:cs="MingLiU"/>
          <w:sz w:val="24"/>
          <w:szCs w:val="24"/>
        </w:rPr>
      </w:pPr>
      <w:r w:rsidRPr="00E07EF0">
        <w:rPr>
          <w:rFonts w:ascii="宋体" w:hAnsi="宋体" w:cs="MingLiU" w:hint="eastAsia"/>
          <w:sz w:val="24"/>
          <w:szCs w:val="24"/>
        </w:rPr>
        <w:t>传    真：</w:t>
      </w:r>
      <w:r w:rsidRPr="00E07EF0">
        <w:rPr>
          <w:rFonts w:ascii="宋体" w:hAnsi="宋体" w:cs="MingLiU"/>
          <w:sz w:val="24"/>
          <w:szCs w:val="24"/>
        </w:rPr>
        <w:t xml:space="preserve">0771-2808596 </w:t>
      </w:r>
    </w:p>
    <w:p w:rsidR="00622124" w:rsidRPr="00E07EF0" w:rsidRDefault="00622124" w:rsidP="00E668BE">
      <w:pPr>
        <w:spacing w:line="420" w:lineRule="exact"/>
        <w:rPr>
          <w:rFonts w:ascii="宋体" w:hAnsi="宋体" w:cs="MingLiU"/>
          <w:sz w:val="24"/>
          <w:szCs w:val="24"/>
        </w:rPr>
      </w:pPr>
      <w:r w:rsidRPr="00E07EF0">
        <w:rPr>
          <w:rFonts w:ascii="宋体" w:hAnsi="宋体" w:cs="MingLiU" w:hint="eastAsia"/>
          <w:sz w:val="24"/>
          <w:szCs w:val="24"/>
        </w:rPr>
        <w:t>7、</w:t>
      </w:r>
      <w:r w:rsidR="00E531EA" w:rsidRPr="00E07EF0">
        <w:rPr>
          <w:rFonts w:ascii="宋体" w:hAnsi="宋体" w:cs="Arial" w:hint="eastAsia"/>
          <w:b/>
          <w:szCs w:val="21"/>
        </w:rPr>
        <w:t>公告期限：自本公告发布之日起5个工作日。</w:t>
      </w:r>
    </w:p>
    <w:p w:rsidR="009A024F" w:rsidRPr="00E07EF0" w:rsidRDefault="009A024F">
      <w:pPr>
        <w:spacing w:line="420" w:lineRule="exact"/>
        <w:ind w:firstLine="437"/>
        <w:jc w:val="right"/>
        <w:rPr>
          <w:rFonts w:ascii="宋体" w:hAnsi="宋体"/>
          <w:bCs/>
          <w:sz w:val="24"/>
          <w:szCs w:val="24"/>
        </w:rPr>
      </w:pPr>
      <w:r w:rsidRPr="00E07EF0">
        <w:rPr>
          <w:rFonts w:ascii="宋体" w:hAnsi="宋体" w:hint="eastAsia"/>
          <w:bCs/>
          <w:sz w:val="24"/>
          <w:szCs w:val="24"/>
        </w:rPr>
        <w:t>广西云龙招标集团有限公司</w:t>
      </w:r>
    </w:p>
    <w:p w:rsidR="009A024F" w:rsidRPr="00E07EF0" w:rsidRDefault="009A024F">
      <w:pPr>
        <w:spacing w:line="420" w:lineRule="exact"/>
        <w:jc w:val="center"/>
        <w:rPr>
          <w:sz w:val="36"/>
          <w:szCs w:val="36"/>
        </w:rPr>
      </w:pPr>
      <w:r w:rsidRPr="00E07EF0">
        <w:rPr>
          <w:rFonts w:ascii="宋体" w:hAnsi="宋体" w:cs="MingLiU" w:hint="eastAsia"/>
          <w:sz w:val="24"/>
          <w:szCs w:val="24"/>
        </w:rPr>
        <w:t xml:space="preserve">                                                  2017年</w:t>
      </w:r>
      <w:r w:rsidR="00800CCF" w:rsidRPr="00E07EF0">
        <w:rPr>
          <w:rFonts w:ascii="宋体" w:hAnsi="宋体" w:cs="MingLiU" w:hint="eastAsia"/>
          <w:sz w:val="24"/>
          <w:szCs w:val="24"/>
        </w:rPr>
        <w:t>12</w:t>
      </w:r>
      <w:r w:rsidRPr="00E07EF0">
        <w:rPr>
          <w:rFonts w:ascii="宋体" w:hAnsi="宋体" w:cs="MingLiU" w:hint="eastAsia"/>
          <w:sz w:val="24"/>
          <w:szCs w:val="24"/>
        </w:rPr>
        <w:t>月</w:t>
      </w:r>
      <w:r w:rsidR="00800CCF" w:rsidRPr="00E07EF0">
        <w:rPr>
          <w:rFonts w:ascii="宋体" w:hAnsi="宋体" w:cs="MingLiU" w:hint="eastAsia"/>
          <w:sz w:val="24"/>
          <w:szCs w:val="24"/>
        </w:rPr>
        <w:t>15</w:t>
      </w:r>
      <w:r w:rsidRPr="00E07EF0">
        <w:rPr>
          <w:rFonts w:ascii="宋体" w:hAnsi="宋体" w:cs="MingLiU" w:hint="eastAsia"/>
          <w:sz w:val="24"/>
          <w:szCs w:val="24"/>
        </w:rPr>
        <w:t>日</w:t>
      </w:r>
      <w:r w:rsidRPr="00E07EF0">
        <w:rPr>
          <w:rFonts w:ascii="宋体" w:hAnsi="宋体" w:cs="MingLiU"/>
          <w:sz w:val="36"/>
          <w:szCs w:val="36"/>
          <w:u w:val="single"/>
        </w:rPr>
        <w:br w:type="page"/>
      </w:r>
      <w:r w:rsidRPr="00E07EF0">
        <w:rPr>
          <w:sz w:val="36"/>
          <w:szCs w:val="36"/>
          <w:lang w:val="zh-CN"/>
        </w:rPr>
        <w:lastRenderedPageBreak/>
        <w:t>目</w:t>
      </w:r>
      <w:r w:rsidRPr="00E07EF0">
        <w:rPr>
          <w:rFonts w:hint="eastAsia"/>
          <w:sz w:val="36"/>
          <w:szCs w:val="36"/>
          <w:lang w:val="zh-CN"/>
        </w:rPr>
        <w:t xml:space="preserve">     </w:t>
      </w:r>
      <w:r w:rsidRPr="00E07EF0">
        <w:rPr>
          <w:sz w:val="36"/>
          <w:szCs w:val="36"/>
          <w:lang w:val="zh-CN"/>
        </w:rPr>
        <w:t>录</w:t>
      </w:r>
    </w:p>
    <w:p w:rsidR="009A024F" w:rsidRPr="00E07EF0" w:rsidRDefault="00B244CF">
      <w:pPr>
        <w:pStyle w:val="11"/>
        <w:tabs>
          <w:tab w:val="left" w:pos="1260"/>
        </w:tabs>
        <w:rPr>
          <w:rFonts w:ascii="Calibri" w:hAnsi="Calibri"/>
          <w:kern w:val="2"/>
          <w:szCs w:val="24"/>
        </w:rPr>
      </w:pPr>
      <w:r w:rsidRPr="00E07EF0">
        <w:rPr>
          <w:szCs w:val="24"/>
        </w:rPr>
        <w:fldChar w:fldCharType="begin"/>
      </w:r>
      <w:r w:rsidR="009A024F" w:rsidRPr="00E07EF0">
        <w:rPr>
          <w:szCs w:val="24"/>
        </w:rPr>
        <w:instrText xml:space="preserve"> TOC \o "1-3" \h \z \u </w:instrText>
      </w:r>
      <w:r w:rsidRPr="00E07EF0">
        <w:rPr>
          <w:szCs w:val="24"/>
        </w:rPr>
        <w:fldChar w:fldCharType="separate"/>
      </w:r>
      <w:hyperlink w:anchor="_Toc397428706" w:history="1">
        <w:r w:rsidR="009A024F" w:rsidRPr="00E07EF0">
          <w:rPr>
            <w:rStyle w:val="a3"/>
            <w:rFonts w:hint="eastAsia"/>
            <w:color w:val="auto"/>
            <w:szCs w:val="24"/>
          </w:rPr>
          <w:t>第一章</w:t>
        </w:r>
        <w:r w:rsidR="009A024F" w:rsidRPr="00E07EF0">
          <w:rPr>
            <w:rFonts w:ascii="Calibri" w:hAnsi="Calibri"/>
            <w:kern w:val="2"/>
            <w:szCs w:val="24"/>
          </w:rPr>
          <w:tab/>
        </w:r>
        <w:r w:rsidR="009A024F" w:rsidRPr="00E07EF0">
          <w:rPr>
            <w:rStyle w:val="a3"/>
            <w:rFonts w:hint="eastAsia"/>
            <w:color w:val="auto"/>
            <w:szCs w:val="24"/>
          </w:rPr>
          <w:t>投标须知</w:t>
        </w:r>
        <w:r w:rsidR="009A024F" w:rsidRPr="00E07EF0">
          <w:rPr>
            <w:szCs w:val="24"/>
          </w:rPr>
          <w:tab/>
        </w:r>
        <w:r w:rsidRPr="00E07EF0">
          <w:rPr>
            <w:szCs w:val="24"/>
          </w:rPr>
          <w:fldChar w:fldCharType="begin"/>
        </w:r>
        <w:r w:rsidR="009A024F" w:rsidRPr="00E07EF0">
          <w:rPr>
            <w:szCs w:val="24"/>
          </w:rPr>
          <w:instrText xml:space="preserve"> PAGEREF _Toc397428706 \h </w:instrText>
        </w:r>
        <w:r w:rsidRPr="00E07EF0">
          <w:rPr>
            <w:szCs w:val="24"/>
          </w:rPr>
        </w:r>
        <w:r w:rsidRPr="00E07EF0">
          <w:rPr>
            <w:szCs w:val="24"/>
          </w:rPr>
          <w:fldChar w:fldCharType="separate"/>
        </w:r>
        <w:r w:rsidR="00D73328">
          <w:rPr>
            <w:noProof/>
            <w:szCs w:val="24"/>
          </w:rPr>
          <w:t>7</w:t>
        </w:r>
        <w:r w:rsidRPr="00E07EF0">
          <w:rPr>
            <w:szCs w:val="24"/>
          </w:rPr>
          <w:fldChar w:fldCharType="end"/>
        </w:r>
      </w:hyperlink>
    </w:p>
    <w:p w:rsidR="009A024F" w:rsidRPr="00E07EF0" w:rsidRDefault="00B244CF">
      <w:pPr>
        <w:pStyle w:val="22"/>
        <w:rPr>
          <w:rFonts w:ascii="Calibri" w:hAnsi="Calibri"/>
          <w:kern w:val="2"/>
          <w:szCs w:val="24"/>
        </w:rPr>
      </w:pPr>
      <w:hyperlink w:anchor="_Toc397428707" w:history="1">
        <w:r w:rsidR="009A024F" w:rsidRPr="00E07EF0">
          <w:rPr>
            <w:rStyle w:val="a3"/>
            <w:rFonts w:hint="eastAsia"/>
            <w:color w:val="auto"/>
            <w:szCs w:val="24"/>
          </w:rPr>
          <w:t>投标须知前附表</w:t>
        </w:r>
        <w:r w:rsidR="009A024F" w:rsidRPr="00E07EF0">
          <w:rPr>
            <w:szCs w:val="24"/>
          </w:rPr>
          <w:tab/>
        </w:r>
        <w:r w:rsidRPr="00E07EF0">
          <w:rPr>
            <w:szCs w:val="24"/>
          </w:rPr>
          <w:fldChar w:fldCharType="begin"/>
        </w:r>
        <w:r w:rsidR="009A024F" w:rsidRPr="00E07EF0">
          <w:rPr>
            <w:szCs w:val="24"/>
          </w:rPr>
          <w:instrText xml:space="preserve"> PAGEREF _Toc397428707 \h </w:instrText>
        </w:r>
        <w:r w:rsidRPr="00E07EF0">
          <w:rPr>
            <w:szCs w:val="24"/>
          </w:rPr>
        </w:r>
        <w:r w:rsidRPr="00E07EF0">
          <w:rPr>
            <w:szCs w:val="24"/>
          </w:rPr>
          <w:fldChar w:fldCharType="separate"/>
        </w:r>
        <w:r w:rsidR="00D73328">
          <w:rPr>
            <w:noProof/>
            <w:szCs w:val="24"/>
          </w:rPr>
          <w:t>8</w:t>
        </w:r>
        <w:r w:rsidRPr="00E07EF0">
          <w:rPr>
            <w:szCs w:val="24"/>
          </w:rPr>
          <w:fldChar w:fldCharType="end"/>
        </w:r>
      </w:hyperlink>
    </w:p>
    <w:p w:rsidR="009A024F" w:rsidRPr="00E07EF0" w:rsidRDefault="00B244CF">
      <w:pPr>
        <w:pStyle w:val="22"/>
        <w:rPr>
          <w:rFonts w:ascii="Calibri" w:hAnsi="Calibri"/>
          <w:kern w:val="2"/>
          <w:szCs w:val="24"/>
        </w:rPr>
      </w:pPr>
      <w:hyperlink w:anchor="_Toc397428708" w:history="1">
        <w:r w:rsidR="009A024F" w:rsidRPr="00E07EF0">
          <w:rPr>
            <w:rStyle w:val="a3"/>
            <w:rFonts w:ascii="宋体" w:hAnsi="宋体"/>
            <w:color w:val="auto"/>
            <w:szCs w:val="24"/>
          </w:rPr>
          <w:t>1</w:t>
        </w:r>
        <w:r w:rsidR="009A024F" w:rsidRPr="00E07EF0">
          <w:rPr>
            <w:rStyle w:val="a3"/>
            <w:rFonts w:ascii="宋体" w:hAnsi="宋体" w:hint="eastAsia"/>
            <w:color w:val="auto"/>
            <w:szCs w:val="24"/>
          </w:rPr>
          <w:t>、工程说明</w:t>
        </w:r>
        <w:r w:rsidR="009A024F" w:rsidRPr="00E07EF0">
          <w:rPr>
            <w:szCs w:val="24"/>
          </w:rPr>
          <w:tab/>
        </w:r>
        <w:r w:rsidRPr="00E07EF0">
          <w:rPr>
            <w:szCs w:val="24"/>
          </w:rPr>
          <w:fldChar w:fldCharType="begin"/>
        </w:r>
        <w:r w:rsidR="009A024F" w:rsidRPr="00E07EF0">
          <w:rPr>
            <w:szCs w:val="24"/>
          </w:rPr>
          <w:instrText xml:space="preserve"> PAGEREF _Toc397428708 \h </w:instrText>
        </w:r>
        <w:r w:rsidRPr="00E07EF0">
          <w:rPr>
            <w:szCs w:val="24"/>
          </w:rPr>
        </w:r>
        <w:r w:rsidRPr="00E07EF0">
          <w:rPr>
            <w:szCs w:val="24"/>
          </w:rPr>
          <w:fldChar w:fldCharType="separate"/>
        </w:r>
        <w:r w:rsidR="00D73328">
          <w:rPr>
            <w:noProof/>
            <w:szCs w:val="24"/>
          </w:rPr>
          <w:t>12</w:t>
        </w:r>
        <w:r w:rsidRPr="00E07EF0">
          <w:rPr>
            <w:szCs w:val="24"/>
          </w:rPr>
          <w:fldChar w:fldCharType="end"/>
        </w:r>
      </w:hyperlink>
    </w:p>
    <w:p w:rsidR="009A024F" w:rsidRPr="00E07EF0" w:rsidRDefault="00B244CF">
      <w:pPr>
        <w:pStyle w:val="22"/>
        <w:rPr>
          <w:rFonts w:ascii="Calibri" w:hAnsi="Calibri"/>
          <w:kern w:val="2"/>
          <w:szCs w:val="24"/>
        </w:rPr>
      </w:pPr>
      <w:hyperlink w:anchor="_Toc397428709" w:history="1">
        <w:r w:rsidR="009A024F" w:rsidRPr="00E07EF0">
          <w:rPr>
            <w:rStyle w:val="a3"/>
            <w:rFonts w:ascii="宋体" w:hAnsi="宋体"/>
            <w:color w:val="auto"/>
            <w:szCs w:val="24"/>
          </w:rPr>
          <w:t>2</w:t>
        </w:r>
        <w:r w:rsidR="009A024F" w:rsidRPr="00E07EF0">
          <w:rPr>
            <w:rStyle w:val="a3"/>
            <w:rFonts w:ascii="宋体" w:hAnsi="宋体" w:hint="eastAsia"/>
            <w:color w:val="auto"/>
            <w:szCs w:val="24"/>
          </w:rPr>
          <w:t>、资金情况</w:t>
        </w:r>
        <w:r w:rsidR="009A024F" w:rsidRPr="00E07EF0">
          <w:rPr>
            <w:szCs w:val="24"/>
          </w:rPr>
          <w:tab/>
        </w:r>
        <w:r w:rsidRPr="00E07EF0">
          <w:rPr>
            <w:szCs w:val="24"/>
          </w:rPr>
          <w:fldChar w:fldCharType="begin"/>
        </w:r>
        <w:r w:rsidR="009A024F" w:rsidRPr="00E07EF0">
          <w:rPr>
            <w:szCs w:val="24"/>
          </w:rPr>
          <w:instrText xml:space="preserve"> PAGEREF _Toc397428709 \h </w:instrText>
        </w:r>
        <w:r w:rsidRPr="00E07EF0">
          <w:rPr>
            <w:szCs w:val="24"/>
          </w:rPr>
        </w:r>
        <w:r w:rsidRPr="00E07EF0">
          <w:rPr>
            <w:szCs w:val="24"/>
          </w:rPr>
          <w:fldChar w:fldCharType="separate"/>
        </w:r>
        <w:r w:rsidR="00D73328">
          <w:rPr>
            <w:noProof/>
            <w:szCs w:val="24"/>
          </w:rPr>
          <w:t>12</w:t>
        </w:r>
        <w:r w:rsidRPr="00E07EF0">
          <w:rPr>
            <w:szCs w:val="24"/>
          </w:rPr>
          <w:fldChar w:fldCharType="end"/>
        </w:r>
      </w:hyperlink>
    </w:p>
    <w:p w:rsidR="009A024F" w:rsidRPr="00E07EF0" w:rsidRDefault="00B244CF">
      <w:pPr>
        <w:pStyle w:val="22"/>
        <w:rPr>
          <w:rFonts w:ascii="Calibri" w:hAnsi="Calibri"/>
          <w:kern w:val="2"/>
          <w:szCs w:val="24"/>
        </w:rPr>
      </w:pPr>
      <w:hyperlink w:anchor="_Toc397428710" w:history="1">
        <w:r w:rsidR="009A024F" w:rsidRPr="00E07EF0">
          <w:rPr>
            <w:rStyle w:val="a3"/>
            <w:rFonts w:ascii="宋体" w:hAnsi="宋体"/>
            <w:color w:val="auto"/>
            <w:szCs w:val="24"/>
          </w:rPr>
          <w:t>3</w:t>
        </w:r>
        <w:r w:rsidR="009A024F" w:rsidRPr="00E07EF0">
          <w:rPr>
            <w:rStyle w:val="a3"/>
            <w:rFonts w:ascii="宋体" w:hAnsi="宋体" w:hint="eastAsia"/>
            <w:color w:val="auto"/>
            <w:szCs w:val="24"/>
          </w:rPr>
          <w:t>、投标费用</w:t>
        </w:r>
        <w:r w:rsidR="009A024F" w:rsidRPr="00E07EF0">
          <w:rPr>
            <w:szCs w:val="24"/>
          </w:rPr>
          <w:tab/>
        </w:r>
        <w:r w:rsidRPr="00E07EF0">
          <w:rPr>
            <w:szCs w:val="24"/>
          </w:rPr>
          <w:fldChar w:fldCharType="begin"/>
        </w:r>
        <w:r w:rsidR="009A024F" w:rsidRPr="00E07EF0">
          <w:rPr>
            <w:szCs w:val="24"/>
          </w:rPr>
          <w:instrText xml:space="preserve"> PAGEREF _Toc397428710 \h </w:instrText>
        </w:r>
        <w:r w:rsidRPr="00E07EF0">
          <w:rPr>
            <w:szCs w:val="24"/>
          </w:rPr>
        </w:r>
        <w:r w:rsidRPr="00E07EF0">
          <w:rPr>
            <w:szCs w:val="24"/>
          </w:rPr>
          <w:fldChar w:fldCharType="separate"/>
        </w:r>
        <w:r w:rsidR="00D73328">
          <w:rPr>
            <w:noProof/>
            <w:szCs w:val="24"/>
          </w:rPr>
          <w:t>12</w:t>
        </w:r>
        <w:r w:rsidRPr="00E07EF0">
          <w:rPr>
            <w:szCs w:val="24"/>
          </w:rPr>
          <w:fldChar w:fldCharType="end"/>
        </w:r>
      </w:hyperlink>
    </w:p>
    <w:p w:rsidR="009A024F" w:rsidRPr="00E07EF0" w:rsidRDefault="00B244CF">
      <w:pPr>
        <w:pStyle w:val="22"/>
        <w:rPr>
          <w:rFonts w:ascii="Calibri" w:hAnsi="Calibri"/>
          <w:kern w:val="2"/>
          <w:szCs w:val="24"/>
        </w:rPr>
      </w:pPr>
      <w:hyperlink w:anchor="_Toc397428711" w:history="1">
        <w:r w:rsidR="009A024F" w:rsidRPr="00E07EF0">
          <w:rPr>
            <w:rStyle w:val="a3"/>
            <w:rFonts w:ascii="宋体" w:hAnsi="宋体"/>
            <w:color w:val="auto"/>
            <w:szCs w:val="24"/>
          </w:rPr>
          <w:t>4</w:t>
        </w:r>
        <w:r w:rsidR="009A024F" w:rsidRPr="00E07EF0">
          <w:rPr>
            <w:rStyle w:val="a3"/>
            <w:rFonts w:ascii="宋体" w:hAnsi="宋体" w:hint="eastAsia"/>
            <w:color w:val="auto"/>
            <w:szCs w:val="24"/>
          </w:rPr>
          <w:t>、招标文件的组成</w:t>
        </w:r>
        <w:r w:rsidR="009A024F" w:rsidRPr="00E07EF0">
          <w:rPr>
            <w:szCs w:val="24"/>
          </w:rPr>
          <w:tab/>
        </w:r>
        <w:r w:rsidRPr="00E07EF0">
          <w:rPr>
            <w:szCs w:val="24"/>
          </w:rPr>
          <w:fldChar w:fldCharType="begin"/>
        </w:r>
        <w:r w:rsidR="009A024F" w:rsidRPr="00E07EF0">
          <w:rPr>
            <w:szCs w:val="24"/>
          </w:rPr>
          <w:instrText xml:space="preserve"> PAGEREF _Toc397428711 \h </w:instrText>
        </w:r>
        <w:r w:rsidRPr="00E07EF0">
          <w:rPr>
            <w:szCs w:val="24"/>
          </w:rPr>
        </w:r>
        <w:r w:rsidRPr="00E07EF0">
          <w:rPr>
            <w:szCs w:val="24"/>
          </w:rPr>
          <w:fldChar w:fldCharType="separate"/>
        </w:r>
        <w:r w:rsidR="00D73328">
          <w:rPr>
            <w:noProof/>
            <w:szCs w:val="24"/>
          </w:rPr>
          <w:t>12</w:t>
        </w:r>
        <w:r w:rsidRPr="00E07EF0">
          <w:rPr>
            <w:szCs w:val="24"/>
          </w:rPr>
          <w:fldChar w:fldCharType="end"/>
        </w:r>
      </w:hyperlink>
    </w:p>
    <w:p w:rsidR="009A024F" w:rsidRPr="00E07EF0" w:rsidRDefault="00B244CF">
      <w:pPr>
        <w:pStyle w:val="22"/>
        <w:rPr>
          <w:rFonts w:ascii="Calibri" w:hAnsi="Calibri"/>
          <w:kern w:val="2"/>
          <w:szCs w:val="24"/>
        </w:rPr>
      </w:pPr>
      <w:hyperlink w:anchor="_Toc397428712" w:history="1">
        <w:r w:rsidR="009A024F" w:rsidRPr="00E07EF0">
          <w:rPr>
            <w:rStyle w:val="a3"/>
            <w:rFonts w:ascii="宋体" w:hAnsi="宋体"/>
            <w:color w:val="auto"/>
            <w:szCs w:val="24"/>
          </w:rPr>
          <w:t>5</w:t>
        </w:r>
        <w:r w:rsidR="009A024F" w:rsidRPr="00E07EF0">
          <w:rPr>
            <w:rStyle w:val="a3"/>
            <w:rFonts w:ascii="宋体" w:hAnsi="宋体" w:hint="eastAsia"/>
            <w:color w:val="auto"/>
            <w:szCs w:val="24"/>
          </w:rPr>
          <w:t>、招标文件的解释</w:t>
        </w:r>
        <w:r w:rsidR="009A024F" w:rsidRPr="00E07EF0">
          <w:rPr>
            <w:szCs w:val="24"/>
          </w:rPr>
          <w:tab/>
        </w:r>
        <w:r w:rsidRPr="00E07EF0">
          <w:rPr>
            <w:szCs w:val="24"/>
          </w:rPr>
          <w:fldChar w:fldCharType="begin"/>
        </w:r>
        <w:r w:rsidR="009A024F" w:rsidRPr="00E07EF0">
          <w:rPr>
            <w:szCs w:val="24"/>
          </w:rPr>
          <w:instrText xml:space="preserve"> PAGEREF _Toc397428712 \h </w:instrText>
        </w:r>
        <w:r w:rsidRPr="00E07EF0">
          <w:rPr>
            <w:szCs w:val="24"/>
          </w:rPr>
        </w:r>
        <w:r w:rsidRPr="00E07EF0">
          <w:rPr>
            <w:szCs w:val="24"/>
          </w:rPr>
          <w:fldChar w:fldCharType="separate"/>
        </w:r>
        <w:r w:rsidR="00D73328">
          <w:rPr>
            <w:noProof/>
            <w:szCs w:val="24"/>
          </w:rPr>
          <w:t>13</w:t>
        </w:r>
        <w:r w:rsidRPr="00E07EF0">
          <w:rPr>
            <w:szCs w:val="24"/>
          </w:rPr>
          <w:fldChar w:fldCharType="end"/>
        </w:r>
      </w:hyperlink>
    </w:p>
    <w:p w:rsidR="009A024F" w:rsidRPr="00E07EF0" w:rsidRDefault="00B244CF">
      <w:pPr>
        <w:pStyle w:val="22"/>
        <w:rPr>
          <w:rFonts w:ascii="Calibri" w:hAnsi="Calibri"/>
          <w:kern w:val="2"/>
          <w:szCs w:val="24"/>
        </w:rPr>
      </w:pPr>
      <w:hyperlink w:anchor="_Toc397428713" w:history="1">
        <w:r w:rsidR="009A024F" w:rsidRPr="00E07EF0">
          <w:rPr>
            <w:rStyle w:val="a3"/>
            <w:rFonts w:ascii="宋体" w:hAnsi="宋体"/>
            <w:color w:val="auto"/>
            <w:szCs w:val="24"/>
          </w:rPr>
          <w:t>6</w:t>
        </w:r>
        <w:r w:rsidR="009A024F" w:rsidRPr="00E07EF0">
          <w:rPr>
            <w:rStyle w:val="a3"/>
            <w:rFonts w:ascii="宋体" w:hAnsi="宋体" w:hint="eastAsia"/>
            <w:color w:val="auto"/>
            <w:szCs w:val="24"/>
          </w:rPr>
          <w:t>、招标文件的修改</w:t>
        </w:r>
        <w:r w:rsidR="009A024F" w:rsidRPr="00E07EF0">
          <w:rPr>
            <w:szCs w:val="24"/>
          </w:rPr>
          <w:tab/>
        </w:r>
        <w:r w:rsidRPr="00E07EF0">
          <w:rPr>
            <w:szCs w:val="24"/>
          </w:rPr>
          <w:fldChar w:fldCharType="begin"/>
        </w:r>
        <w:r w:rsidR="009A024F" w:rsidRPr="00E07EF0">
          <w:rPr>
            <w:szCs w:val="24"/>
          </w:rPr>
          <w:instrText xml:space="preserve"> PAGEREF _Toc397428713 \h </w:instrText>
        </w:r>
        <w:r w:rsidRPr="00E07EF0">
          <w:rPr>
            <w:szCs w:val="24"/>
          </w:rPr>
        </w:r>
        <w:r w:rsidRPr="00E07EF0">
          <w:rPr>
            <w:szCs w:val="24"/>
          </w:rPr>
          <w:fldChar w:fldCharType="separate"/>
        </w:r>
        <w:r w:rsidR="00D73328">
          <w:rPr>
            <w:noProof/>
            <w:szCs w:val="24"/>
          </w:rPr>
          <w:t>13</w:t>
        </w:r>
        <w:r w:rsidRPr="00E07EF0">
          <w:rPr>
            <w:szCs w:val="24"/>
          </w:rPr>
          <w:fldChar w:fldCharType="end"/>
        </w:r>
      </w:hyperlink>
    </w:p>
    <w:p w:rsidR="009A024F" w:rsidRPr="00E07EF0" w:rsidRDefault="00B244CF">
      <w:pPr>
        <w:pStyle w:val="22"/>
        <w:rPr>
          <w:rFonts w:ascii="Calibri" w:hAnsi="Calibri"/>
          <w:kern w:val="2"/>
          <w:szCs w:val="24"/>
        </w:rPr>
      </w:pPr>
      <w:hyperlink w:anchor="_Toc397428714" w:history="1">
        <w:r w:rsidR="009A024F" w:rsidRPr="00E07EF0">
          <w:rPr>
            <w:rStyle w:val="a3"/>
            <w:rFonts w:ascii="宋体" w:hAnsi="宋体"/>
            <w:color w:val="auto"/>
            <w:szCs w:val="24"/>
          </w:rPr>
          <w:t>7</w:t>
        </w:r>
        <w:r w:rsidR="009A024F" w:rsidRPr="00E07EF0">
          <w:rPr>
            <w:rStyle w:val="a3"/>
            <w:rFonts w:ascii="宋体" w:hAnsi="宋体" w:hint="eastAsia"/>
            <w:color w:val="auto"/>
            <w:szCs w:val="24"/>
          </w:rPr>
          <w:t>、投标报价</w:t>
        </w:r>
        <w:r w:rsidR="009A024F" w:rsidRPr="00E07EF0">
          <w:rPr>
            <w:szCs w:val="24"/>
          </w:rPr>
          <w:tab/>
        </w:r>
        <w:r w:rsidRPr="00E07EF0">
          <w:rPr>
            <w:szCs w:val="24"/>
          </w:rPr>
          <w:fldChar w:fldCharType="begin"/>
        </w:r>
        <w:r w:rsidR="009A024F" w:rsidRPr="00E07EF0">
          <w:rPr>
            <w:szCs w:val="24"/>
          </w:rPr>
          <w:instrText xml:space="preserve"> PAGEREF _Toc397428714 \h </w:instrText>
        </w:r>
        <w:r w:rsidRPr="00E07EF0">
          <w:rPr>
            <w:szCs w:val="24"/>
          </w:rPr>
        </w:r>
        <w:r w:rsidRPr="00E07EF0">
          <w:rPr>
            <w:szCs w:val="24"/>
          </w:rPr>
          <w:fldChar w:fldCharType="separate"/>
        </w:r>
        <w:r w:rsidR="00D73328">
          <w:rPr>
            <w:noProof/>
            <w:szCs w:val="24"/>
          </w:rPr>
          <w:t>13</w:t>
        </w:r>
        <w:r w:rsidRPr="00E07EF0">
          <w:rPr>
            <w:szCs w:val="24"/>
          </w:rPr>
          <w:fldChar w:fldCharType="end"/>
        </w:r>
      </w:hyperlink>
    </w:p>
    <w:p w:rsidR="009A024F" w:rsidRPr="00E07EF0" w:rsidRDefault="00B244CF">
      <w:pPr>
        <w:pStyle w:val="22"/>
        <w:rPr>
          <w:rFonts w:ascii="Calibri" w:hAnsi="Calibri"/>
          <w:kern w:val="2"/>
          <w:szCs w:val="24"/>
        </w:rPr>
      </w:pPr>
      <w:hyperlink w:anchor="_Toc397428715" w:history="1">
        <w:r w:rsidR="009A024F" w:rsidRPr="00E07EF0">
          <w:rPr>
            <w:rStyle w:val="a3"/>
            <w:rFonts w:ascii="宋体" w:hAnsi="宋体"/>
            <w:color w:val="auto"/>
            <w:szCs w:val="24"/>
          </w:rPr>
          <w:t>8</w:t>
        </w:r>
        <w:r w:rsidR="009A024F" w:rsidRPr="00E07EF0">
          <w:rPr>
            <w:rStyle w:val="a3"/>
            <w:rFonts w:ascii="宋体" w:hAnsi="宋体" w:hint="eastAsia"/>
            <w:color w:val="auto"/>
            <w:szCs w:val="24"/>
          </w:rPr>
          <w:t>、投标文件的语言</w:t>
        </w:r>
        <w:r w:rsidR="009A024F" w:rsidRPr="00E07EF0">
          <w:rPr>
            <w:szCs w:val="24"/>
          </w:rPr>
          <w:tab/>
        </w:r>
        <w:r w:rsidRPr="00E07EF0">
          <w:rPr>
            <w:szCs w:val="24"/>
          </w:rPr>
          <w:fldChar w:fldCharType="begin"/>
        </w:r>
        <w:r w:rsidR="009A024F" w:rsidRPr="00E07EF0">
          <w:rPr>
            <w:szCs w:val="24"/>
          </w:rPr>
          <w:instrText xml:space="preserve"> PAGEREF _Toc397428715 \h </w:instrText>
        </w:r>
        <w:r w:rsidRPr="00E07EF0">
          <w:rPr>
            <w:szCs w:val="24"/>
          </w:rPr>
        </w:r>
        <w:r w:rsidRPr="00E07EF0">
          <w:rPr>
            <w:szCs w:val="24"/>
          </w:rPr>
          <w:fldChar w:fldCharType="separate"/>
        </w:r>
        <w:r w:rsidR="00D73328">
          <w:rPr>
            <w:noProof/>
            <w:szCs w:val="24"/>
          </w:rPr>
          <w:t>14</w:t>
        </w:r>
        <w:r w:rsidRPr="00E07EF0">
          <w:rPr>
            <w:szCs w:val="24"/>
          </w:rPr>
          <w:fldChar w:fldCharType="end"/>
        </w:r>
      </w:hyperlink>
    </w:p>
    <w:p w:rsidR="009A024F" w:rsidRPr="00E07EF0" w:rsidRDefault="00B244CF">
      <w:pPr>
        <w:pStyle w:val="22"/>
        <w:rPr>
          <w:rFonts w:ascii="Calibri" w:hAnsi="Calibri"/>
          <w:kern w:val="2"/>
          <w:szCs w:val="24"/>
        </w:rPr>
      </w:pPr>
      <w:hyperlink w:anchor="_Toc397428716" w:history="1">
        <w:r w:rsidR="009A024F" w:rsidRPr="00E07EF0">
          <w:rPr>
            <w:rStyle w:val="a3"/>
            <w:rFonts w:ascii="宋体" w:hAnsi="宋体"/>
            <w:color w:val="auto"/>
            <w:szCs w:val="24"/>
          </w:rPr>
          <w:t>9</w:t>
        </w:r>
        <w:r w:rsidR="009A024F" w:rsidRPr="00E07EF0">
          <w:rPr>
            <w:rStyle w:val="a3"/>
            <w:rFonts w:ascii="宋体" w:hAnsi="宋体" w:hint="eastAsia"/>
            <w:color w:val="auto"/>
            <w:szCs w:val="24"/>
          </w:rPr>
          <w:t>、投标文件的组成</w:t>
        </w:r>
        <w:r w:rsidR="009A024F" w:rsidRPr="00E07EF0">
          <w:rPr>
            <w:szCs w:val="24"/>
          </w:rPr>
          <w:tab/>
        </w:r>
        <w:r w:rsidRPr="00E07EF0">
          <w:rPr>
            <w:szCs w:val="24"/>
          </w:rPr>
          <w:fldChar w:fldCharType="begin"/>
        </w:r>
        <w:r w:rsidR="009A024F" w:rsidRPr="00E07EF0">
          <w:rPr>
            <w:szCs w:val="24"/>
          </w:rPr>
          <w:instrText xml:space="preserve"> PAGEREF _Toc397428716 \h </w:instrText>
        </w:r>
        <w:r w:rsidRPr="00E07EF0">
          <w:rPr>
            <w:szCs w:val="24"/>
          </w:rPr>
        </w:r>
        <w:r w:rsidRPr="00E07EF0">
          <w:rPr>
            <w:szCs w:val="24"/>
          </w:rPr>
          <w:fldChar w:fldCharType="separate"/>
        </w:r>
        <w:r w:rsidR="00D73328">
          <w:rPr>
            <w:noProof/>
            <w:szCs w:val="24"/>
          </w:rPr>
          <w:t>14</w:t>
        </w:r>
        <w:r w:rsidRPr="00E07EF0">
          <w:rPr>
            <w:szCs w:val="24"/>
          </w:rPr>
          <w:fldChar w:fldCharType="end"/>
        </w:r>
      </w:hyperlink>
    </w:p>
    <w:p w:rsidR="009A024F" w:rsidRPr="00E07EF0" w:rsidRDefault="00B244CF">
      <w:pPr>
        <w:pStyle w:val="22"/>
        <w:rPr>
          <w:rFonts w:ascii="Calibri" w:hAnsi="Calibri"/>
          <w:kern w:val="2"/>
          <w:szCs w:val="24"/>
        </w:rPr>
      </w:pPr>
      <w:hyperlink w:anchor="_Toc397428717" w:history="1">
        <w:r w:rsidR="009A024F" w:rsidRPr="00E07EF0">
          <w:rPr>
            <w:rStyle w:val="a3"/>
            <w:rFonts w:ascii="宋体" w:hAnsi="宋体"/>
            <w:color w:val="auto"/>
            <w:szCs w:val="24"/>
          </w:rPr>
          <w:t>10</w:t>
        </w:r>
        <w:r w:rsidR="009A024F" w:rsidRPr="00E07EF0">
          <w:rPr>
            <w:rStyle w:val="a3"/>
            <w:rFonts w:ascii="宋体" w:hAnsi="宋体" w:hint="eastAsia"/>
            <w:color w:val="auto"/>
            <w:szCs w:val="24"/>
          </w:rPr>
          <w:t>、投标有效期</w:t>
        </w:r>
        <w:r w:rsidR="009A024F" w:rsidRPr="00E07EF0">
          <w:rPr>
            <w:szCs w:val="24"/>
          </w:rPr>
          <w:tab/>
        </w:r>
        <w:r w:rsidRPr="00E07EF0">
          <w:rPr>
            <w:szCs w:val="24"/>
          </w:rPr>
          <w:fldChar w:fldCharType="begin"/>
        </w:r>
        <w:r w:rsidR="009A024F" w:rsidRPr="00E07EF0">
          <w:rPr>
            <w:szCs w:val="24"/>
          </w:rPr>
          <w:instrText xml:space="preserve"> PAGEREF _Toc397428717 \h </w:instrText>
        </w:r>
        <w:r w:rsidRPr="00E07EF0">
          <w:rPr>
            <w:szCs w:val="24"/>
          </w:rPr>
        </w:r>
        <w:r w:rsidRPr="00E07EF0">
          <w:rPr>
            <w:szCs w:val="24"/>
          </w:rPr>
          <w:fldChar w:fldCharType="separate"/>
        </w:r>
        <w:r w:rsidR="00D73328">
          <w:rPr>
            <w:noProof/>
            <w:szCs w:val="24"/>
          </w:rPr>
          <w:t>16</w:t>
        </w:r>
        <w:r w:rsidRPr="00E07EF0">
          <w:rPr>
            <w:szCs w:val="24"/>
          </w:rPr>
          <w:fldChar w:fldCharType="end"/>
        </w:r>
      </w:hyperlink>
    </w:p>
    <w:p w:rsidR="009A024F" w:rsidRPr="00E07EF0" w:rsidRDefault="00B244CF">
      <w:pPr>
        <w:pStyle w:val="22"/>
        <w:rPr>
          <w:rFonts w:ascii="Calibri" w:hAnsi="Calibri"/>
          <w:kern w:val="2"/>
          <w:szCs w:val="24"/>
        </w:rPr>
      </w:pPr>
      <w:hyperlink w:anchor="_Toc397428718" w:history="1">
        <w:r w:rsidR="009A024F" w:rsidRPr="00E07EF0">
          <w:rPr>
            <w:rStyle w:val="a3"/>
            <w:rFonts w:ascii="宋体" w:hAnsi="宋体"/>
            <w:color w:val="auto"/>
            <w:szCs w:val="24"/>
          </w:rPr>
          <w:t>11</w:t>
        </w:r>
        <w:r w:rsidR="009A024F" w:rsidRPr="00E07EF0">
          <w:rPr>
            <w:rStyle w:val="a3"/>
            <w:rFonts w:ascii="宋体" w:hAnsi="宋体" w:hint="eastAsia"/>
            <w:color w:val="auto"/>
            <w:szCs w:val="24"/>
          </w:rPr>
          <w:t>、投标保证金</w:t>
        </w:r>
        <w:r w:rsidR="009A024F" w:rsidRPr="00E07EF0">
          <w:rPr>
            <w:szCs w:val="24"/>
          </w:rPr>
          <w:tab/>
        </w:r>
        <w:r w:rsidRPr="00E07EF0">
          <w:rPr>
            <w:szCs w:val="24"/>
          </w:rPr>
          <w:fldChar w:fldCharType="begin"/>
        </w:r>
        <w:r w:rsidR="009A024F" w:rsidRPr="00E07EF0">
          <w:rPr>
            <w:szCs w:val="24"/>
          </w:rPr>
          <w:instrText xml:space="preserve"> PAGEREF _Toc397428718 \h </w:instrText>
        </w:r>
        <w:r w:rsidRPr="00E07EF0">
          <w:rPr>
            <w:szCs w:val="24"/>
          </w:rPr>
        </w:r>
        <w:r w:rsidRPr="00E07EF0">
          <w:rPr>
            <w:szCs w:val="24"/>
          </w:rPr>
          <w:fldChar w:fldCharType="separate"/>
        </w:r>
        <w:r w:rsidR="00D73328">
          <w:rPr>
            <w:noProof/>
            <w:szCs w:val="24"/>
          </w:rPr>
          <w:t>16</w:t>
        </w:r>
        <w:r w:rsidRPr="00E07EF0">
          <w:rPr>
            <w:szCs w:val="24"/>
          </w:rPr>
          <w:fldChar w:fldCharType="end"/>
        </w:r>
      </w:hyperlink>
    </w:p>
    <w:p w:rsidR="009A024F" w:rsidRPr="00E07EF0" w:rsidRDefault="00B244CF">
      <w:pPr>
        <w:pStyle w:val="22"/>
        <w:rPr>
          <w:rFonts w:ascii="Calibri" w:hAnsi="Calibri"/>
          <w:kern w:val="2"/>
          <w:szCs w:val="24"/>
        </w:rPr>
      </w:pPr>
      <w:hyperlink w:anchor="_Toc397428719" w:history="1">
        <w:r w:rsidR="009A024F" w:rsidRPr="00E07EF0">
          <w:rPr>
            <w:rStyle w:val="a3"/>
            <w:rFonts w:ascii="宋体" w:hAnsi="宋体"/>
            <w:color w:val="auto"/>
            <w:szCs w:val="24"/>
          </w:rPr>
          <w:t>12</w:t>
        </w:r>
        <w:r w:rsidR="009A024F" w:rsidRPr="00E07EF0">
          <w:rPr>
            <w:rStyle w:val="a3"/>
            <w:rFonts w:ascii="宋体" w:hAnsi="宋体" w:hint="eastAsia"/>
            <w:color w:val="auto"/>
            <w:szCs w:val="24"/>
          </w:rPr>
          <w:t>、投标预备</w:t>
        </w:r>
        <w:r w:rsidR="009A024F" w:rsidRPr="00E07EF0">
          <w:rPr>
            <w:szCs w:val="24"/>
          </w:rPr>
          <w:tab/>
        </w:r>
        <w:r w:rsidRPr="00E07EF0">
          <w:rPr>
            <w:szCs w:val="24"/>
          </w:rPr>
          <w:fldChar w:fldCharType="begin"/>
        </w:r>
        <w:r w:rsidR="009A024F" w:rsidRPr="00E07EF0">
          <w:rPr>
            <w:szCs w:val="24"/>
          </w:rPr>
          <w:instrText xml:space="preserve"> PAGEREF _Toc397428719 \h </w:instrText>
        </w:r>
        <w:r w:rsidRPr="00E07EF0">
          <w:rPr>
            <w:szCs w:val="24"/>
          </w:rPr>
        </w:r>
        <w:r w:rsidRPr="00E07EF0">
          <w:rPr>
            <w:szCs w:val="24"/>
          </w:rPr>
          <w:fldChar w:fldCharType="separate"/>
        </w:r>
        <w:r w:rsidR="00D73328">
          <w:rPr>
            <w:noProof/>
            <w:szCs w:val="24"/>
          </w:rPr>
          <w:t>17</w:t>
        </w:r>
        <w:r w:rsidRPr="00E07EF0">
          <w:rPr>
            <w:szCs w:val="24"/>
          </w:rPr>
          <w:fldChar w:fldCharType="end"/>
        </w:r>
      </w:hyperlink>
    </w:p>
    <w:p w:rsidR="009A024F" w:rsidRPr="00E07EF0" w:rsidRDefault="00B244CF">
      <w:pPr>
        <w:pStyle w:val="22"/>
        <w:rPr>
          <w:rFonts w:ascii="Calibri" w:hAnsi="Calibri"/>
          <w:kern w:val="2"/>
          <w:szCs w:val="24"/>
        </w:rPr>
      </w:pPr>
      <w:hyperlink w:anchor="_Toc397428720" w:history="1">
        <w:r w:rsidR="009A024F" w:rsidRPr="00E07EF0">
          <w:rPr>
            <w:rStyle w:val="a3"/>
            <w:rFonts w:ascii="宋体" w:hAnsi="宋体"/>
            <w:color w:val="auto"/>
            <w:szCs w:val="24"/>
          </w:rPr>
          <w:t>13</w:t>
        </w:r>
        <w:r w:rsidR="009A024F" w:rsidRPr="00E07EF0">
          <w:rPr>
            <w:rStyle w:val="a3"/>
            <w:rFonts w:ascii="宋体" w:hAnsi="宋体" w:hint="eastAsia"/>
            <w:color w:val="auto"/>
            <w:szCs w:val="24"/>
          </w:rPr>
          <w:t>、投标文件的份数和签署</w:t>
        </w:r>
        <w:r w:rsidR="009A024F" w:rsidRPr="00E07EF0">
          <w:rPr>
            <w:szCs w:val="24"/>
          </w:rPr>
          <w:tab/>
        </w:r>
        <w:r w:rsidRPr="00E07EF0">
          <w:rPr>
            <w:szCs w:val="24"/>
          </w:rPr>
          <w:fldChar w:fldCharType="begin"/>
        </w:r>
        <w:r w:rsidR="009A024F" w:rsidRPr="00E07EF0">
          <w:rPr>
            <w:szCs w:val="24"/>
          </w:rPr>
          <w:instrText xml:space="preserve"> PAGEREF _Toc397428720 \h </w:instrText>
        </w:r>
        <w:r w:rsidRPr="00E07EF0">
          <w:rPr>
            <w:szCs w:val="24"/>
          </w:rPr>
        </w:r>
        <w:r w:rsidRPr="00E07EF0">
          <w:rPr>
            <w:szCs w:val="24"/>
          </w:rPr>
          <w:fldChar w:fldCharType="separate"/>
        </w:r>
        <w:r w:rsidR="00D73328">
          <w:rPr>
            <w:noProof/>
            <w:szCs w:val="24"/>
          </w:rPr>
          <w:t>17</w:t>
        </w:r>
        <w:r w:rsidRPr="00E07EF0">
          <w:rPr>
            <w:szCs w:val="24"/>
          </w:rPr>
          <w:fldChar w:fldCharType="end"/>
        </w:r>
      </w:hyperlink>
    </w:p>
    <w:p w:rsidR="009A024F" w:rsidRPr="00E07EF0" w:rsidRDefault="00B244CF">
      <w:pPr>
        <w:pStyle w:val="22"/>
        <w:rPr>
          <w:rFonts w:ascii="Calibri" w:hAnsi="Calibri"/>
          <w:kern w:val="2"/>
          <w:szCs w:val="24"/>
        </w:rPr>
      </w:pPr>
      <w:hyperlink w:anchor="_Toc397428721" w:history="1">
        <w:r w:rsidR="009A024F" w:rsidRPr="00E07EF0">
          <w:rPr>
            <w:rStyle w:val="a3"/>
            <w:rFonts w:ascii="宋体" w:hAnsi="宋体"/>
            <w:color w:val="auto"/>
            <w:szCs w:val="24"/>
          </w:rPr>
          <w:t>14</w:t>
        </w:r>
        <w:r w:rsidR="009A024F" w:rsidRPr="00E07EF0">
          <w:rPr>
            <w:rStyle w:val="a3"/>
            <w:rFonts w:ascii="宋体" w:hAnsi="宋体" w:hint="eastAsia"/>
            <w:color w:val="auto"/>
            <w:szCs w:val="24"/>
          </w:rPr>
          <w:t>、投标截止期</w:t>
        </w:r>
        <w:r w:rsidR="009A024F" w:rsidRPr="00E07EF0">
          <w:rPr>
            <w:szCs w:val="24"/>
          </w:rPr>
          <w:tab/>
        </w:r>
        <w:r w:rsidRPr="00E07EF0">
          <w:rPr>
            <w:szCs w:val="24"/>
          </w:rPr>
          <w:fldChar w:fldCharType="begin"/>
        </w:r>
        <w:r w:rsidR="009A024F" w:rsidRPr="00E07EF0">
          <w:rPr>
            <w:szCs w:val="24"/>
          </w:rPr>
          <w:instrText xml:space="preserve"> PAGEREF _Toc397428721 \h </w:instrText>
        </w:r>
        <w:r w:rsidRPr="00E07EF0">
          <w:rPr>
            <w:szCs w:val="24"/>
          </w:rPr>
        </w:r>
        <w:r w:rsidRPr="00E07EF0">
          <w:rPr>
            <w:szCs w:val="24"/>
          </w:rPr>
          <w:fldChar w:fldCharType="separate"/>
        </w:r>
        <w:r w:rsidR="00D73328">
          <w:rPr>
            <w:noProof/>
            <w:szCs w:val="24"/>
          </w:rPr>
          <w:t>18</w:t>
        </w:r>
        <w:r w:rsidRPr="00E07EF0">
          <w:rPr>
            <w:szCs w:val="24"/>
          </w:rPr>
          <w:fldChar w:fldCharType="end"/>
        </w:r>
      </w:hyperlink>
    </w:p>
    <w:p w:rsidR="009A024F" w:rsidRPr="00E07EF0" w:rsidRDefault="00B244CF">
      <w:pPr>
        <w:pStyle w:val="22"/>
        <w:rPr>
          <w:rFonts w:ascii="Calibri" w:hAnsi="Calibri"/>
          <w:kern w:val="2"/>
          <w:szCs w:val="24"/>
        </w:rPr>
      </w:pPr>
      <w:hyperlink w:anchor="_Toc397428722" w:history="1">
        <w:r w:rsidR="009A024F" w:rsidRPr="00E07EF0">
          <w:rPr>
            <w:rStyle w:val="a3"/>
            <w:rFonts w:ascii="宋体" w:hAnsi="宋体"/>
            <w:color w:val="auto"/>
            <w:szCs w:val="24"/>
          </w:rPr>
          <w:t>15</w:t>
        </w:r>
        <w:r w:rsidR="009A024F" w:rsidRPr="00E07EF0">
          <w:rPr>
            <w:rStyle w:val="a3"/>
            <w:rFonts w:ascii="宋体" w:hAnsi="宋体" w:hint="eastAsia"/>
            <w:color w:val="auto"/>
            <w:szCs w:val="24"/>
          </w:rPr>
          <w:t>、投标文件的密封、装订、标志与提交</w:t>
        </w:r>
        <w:r w:rsidR="009A024F" w:rsidRPr="00E07EF0">
          <w:rPr>
            <w:szCs w:val="24"/>
          </w:rPr>
          <w:tab/>
        </w:r>
        <w:r w:rsidRPr="00E07EF0">
          <w:rPr>
            <w:szCs w:val="24"/>
          </w:rPr>
          <w:fldChar w:fldCharType="begin"/>
        </w:r>
        <w:r w:rsidR="009A024F" w:rsidRPr="00E07EF0">
          <w:rPr>
            <w:szCs w:val="24"/>
          </w:rPr>
          <w:instrText xml:space="preserve"> PAGEREF _Toc397428722 \h </w:instrText>
        </w:r>
        <w:r w:rsidRPr="00E07EF0">
          <w:rPr>
            <w:szCs w:val="24"/>
          </w:rPr>
        </w:r>
        <w:r w:rsidRPr="00E07EF0">
          <w:rPr>
            <w:szCs w:val="24"/>
          </w:rPr>
          <w:fldChar w:fldCharType="separate"/>
        </w:r>
        <w:r w:rsidR="00D73328">
          <w:rPr>
            <w:noProof/>
            <w:szCs w:val="24"/>
          </w:rPr>
          <w:t>18</w:t>
        </w:r>
        <w:r w:rsidRPr="00E07EF0">
          <w:rPr>
            <w:szCs w:val="24"/>
          </w:rPr>
          <w:fldChar w:fldCharType="end"/>
        </w:r>
      </w:hyperlink>
    </w:p>
    <w:p w:rsidR="009A024F" w:rsidRPr="00E07EF0" w:rsidRDefault="00B244CF">
      <w:pPr>
        <w:pStyle w:val="22"/>
        <w:rPr>
          <w:rFonts w:ascii="Calibri" w:hAnsi="Calibri"/>
          <w:kern w:val="2"/>
          <w:szCs w:val="24"/>
        </w:rPr>
      </w:pPr>
      <w:hyperlink w:anchor="_Toc397428723" w:history="1">
        <w:r w:rsidR="009A024F" w:rsidRPr="00E07EF0">
          <w:rPr>
            <w:rStyle w:val="a3"/>
            <w:rFonts w:ascii="宋体" w:hAnsi="宋体"/>
            <w:color w:val="auto"/>
            <w:szCs w:val="24"/>
          </w:rPr>
          <w:t>16</w:t>
        </w:r>
        <w:r w:rsidR="009A024F" w:rsidRPr="00E07EF0">
          <w:rPr>
            <w:rStyle w:val="a3"/>
            <w:rFonts w:ascii="宋体" w:hAnsi="宋体" w:hint="eastAsia"/>
            <w:color w:val="auto"/>
            <w:szCs w:val="24"/>
          </w:rPr>
          <w:t>、投标文件的修改与撤回</w:t>
        </w:r>
        <w:r w:rsidR="009A024F" w:rsidRPr="00E07EF0">
          <w:rPr>
            <w:szCs w:val="24"/>
          </w:rPr>
          <w:tab/>
        </w:r>
        <w:r w:rsidRPr="00E07EF0">
          <w:rPr>
            <w:szCs w:val="24"/>
          </w:rPr>
          <w:fldChar w:fldCharType="begin"/>
        </w:r>
        <w:r w:rsidR="009A024F" w:rsidRPr="00E07EF0">
          <w:rPr>
            <w:szCs w:val="24"/>
          </w:rPr>
          <w:instrText xml:space="preserve"> PAGEREF _Toc397428723 \h </w:instrText>
        </w:r>
        <w:r w:rsidRPr="00E07EF0">
          <w:rPr>
            <w:szCs w:val="24"/>
          </w:rPr>
        </w:r>
        <w:r w:rsidRPr="00E07EF0">
          <w:rPr>
            <w:szCs w:val="24"/>
          </w:rPr>
          <w:fldChar w:fldCharType="separate"/>
        </w:r>
        <w:r w:rsidR="00D73328">
          <w:rPr>
            <w:noProof/>
            <w:szCs w:val="24"/>
          </w:rPr>
          <w:t>19</w:t>
        </w:r>
        <w:r w:rsidRPr="00E07EF0">
          <w:rPr>
            <w:szCs w:val="24"/>
          </w:rPr>
          <w:fldChar w:fldCharType="end"/>
        </w:r>
      </w:hyperlink>
    </w:p>
    <w:p w:rsidR="009A024F" w:rsidRPr="00E07EF0" w:rsidRDefault="00B244CF">
      <w:pPr>
        <w:pStyle w:val="22"/>
        <w:rPr>
          <w:rFonts w:ascii="Calibri" w:hAnsi="Calibri"/>
          <w:kern w:val="2"/>
          <w:szCs w:val="24"/>
        </w:rPr>
      </w:pPr>
      <w:hyperlink w:anchor="_Toc397428724" w:history="1">
        <w:r w:rsidR="009A024F" w:rsidRPr="00E07EF0">
          <w:rPr>
            <w:rStyle w:val="a3"/>
            <w:rFonts w:ascii="宋体" w:hAnsi="宋体"/>
            <w:color w:val="auto"/>
            <w:szCs w:val="24"/>
          </w:rPr>
          <w:t>17</w:t>
        </w:r>
        <w:r w:rsidR="009A024F" w:rsidRPr="00E07EF0">
          <w:rPr>
            <w:rStyle w:val="a3"/>
            <w:rFonts w:ascii="宋体" w:hAnsi="宋体" w:hint="eastAsia"/>
            <w:color w:val="auto"/>
            <w:szCs w:val="24"/>
          </w:rPr>
          <w:t>、开标</w:t>
        </w:r>
        <w:r w:rsidR="009A024F" w:rsidRPr="00E07EF0">
          <w:rPr>
            <w:szCs w:val="24"/>
          </w:rPr>
          <w:tab/>
        </w:r>
        <w:r w:rsidRPr="00E07EF0">
          <w:rPr>
            <w:szCs w:val="24"/>
          </w:rPr>
          <w:fldChar w:fldCharType="begin"/>
        </w:r>
        <w:r w:rsidR="009A024F" w:rsidRPr="00E07EF0">
          <w:rPr>
            <w:szCs w:val="24"/>
          </w:rPr>
          <w:instrText xml:space="preserve"> PAGEREF _Toc397428724 \h </w:instrText>
        </w:r>
        <w:r w:rsidRPr="00E07EF0">
          <w:rPr>
            <w:szCs w:val="24"/>
          </w:rPr>
        </w:r>
        <w:r w:rsidRPr="00E07EF0">
          <w:rPr>
            <w:szCs w:val="24"/>
          </w:rPr>
          <w:fldChar w:fldCharType="separate"/>
        </w:r>
        <w:r w:rsidR="00D73328">
          <w:rPr>
            <w:noProof/>
            <w:szCs w:val="24"/>
          </w:rPr>
          <w:t>19</w:t>
        </w:r>
        <w:r w:rsidRPr="00E07EF0">
          <w:rPr>
            <w:szCs w:val="24"/>
          </w:rPr>
          <w:fldChar w:fldCharType="end"/>
        </w:r>
      </w:hyperlink>
    </w:p>
    <w:p w:rsidR="009A024F" w:rsidRPr="00E07EF0" w:rsidRDefault="00B244CF">
      <w:pPr>
        <w:pStyle w:val="22"/>
        <w:rPr>
          <w:rFonts w:ascii="Calibri" w:hAnsi="Calibri"/>
          <w:kern w:val="2"/>
          <w:szCs w:val="24"/>
        </w:rPr>
      </w:pPr>
      <w:hyperlink w:anchor="_Toc397428725" w:history="1">
        <w:r w:rsidR="009A024F" w:rsidRPr="00E07EF0">
          <w:rPr>
            <w:rStyle w:val="a3"/>
            <w:rFonts w:ascii="宋体" w:hAnsi="宋体"/>
            <w:color w:val="auto"/>
            <w:szCs w:val="24"/>
          </w:rPr>
          <w:t>18</w:t>
        </w:r>
        <w:r w:rsidR="009A024F" w:rsidRPr="00E07EF0">
          <w:rPr>
            <w:rStyle w:val="a3"/>
            <w:rFonts w:ascii="宋体" w:hAnsi="宋体" w:hint="eastAsia"/>
            <w:color w:val="auto"/>
            <w:szCs w:val="24"/>
          </w:rPr>
          <w:t>、评标内容的保密</w:t>
        </w:r>
        <w:r w:rsidR="009A024F" w:rsidRPr="00E07EF0">
          <w:rPr>
            <w:szCs w:val="24"/>
          </w:rPr>
          <w:tab/>
        </w:r>
        <w:r w:rsidRPr="00E07EF0">
          <w:rPr>
            <w:szCs w:val="24"/>
          </w:rPr>
          <w:fldChar w:fldCharType="begin"/>
        </w:r>
        <w:r w:rsidR="009A024F" w:rsidRPr="00E07EF0">
          <w:rPr>
            <w:szCs w:val="24"/>
          </w:rPr>
          <w:instrText xml:space="preserve"> PAGEREF _Toc397428725 \h </w:instrText>
        </w:r>
        <w:r w:rsidRPr="00E07EF0">
          <w:rPr>
            <w:szCs w:val="24"/>
          </w:rPr>
        </w:r>
        <w:r w:rsidRPr="00E07EF0">
          <w:rPr>
            <w:szCs w:val="24"/>
          </w:rPr>
          <w:fldChar w:fldCharType="separate"/>
        </w:r>
        <w:r w:rsidR="00D73328">
          <w:rPr>
            <w:noProof/>
            <w:szCs w:val="24"/>
          </w:rPr>
          <w:t>20</w:t>
        </w:r>
        <w:r w:rsidRPr="00E07EF0">
          <w:rPr>
            <w:szCs w:val="24"/>
          </w:rPr>
          <w:fldChar w:fldCharType="end"/>
        </w:r>
      </w:hyperlink>
    </w:p>
    <w:p w:rsidR="009A024F" w:rsidRPr="00E07EF0" w:rsidRDefault="00B244CF">
      <w:pPr>
        <w:pStyle w:val="22"/>
        <w:rPr>
          <w:rFonts w:ascii="Calibri" w:hAnsi="Calibri"/>
          <w:kern w:val="2"/>
          <w:szCs w:val="24"/>
        </w:rPr>
      </w:pPr>
      <w:hyperlink w:anchor="_Toc397428726" w:history="1">
        <w:r w:rsidR="009A024F" w:rsidRPr="00E07EF0">
          <w:rPr>
            <w:rStyle w:val="a3"/>
            <w:rFonts w:ascii="宋体" w:hAnsi="宋体"/>
            <w:color w:val="auto"/>
            <w:szCs w:val="24"/>
          </w:rPr>
          <w:t>19</w:t>
        </w:r>
        <w:r w:rsidR="009A024F" w:rsidRPr="00E07EF0">
          <w:rPr>
            <w:rStyle w:val="a3"/>
            <w:rFonts w:ascii="宋体" w:hAnsi="宋体" w:hint="eastAsia"/>
            <w:color w:val="auto"/>
            <w:szCs w:val="24"/>
          </w:rPr>
          <w:t>、投标文件计算错误的修正</w:t>
        </w:r>
        <w:r w:rsidR="009A024F" w:rsidRPr="00E07EF0">
          <w:rPr>
            <w:szCs w:val="24"/>
          </w:rPr>
          <w:tab/>
        </w:r>
        <w:r w:rsidRPr="00E07EF0">
          <w:rPr>
            <w:szCs w:val="24"/>
          </w:rPr>
          <w:fldChar w:fldCharType="begin"/>
        </w:r>
        <w:r w:rsidR="009A024F" w:rsidRPr="00E07EF0">
          <w:rPr>
            <w:szCs w:val="24"/>
          </w:rPr>
          <w:instrText xml:space="preserve"> PAGEREF _Toc397428726 \h </w:instrText>
        </w:r>
        <w:r w:rsidRPr="00E07EF0">
          <w:rPr>
            <w:szCs w:val="24"/>
          </w:rPr>
        </w:r>
        <w:r w:rsidRPr="00E07EF0">
          <w:rPr>
            <w:szCs w:val="24"/>
          </w:rPr>
          <w:fldChar w:fldCharType="separate"/>
        </w:r>
        <w:r w:rsidR="00D73328">
          <w:rPr>
            <w:noProof/>
            <w:szCs w:val="24"/>
          </w:rPr>
          <w:t>20</w:t>
        </w:r>
        <w:r w:rsidRPr="00E07EF0">
          <w:rPr>
            <w:szCs w:val="24"/>
          </w:rPr>
          <w:fldChar w:fldCharType="end"/>
        </w:r>
      </w:hyperlink>
    </w:p>
    <w:p w:rsidR="009A024F" w:rsidRPr="00E07EF0" w:rsidRDefault="00B244CF">
      <w:pPr>
        <w:pStyle w:val="22"/>
        <w:rPr>
          <w:rFonts w:ascii="Calibri" w:hAnsi="Calibri"/>
          <w:kern w:val="2"/>
          <w:szCs w:val="24"/>
        </w:rPr>
      </w:pPr>
      <w:hyperlink w:anchor="_Toc397428727" w:history="1">
        <w:r w:rsidR="009A024F" w:rsidRPr="00E07EF0">
          <w:rPr>
            <w:rStyle w:val="a3"/>
            <w:rFonts w:ascii="宋体" w:hAnsi="宋体"/>
            <w:color w:val="auto"/>
            <w:szCs w:val="24"/>
          </w:rPr>
          <w:t>20</w:t>
        </w:r>
        <w:r w:rsidR="009A024F" w:rsidRPr="00E07EF0">
          <w:rPr>
            <w:rStyle w:val="a3"/>
            <w:rFonts w:ascii="宋体" w:hAnsi="宋体" w:hint="eastAsia"/>
            <w:color w:val="auto"/>
            <w:szCs w:val="24"/>
          </w:rPr>
          <w:t>、投标人资格审查</w:t>
        </w:r>
        <w:r w:rsidR="009A024F" w:rsidRPr="00E07EF0">
          <w:rPr>
            <w:szCs w:val="24"/>
          </w:rPr>
          <w:tab/>
        </w:r>
        <w:r w:rsidRPr="00E07EF0">
          <w:rPr>
            <w:szCs w:val="24"/>
          </w:rPr>
          <w:fldChar w:fldCharType="begin"/>
        </w:r>
        <w:r w:rsidR="009A024F" w:rsidRPr="00E07EF0">
          <w:rPr>
            <w:szCs w:val="24"/>
          </w:rPr>
          <w:instrText xml:space="preserve"> PAGEREF _Toc397428727 \h </w:instrText>
        </w:r>
        <w:r w:rsidRPr="00E07EF0">
          <w:rPr>
            <w:szCs w:val="24"/>
          </w:rPr>
        </w:r>
        <w:r w:rsidRPr="00E07EF0">
          <w:rPr>
            <w:szCs w:val="24"/>
          </w:rPr>
          <w:fldChar w:fldCharType="separate"/>
        </w:r>
        <w:r w:rsidR="00D73328">
          <w:rPr>
            <w:noProof/>
            <w:szCs w:val="24"/>
          </w:rPr>
          <w:t>21</w:t>
        </w:r>
        <w:r w:rsidRPr="00E07EF0">
          <w:rPr>
            <w:szCs w:val="24"/>
          </w:rPr>
          <w:fldChar w:fldCharType="end"/>
        </w:r>
      </w:hyperlink>
    </w:p>
    <w:p w:rsidR="009A024F" w:rsidRPr="00E07EF0" w:rsidRDefault="00B244CF">
      <w:pPr>
        <w:pStyle w:val="22"/>
        <w:rPr>
          <w:rFonts w:ascii="Calibri" w:hAnsi="Calibri"/>
          <w:kern w:val="2"/>
          <w:szCs w:val="24"/>
        </w:rPr>
      </w:pPr>
      <w:hyperlink w:anchor="_Toc397428728" w:history="1">
        <w:r w:rsidR="009A024F" w:rsidRPr="00E07EF0">
          <w:rPr>
            <w:rStyle w:val="a3"/>
            <w:rFonts w:ascii="宋体" w:hAnsi="宋体"/>
            <w:color w:val="auto"/>
            <w:szCs w:val="24"/>
          </w:rPr>
          <w:t>21</w:t>
        </w:r>
        <w:r w:rsidR="009A024F" w:rsidRPr="00E07EF0">
          <w:rPr>
            <w:rStyle w:val="a3"/>
            <w:rFonts w:ascii="宋体" w:hAnsi="宋体" w:hint="eastAsia"/>
            <w:color w:val="auto"/>
            <w:szCs w:val="24"/>
          </w:rPr>
          <w:t>、投标文件的评价与比较</w:t>
        </w:r>
        <w:r w:rsidR="009A024F" w:rsidRPr="00E07EF0">
          <w:rPr>
            <w:szCs w:val="24"/>
          </w:rPr>
          <w:tab/>
        </w:r>
        <w:r w:rsidRPr="00E07EF0">
          <w:rPr>
            <w:szCs w:val="24"/>
          </w:rPr>
          <w:fldChar w:fldCharType="begin"/>
        </w:r>
        <w:r w:rsidR="009A024F" w:rsidRPr="00E07EF0">
          <w:rPr>
            <w:szCs w:val="24"/>
          </w:rPr>
          <w:instrText xml:space="preserve"> PAGEREF _Toc397428728 \h </w:instrText>
        </w:r>
        <w:r w:rsidRPr="00E07EF0">
          <w:rPr>
            <w:szCs w:val="24"/>
          </w:rPr>
        </w:r>
        <w:r w:rsidRPr="00E07EF0">
          <w:rPr>
            <w:szCs w:val="24"/>
          </w:rPr>
          <w:fldChar w:fldCharType="separate"/>
        </w:r>
        <w:r w:rsidR="00D73328">
          <w:rPr>
            <w:noProof/>
            <w:szCs w:val="24"/>
          </w:rPr>
          <w:t>21</w:t>
        </w:r>
        <w:r w:rsidRPr="00E07EF0">
          <w:rPr>
            <w:szCs w:val="24"/>
          </w:rPr>
          <w:fldChar w:fldCharType="end"/>
        </w:r>
      </w:hyperlink>
    </w:p>
    <w:p w:rsidR="009A024F" w:rsidRPr="00E07EF0" w:rsidRDefault="00B244CF">
      <w:pPr>
        <w:pStyle w:val="22"/>
        <w:rPr>
          <w:rFonts w:ascii="Calibri" w:hAnsi="Calibri"/>
          <w:kern w:val="2"/>
          <w:szCs w:val="24"/>
        </w:rPr>
      </w:pPr>
      <w:hyperlink w:anchor="_Toc397428729" w:history="1">
        <w:r w:rsidR="009A024F" w:rsidRPr="00E07EF0">
          <w:rPr>
            <w:rStyle w:val="a3"/>
            <w:rFonts w:ascii="宋体" w:hAnsi="宋体"/>
            <w:color w:val="auto"/>
            <w:szCs w:val="24"/>
          </w:rPr>
          <w:t>22</w:t>
        </w:r>
        <w:r w:rsidR="009A024F" w:rsidRPr="00E07EF0">
          <w:rPr>
            <w:rStyle w:val="a3"/>
            <w:rFonts w:ascii="宋体" w:hAnsi="宋体" w:hint="eastAsia"/>
            <w:color w:val="auto"/>
            <w:szCs w:val="24"/>
          </w:rPr>
          <w:t>、评标细则</w:t>
        </w:r>
        <w:r w:rsidR="009A024F" w:rsidRPr="00E07EF0">
          <w:rPr>
            <w:szCs w:val="24"/>
          </w:rPr>
          <w:tab/>
        </w:r>
        <w:r w:rsidRPr="00E07EF0">
          <w:rPr>
            <w:szCs w:val="24"/>
          </w:rPr>
          <w:fldChar w:fldCharType="begin"/>
        </w:r>
        <w:r w:rsidR="009A024F" w:rsidRPr="00E07EF0">
          <w:rPr>
            <w:szCs w:val="24"/>
          </w:rPr>
          <w:instrText xml:space="preserve"> PAGEREF _Toc397428729 \h </w:instrText>
        </w:r>
        <w:r w:rsidRPr="00E07EF0">
          <w:rPr>
            <w:szCs w:val="24"/>
          </w:rPr>
        </w:r>
        <w:r w:rsidRPr="00E07EF0">
          <w:rPr>
            <w:szCs w:val="24"/>
          </w:rPr>
          <w:fldChar w:fldCharType="separate"/>
        </w:r>
        <w:r w:rsidR="00D73328">
          <w:rPr>
            <w:noProof/>
            <w:szCs w:val="24"/>
          </w:rPr>
          <w:t>22</w:t>
        </w:r>
        <w:r w:rsidRPr="00E07EF0">
          <w:rPr>
            <w:szCs w:val="24"/>
          </w:rPr>
          <w:fldChar w:fldCharType="end"/>
        </w:r>
      </w:hyperlink>
    </w:p>
    <w:p w:rsidR="009A024F" w:rsidRPr="00E07EF0" w:rsidRDefault="00B244CF">
      <w:pPr>
        <w:pStyle w:val="22"/>
        <w:rPr>
          <w:rFonts w:ascii="Calibri" w:hAnsi="Calibri"/>
          <w:kern w:val="2"/>
          <w:szCs w:val="24"/>
        </w:rPr>
      </w:pPr>
      <w:hyperlink w:anchor="_Toc397428730" w:history="1">
        <w:r w:rsidR="009A024F" w:rsidRPr="00E07EF0">
          <w:rPr>
            <w:rStyle w:val="a3"/>
            <w:rFonts w:ascii="宋体" w:hAnsi="宋体"/>
            <w:color w:val="auto"/>
            <w:szCs w:val="24"/>
          </w:rPr>
          <w:t>23</w:t>
        </w:r>
        <w:r w:rsidR="009A024F" w:rsidRPr="00E07EF0">
          <w:rPr>
            <w:rStyle w:val="a3"/>
            <w:rFonts w:ascii="宋体" w:hAnsi="宋体" w:hint="eastAsia"/>
            <w:color w:val="auto"/>
            <w:szCs w:val="24"/>
          </w:rPr>
          <w:t>、中标公告</w:t>
        </w:r>
        <w:r w:rsidR="009A024F" w:rsidRPr="00E07EF0">
          <w:rPr>
            <w:szCs w:val="24"/>
          </w:rPr>
          <w:tab/>
        </w:r>
        <w:r w:rsidRPr="00E07EF0">
          <w:rPr>
            <w:szCs w:val="24"/>
          </w:rPr>
          <w:fldChar w:fldCharType="begin"/>
        </w:r>
        <w:r w:rsidR="009A024F" w:rsidRPr="00E07EF0">
          <w:rPr>
            <w:szCs w:val="24"/>
          </w:rPr>
          <w:instrText xml:space="preserve"> PAGEREF _Toc397428730 \h </w:instrText>
        </w:r>
        <w:r w:rsidRPr="00E07EF0">
          <w:rPr>
            <w:szCs w:val="24"/>
          </w:rPr>
        </w:r>
        <w:r w:rsidRPr="00E07EF0">
          <w:rPr>
            <w:szCs w:val="24"/>
          </w:rPr>
          <w:fldChar w:fldCharType="separate"/>
        </w:r>
        <w:r w:rsidR="00D73328">
          <w:rPr>
            <w:noProof/>
            <w:szCs w:val="24"/>
          </w:rPr>
          <w:t>22</w:t>
        </w:r>
        <w:r w:rsidRPr="00E07EF0">
          <w:rPr>
            <w:szCs w:val="24"/>
          </w:rPr>
          <w:fldChar w:fldCharType="end"/>
        </w:r>
      </w:hyperlink>
    </w:p>
    <w:p w:rsidR="009A024F" w:rsidRPr="00E07EF0" w:rsidRDefault="00B244CF">
      <w:pPr>
        <w:pStyle w:val="22"/>
        <w:rPr>
          <w:rFonts w:ascii="Calibri" w:hAnsi="Calibri"/>
          <w:kern w:val="2"/>
          <w:szCs w:val="24"/>
        </w:rPr>
      </w:pPr>
      <w:hyperlink w:anchor="_Toc397428731" w:history="1">
        <w:r w:rsidR="009A024F" w:rsidRPr="00E07EF0">
          <w:rPr>
            <w:rStyle w:val="a3"/>
            <w:rFonts w:ascii="宋体" w:hAnsi="宋体"/>
            <w:color w:val="auto"/>
            <w:szCs w:val="24"/>
          </w:rPr>
          <w:t>24</w:t>
        </w:r>
        <w:r w:rsidR="009A024F" w:rsidRPr="00E07EF0">
          <w:rPr>
            <w:rStyle w:val="a3"/>
            <w:rFonts w:ascii="宋体" w:hAnsi="宋体" w:hint="eastAsia"/>
            <w:color w:val="auto"/>
            <w:szCs w:val="24"/>
          </w:rPr>
          <w:t>、中标通知书</w:t>
        </w:r>
        <w:r w:rsidR="009A024F" w:rsidRPr="00E07EF0">
          <w:rPr>
            <w:szCs w:val="24"/>
          </w:rPr>
          <w:tab/>
        </w:r>
        <w:r w:rsidRPr="00E07EF0">
          <w:rPr>
            <w:szCs w:val="24"/>
          </w:rPr>
          <w:fldChar w:fldCharType="begin"/>
        </w:r>
        <w:r w:rsidR="009A024F" w:rsidRPr="00E07EF0">
          <w:rPr>
            <w:szCs w:val="24"/>
          </w:rPr>
          <w:instrText xml:space="preserve"> PAGEREF _Toc397428731 \h </w:instrText>
        </w:r>
        <w:r w:rsidRPr="00E07EF0">
          <w:rPr>
            <w:szCs w:val="24"/>
          </w:rPr>
        </w:r>
        <w:r w:rsidRPr="00E07EF0">
          <w:rPr>
            <w:szCs w:val="24"/>
          </w:rPr>
          <w:fldChar w:fldCharType="separate"/>
        </w:r>
        <w:r w:rsidR="00D73328">
          <w:rPr>
            <w:noProof/>
            <w:szCs w:val="24"/>
          </w:rPr>
          <w:t>23</w:t>
        </w:r>
        <w:r w:rsidRPr="00E07EF0">
          <w:rPr>
            <w:szCs w:val="24"/>
          </w:rPr>
          <w:fldChar w:fldCharType="end"/>
        </w:r>
      </w:hyperlink>
    </w:p>
    <w:p w:rsidR="009A024F" w:rsidRPr="00E07EF0" w:rsidRDefault="00B244CF">
      <w:pPr>
        <w:pStyle w:val="22"/>
        <w:rPr>
          <w:rFonts w:ascii="Calibri" w:hAnsi="Calibri"/>
          <w:kern w:val="2"/>
          <w:szCs w:val="24"/>
        </w:rPr>
      </w:pPr>
      <w:hyperlink w:anchor="_Toc397428732" w:history="1">
        <w:r w:rsidR="009A024F" w:rsidRPr="00E07EF0">
          <w:rPr>
            <w:rStyle w:val="a3"/>
            <w:rFonts w:ascii="宋体" w:hAnsi="宋体"/>
            <w:color w:val="auto"/>
            <w:szCs w:val="24"/>
          </w:rPr>
          <w:t>25.</w:t>
        </w:r>
        <w:r w:rsidR="009A024F" w:rsidRPr="00E07EF0">
          <w:rPr>
            <w:rStyle w:val="a3"/>
            <w:rFonts w:ascii="宋体" w:hAnsi="宋体" w:hint="eastAsia"/>
            <w:color w:val="auto"/>
            <w:szCs w:val="24"/>
          </w:rPr>
          <w:t>招标代理服务费</w:t>
        </w:r>
        <w:r w:rsidR="009A024F" w:rsidRPr="00E07EF0">
          <w:rPr>
            <w:szCs w:val="24"/>
          </w:rPr>
          <w:tab/>
        </w:r>
        <w:r w:rsidRPr="00E07EF0">
          <w:rPr>
            <w:szCs w:val="24"/>
          </w:rPr>
          <w:fldChar w:fldCharType="begin"/>
        </w:r>
        <w:r w:rsidR="009A024F" w:rsidRPr="00E07EF0">
          <w:rPr>
            <w:szCs w:val="24"/>
          </w:rPr>
          <w:instrText xml:space="preserve"> PAGEREF _Toc397428732 \h </w:instrText>
        </w:r>
        <w:r w:rsidRPr="00E07EF0">
          <w:rPr>
            <w:szCs w:val="24"/>
          </w:rPr>
        </w:r>
        <w:r w:rsidRPr="00E07EF0">
          <w:rPr>
            <w:szCs w:val="24"/>
          </w:rPr>
          <w:fldChar w:fldCharType="separate"/>
        </w:r>
        <w:r w:rsidR="00D73328">
          <w:rPr>
            <w:noProof/>
            <w:szCs w:val="24"/>
          </w:rPr>
          <w:t>23</w:t>
        </w:r>
        <w:r w:rsidRPr="00E07EF0">
          <w:rPr>
            <w:szCs w:val="24"/>
          </w:rPr>
          <w:fldChar w:fldCharType="end"/>
        </w:r>
      </w:hyperlink>
    </w:p>
    <w:p w:rsidR="009A024F" w:rsidRPr="00E07EF0" w:rsidRDefault="00B244CF">
      <w:pPr>
        <w:pStyle w:val="22"/>
        <w:rPr>
          <w:rFonts w:ascii="Calibri" w:hAnsi="Calibri"/>
          <w:kern w:val="2"/>
          <w:szCs w:val="24"/>
        </w:rPr>
      </w:pPr>
      <w:hyperlink w:anchor="_Toc397428733" w:history="1">
        <w:r w:rsidR="009A024F" w:rsidRPr="00E07EF0">
          <w:rPr>
            <w:rStyle w:val="a3"/>
            <w:rFonts w:ascii="宋体" w:hAnsi="宋体"/>
            <w:color w:val="auto"/>
            <w:szCs w:val="24"/>
          </w:rPr>
          <w:t>26</w:t>
        </w:r>
        <w:r w:rsidR="009A024F" w:rsidRPr="00E07EF0">
          <w:rPr>
            <w:rStyle w:val="a3"/>
            <w:rFonts w:ascii="宋体" w:hAnsi="宋体" w:hint="eastAsia"/>
            <w:color w:val="auto"/>
            <w:szCs w:val="24"/>
          </w:rPr>
          <w:t>、合同签订</w:t>
        </w:r>
        <w:r w:rsidR="009A024F" w:rsidRPr="00E07EF0">
          <w:rPr>
            <w:szCs w:val="24"/>
          </w:rPr>
          <w:tab/>
        </w:r>
        <w:r w:rsidRPr="00E07EF0">
          <w:rPr>
            <w:szCs w:val="24"/>
          </w:rPr>
          <w:fldChar w:fldCharType="begin"/>
        </w:r>
        <w:r w:rsidR="009A024F" w:rsidRPr="00E07EF0">
          <w:rPr>
            <w:szCs w:val="24"/>
          </w:rPr>
          <w:instrText xml:space="preserve"> PAGEREF _Toc397428733 \h </w:instrText>
        </w:r>
        <w:r w:rsidRPr="00E07EF0">
          <w:rPr>
            <w:szCs w:val="24"/>
          </w:rPr>
        </w:r>
        <w:r w:rsidRPr="00E07EF0">
          <w:rPr>
            <w:szCs w:val="24"/>
          </w:rPr>
          <w:fldChar w:fldCharType="separate"/>
        </w:r>
        <w:r w:rsidR="00D73328">
          <w:rPr>
            <w:noProof/>
            <w:szCs w:val="24"/>
          </w:rPr>
          <w:t>23</w:t>
        </w:r>
        <w:r w:rsidRPr="00E07EF0">
          <w:rPr>
            <w:szCs w:val="24"/>
          </w:rPr>
          <w:fldChar w:fldCharType="end"/>
        </w:r>
      </w:hyperlink>
    </w:p>
    <w:p w:rsidR="009A024F" w:rsidRPr="00E07EF0" w:rsidRDefault="00B244CF">
      <w:pPr>
        <w:pStyle w:val="22"/>
        <w:rPr>
          <w:rFonts w:ascii="Calibri" w:hAnsi="Calibri"/>
          <w:kern w:val="2"/>
          <w:szCs w:val="24"/>
        </w:rPr>
      </w:pPr>
      <w:hyperlink w:anchor="_Toc397428734" w:history="1">
        <w:r w:rsidR="009A024F" w:rsidRPr="00E07EF0">
          <w:rPr>
            <w:rStyle w:val="a3"/>
            <w:rFonts w:ascii="宋体" w:hAnsi="宋体"/>
            <w:color w:val="auto"/>
            <w:szCs w:val="24"/>
          </w:rPr>
          <w:t>27</w:t>
        </w:r>
        <w:r w:rsidR="009A024F" w:rsidRPr="00E07EF0">
          <w:rPr>
            <w:rStyle w:val="a3"/>
            <w:rFonts w:ascii="宋体" w:hAnsi="宋体" w:hint="eastAsia"/>
            <w:color w:val="auto"/>
            <w:szCs w:val="24"/>
          </w:rPr>
          <w:t>、履约担保</w:t>
        </w:r>
        <w:r w:rsidR="009A024F" w:rsidRPr="00E07EF0">
          <w:rPr>
            <w:szCs w:val="24"/>
          </w:rPr>
          <w:tab/>
        </w:r>
        <w:r w:rsidRPr="00E07EF0">
          <w:rPr>
            <w:szCs w:val="24"/>
          </w:rPr>
          <w:fldChar w:fldCharType="begin"/>
        </w:r>
        <w:r w:rsidR="009A024F" w:rsidRPr="00E07EF0">
          <w:rPr>
            <w:szCs w:val="24"/>
          </w:rPr>
          <w:instrText xml:space="preserve"> PAGEREF _Toc397428734 \h </w:instrText>
        </w:r>
        <w:r w:rsidRPr="00E07EF0">
          <w:rPr>
            <w:szCs w:val="24"/>
          </w:rPr>
        </w:r>
        <w:r w:rsidRPr="00E07EF0">
          <w:rPr>
            <w:szCs w:val="24"/>
          </w:rPr>
          <w:fldChar w:fldCharType="separate"/>
        </w:r>
        <w:r w:rsidR="00D73328">
          <w:rPr>
            <w:noProof/>
            <w:szCs w:val="24"/>
          </w:rPr>
          <w:t>23</w:t>
        </w:r>
        <w:r w:rsidRPr="00E07EF0">
          <w:rPr>
            <w:szCs w:val="24"/>
          </w:rPr>
          <w:fldChar w:fldCharType="end"/>
        </w:r>
      </w:hyperlink>
    </w:p>
    <w:p w:rsidR="009A024F" w:rsidRPr="00E07EF0" w:rsidRDefault="00B244CF">
      <w:pPr>
        <w:pStyle w:val="22"/>
        <w:rPr>
          <w:rFonts w:ascii="Calibri" w:hAnsi="Calibri"/>
          <w:kern w:val="2"/>
          <w:szCs w:val="24"/>
        </w:rPr>
      </w:pPr>
      <w:hyperlink w:anchor="_Toc397428735" w:history="1">
        <w:r w:rsidR="009A024F" w:rsidRPr="00E07EF0">
          <w:rPr>
            <w:rStyle w:val="a3"/>
            <w:rFonts w:ascii="宋体" w:hAnsi="宋体"/>
            <w:color w:val="auto"/>
            <w:szCs w:val="24"/>
          </w:rPr>
          <w:t>28</w:t>
        </w:r>
        <w:r w:rsidR="009A024F" w:rsidRPr="00E07EF0">
          <w:rPr>
            <w:rStyle w:val="a3"/>
            <w:rFonts w:ascii="宋体" w:hAnsi="宋体" w:hint="eastAsia"/>
            <w:color w:val="auto"/>
            <w:szCs w:val="24"/>
          </w:rPr>
          <w:t>、解释权</w:t>
        </w:r>
        <w:r w:rsidR="009A024F" w:rsidRPr="00E07EF0">
          <w:rPr>
            <w:szCs w:val="24"/>
          </w:rPr>
          <w:tab/>
        </w:r>
        <w:r w:rsidRPr="00E07EF0">
          <w:rPr>
            <w:szCs w:val="24"/>
          </w:rPr>
          <w:fldChar w:fldCharType="begin"/>
        </w:r>
        <w:r w:rsidR="009A024F" w:rsidRPr="00E07EF0">
          <w:rPr>
            <w:szCs w:val="24"/>
          </w:rPr>
          <w:instrText xml:space="preserve"> PAGEREF _Toc397428735 \h </w:instrText>
        </w:r>
        <w:r w:rsidRPr="00E07EF0">
          <w:rPr>
            <w:szCs w:val="24"/>
          </w:rPr>
        </w:r>
        <w:r w:rsidRPr="00E07EF0">
          <w:rPr>
            <w:szCs w:val="24"/>
          </w:rPr>
          <w:fldChar w:fldCharType="separate"/>
        </w:r>
        <w:r w:rsidR="00D73328">
          <w:rPr>
            <w:noProof/>
            <w:szCs w:val="24"/>
          </w:rPr>
          <w:t>24</w:t>
        </w:r>
        <w:r w:rsidRPr="00E07EF0">
          <w:rPr>
            <w:szCs w:val="24"/>
          </w:rPr>
          <w:fldChar w:fldCharType="end"/>
        </w:r>
      </w:hyperlink>
    </w:p>
    <w:p w:rsidR="009A024F" w:rsidRPr="00E07EF0" w:rsidRDefault="00B244CF">
      <w:pPr>
        <w:pStyle w:val="11"/>
        <w:tabs>
          <w:tab w:val="left" w:pos="1260"/>
        </w:tabs>
        <w:rPr>
          <w:rFonts w:ascii="Calibri" w:hAnsi="Calibri"/>
          <w:kern w:val="2"/>
          <w:szCs w:val="24"/>
        </w:rPr>
      </w:pPr>
      <w:hyperlink w:anchor="_Toc397428736" w:history="1">
        <w:r w:rsidR="009A024F" w:rsidRPr="00E07EF0">
          <w:rPr>
            <w:rStyle w:val="a3"/>
            <w:rFonts w:hint="eastAsia"/>
            <w:color w:val="auto"/>
            <w:szCs w:val="24"/>
          </w:rPr>
          <w:t>第二章</w:t>
        </w:r>
        <w:r w:rsidR="009A024F" w:rsidRPr="00E07EF0">
          <w:rPr>
            <w:rFonts w:ascii="Calibri" w:hAnsi="Calibri"/>
            <w:kern w:val="2"/>
            <w:szCs w:val="24"/>
          </w:rPr>
          <w:tab/>
        </w:r>
        <w:r w:rsidR="009A024F" w:rsidRPr="00E07EF0">
          <w:rPr>
            <w:rStyle w:val="a3"/>
            <w:rFonts w:hint="eastAsia"/>
            <w:color w:val="auto"/>
            <w:szCs w:val="24"/>
          </w:rPr>
          <w:t>合同格式</w:t>
        </w:r>
        <w:r w:rsidR="009A024F" w:rsidRPr="00E07EF0">
          <w:rPr>
            <w:szCs w:val="24"/>
          </w:rPr>
          <w:tab/>
        </w:r>
        <w:r w:rsidRPr="00E07EF0">
          <w:rPr>
            <w:szCs w:val="24"/>
          </w:rPr>
          <w:fldChar w:fldCharType="begin"/>
        </w:r>
        <w:r w:rsidR="009A024F" w:rsidRPr="00E07EF0">
          <w:rPr>
            <w:szCs w:val="24"/>
          </w:rPr>
          <w:instrText xml:space="preserve"> PAGEREF _Toc397428736 \h </w:instrText>
        </w:r>
        <w:r w:rsidRPr="00E07EF0">
          <w:rPr>
            <w:szCs w:val="24"/>
          </w:rPr>
        </w:r>
        <w:r w:rsidRPr="00E07EF0">
          <w:rPr>
            <w:szCs w:val="24"/>
          </w:rPr>
          <w:fldChar w:fldCharType="separate"/>
        </w:r>
        <w:r w:rsidR="00D73328">
          <w:rPr>
            <w:noProof/>
            <w:szCs w:val="24"/>
          </w:rPr>
          <w:t>25</w:t>
        </w:r>
        <w:r w:rsidRPr="00E07EF0">
          <w:rPr>
            <w:szCs w:val="24"/>
          </w:rPr>
          <w:fldChar w:fldCharType="end"/>
        </w:r>
      </w:hyperlink>
    </w:p>
    <w:p w:rsidR="009A024F" w:rsidRPr="00E07EF0" w:rsidRDefault="00B244CF">
      <w:pPr>
        <w:pStyle w:val="11"/>
        <w:tabs>
          <w:tab w:val="left" w:pos="1260"/>
        </w:tabs>
        <w:rPr>
          <w:rFonts w:ascii="Calibri" w:hAnsi="Calibri"/>
          <w:kern w:val="2"/>
          <w:szCs w:val="24"/>
        </w:rPr>
      </w:pPr>
      <w:hyperlink w:anchor="_Toc397428737" w:history="1">
        <w:r w:rsidR="009A024F" w:rsidRPr="00E07EF0">
          <w:rPr>
            <w:rStyle w:val="a3"/>
            <w:rFonts w:hint="eastAsia"/>
            <w:color w:val="auto"/>
            <w:szCs w:val="24"/>
          </w:rPr>
          <w:t>第三章</w:t>
        </w:r>
        <w:r w:rsidR="009A024F" w:rsidRPr="00E07EF0">
          <w:rPr>
            <w:rFonts w:ascii="Calibri" w:hAnsi="Calibri"/>
            <w:kern w:val="2"/>
            <w:szCs w:val="24"/>
          </w:rPr>
          <w:tab/>
        </w:r>
        <w:r w:rsidR="009A024F" w:rsidRPr="00E07EF0">
          <w:rPr>
            <w:rStyle w:val="a3"/>
            <w:rFonts w:hint="eastAsia"/>
            <w:color w:val="auto"/>
            <w:szCs w:val="24"/>
          </w:rPr>
          <w:t>本项目招标要求及技术规范</w:t>
        </w:r>
        <w:r w:rsidR="009A024F" w:rsidRPr="00E07EF0">
          <w:rPr>
            <w:szCs w:val="24"/>
          </w:rPr>
          <w:tab/>
        </w:r>
        <w:r w:rsidRPr="00E07EF0">
          <w:rPr>
            <w:szCs w:val="24"/>
          </w:rPr>
          <w:fldChar w:fldCharType="begin"/>
        </w:r>
        <w:r w:rsidR="009A024F" w:rsidRPr="00E07EF0">
          <w:rPr>
            <w:szCs w:val="24"/>
          </w:rPr>
          <w:instrText xml:space="preserve"> PAGEREF _Toc397428737 \h </w:instrText>
        </w:r>
        <w:r w:rsidRPr="00E07EF0">
          <w:rPr>
            <w:szCs w:val="24"/>
          </w:rPr>
        </w:r>
        <w:r w:rsidRPr="00E07EF0">
          <w:rPr>
            <w:szCs w:val="24"/>
          </w:rPr>
          <w:fldChar w:fldCharType="separate"/>
        </w:r>
        <w:r w:rsidR="00D73328">
          <w:rPr>
            <w:noProof/>
            <w:szCs w:val="24"/>
          </w:rPr>
          <w:t>42</w:t>
        </w:r>
        <w:r w:rsidRPr="00E07EF0">
          <w:rPr>
            <w:szCs w:val="24"/>
          </w:rPr>
          <w:fldChar w:fldCharType="end"/>
        </w:r>
      </w:hyperlink>
    </w:p>
    <w:p w:rsidR="009A024F" w:rsidRPr="00E07EF0" w:rsidRDefault="00B244CF">
      <w:pPr>
        <w:pStyle w:val="11"/>
        <w:tabs>
          <w:tab w:val="left" w:pos="1260"/>
        </w:tabs>
        <w:rPr>
          <w:rFonts w:ascii="Calibri" w:hAnsi="Calibri"/>
          <w:kern w:val="2"/>
          <w:szCs w:val="24"/>
        </w:rPr>
      </w:pPr>
      <w:hyperlink w:anchor="_Toc397428738" w:history="1">
        <w:r w:rsidR="009A024F" w:rsidRPr="00E07EF0">
          <w:rPr>
            <w:rStyle w:val="a3"/>
            <w:rFonts w:hint="eastAsia"/>
            <w:color w:val="auto"/>
            <w:szCs w:val="24"/>
          </w:rPr>
          <w:t>第四章</w:t>
        </w:r>
        <w:r w:rsidR="009A024F" w:rsidRPr="00E07EF0">
          <w:rPr>
            <w:rFonts w:ascii="Calibri" w:hAnsi="Calibri"/>
            <w:kern w:val="2"/>
            <w:szCs w:val="24"/>
          </w:rPr>
          <w:tab/>
        </w:r>
        <w:r w:rsidR="009A024F" w:rsidRPr="00E07EF0">
          <w:rPr>
            <w:rStyle w:val="a3"/>
            <w:rFonts w:hint="eastAsia"/>
            <w:color w:val="auto"/>
            <w:szCs w:val="24"/>
          </w:rPr>
          <w:t>投标文件格式</w:t>
        </w:r>
        <w:r w:rsidR="009A024F" w:rsidRPr="00E07EF0">
          <w:rPr>
            <w:szCs w:val="24"/>
          </w:rPr>
          <w:tab/>
        </w:r>
        <w:r w:rsidRPr="00E07EF0">
          <w:rPr>
            <w:szCs w:val="24"/>
          </w:rPr>
          <w:fldChar w:fldCharType="begin"/>
        </w:r>
        <w:r w:rsidR="009A024F" w:rsidRPr="00E07EF0">
          <w:rPr>
            <w:szCs w:val="24"/>
          </w:rPr>
          <w:instrText xml:space="preserve"> PAGEREF _Toc397428738 \h </w:instrText>
        </w:r>
        <w:r w:rsidRPr="00E07EF0">
          <w:rPr>
            <w:szCs w:val="24"/>
          </w:rPr>
        </w:r>
        <w:r w:rsidRPr="00E07EF0">
          <w:rPr>
            <w:szCs w:val="24"/>
          </w:rPr>
          <w:fldChar w:fldCharType="separate"/>
        </w:r>
        <w:r w:rsidR="00D73328">
          <w:rPr>
            <w:noProof/>
            <w:szCs w:val="24"/>
          </w:rPr>
          <w:t>45</w:t>
        </w:r>
        <w:r w:rsidRPr="00E07EF0">
          <w:rPr>
            <w:szCs w:val="24"/>
          </w:rPr>
          <w:fldChar w:fldCharType="end"/>
        </w:r>
      </w:hyperlink>
    </w:p>
    <w:p w:rsidR="009A024F" w:rsidRPr="00E07EF0" w:rsidRDefault="00B244CF">
      <w:pPr>
        <w:pStyle w:val="22"/>
        <w:rPr>
          <w:rFonts w:ascii="Calibri" w:hAnsi="Calibri"/>
          <w:kern w:val="2"/>
          <w:szCs w:val="24"/>
        </w:rPr>
      </w:pPr>
      <w:hyperlink w:anchor="_Toc397428739" w:history="1">
        <w:r w:rsidR="009A024F" w:rsidRPr="00E07EF0">
          <w:rPr>
            <w:rStyle w:val="a3"/>
            <w:rFonts w:hint="eastAsia"/>
            <w:color w:val="auto"/>
            <w:szCs w:val="24"/>
          </w:rPr>
          <w:t>一、资格审查部分</w:t>
        </w:r>
        <w:r w:rsidR="009A024F" w:rsidRPr="00E07EF0">
          <w:rPr>
            <w:szCs w:val="24"/>
          </w:rPr>
          <w:tab/>
        </w:r>
        <w:r w:rsidRPr="00E07EF0">
          <w:rPr>
            <w:szCs w:val="24"/>
          </w:rPr>
          <w:fldChar w:fldCharType="begin"/>
        </w:r>
        <w:r w:rsidR="009A024F" w:rsidRPr="00E07EF0">
          <w:rPr>
            <w:szCs w:val="24"/>
          </w:rPr>
          <w:instrText xml:space="preserve"> PAGEREF _Toc397428739 \h </w:instrText>
        </w:r>
        <w:r w:rsidRPr="00E07EF0">
          <w:rPr>
            <w:szCs w:val="24"/>
          </w:rPr>
        </w:r>
        <w:r w:rsidRPr="00E07EF0">
          <w:rPr>
            <w:szCs w:val="24"/>
          </w:rPr>
          <w:fldChar w:fldCharType="separate"/>
        </w:r>
        <w:r w:rsidR="00D73328">
          <w:rPr>
            <w:noProof/>
            <w:szCs w:val="24"/>
          </w:rPr>
          <w:t>45</w:t>
        </w:r>
        <w:r w:rsidRPr="00E07EF0">
          <w:rPr>
            <w:szCs w:val="24"/>
          </w:rPr>
          <w:fldChar w:fldCharType="end"/>
        </w:r>
      </w:hyperlink>
    </w:p>
    <w:p w:rsidR="009A024F" w:rsidRPr="00E07EF0" w:rsidRDefault="00B244CF">
      <w:pPr>
        <w:pStyle w:val="22"/>
        <w:rPr>
          <w:rFonts w:ascii="Calibri" w:hAnsi="Calibri"/>
          <w:kern w:val="2"/>
          <w:szCs w:val="24"/>
        </w:rPr>
      </w:pPr>
      <w:hyperlink w:anchor="_Toc397428740" w:history="1">
        <w:r w:rsidR="009A024F" w:rsidRPr="00E07EF0">
          <w:rPr>
            <w:rStyle w:val="a3"/>
            <w:rFonts w:hint="eastAsia"/>
            <w:color w:val="auto"/>
            <w:szCs w:val="24"/>
          </w:rPr>
          <w:t>二、商务标</w:t>
        </w:r>
        <w:r w:rsidR="009A024F" w:rsidRPr="00E07EF0">
          <w:rPr>
            <w:szCs w:val="24"/>
          </w:rPr>
          <w:tab/>
        </w:r>
        <w:r w:rsidRPr="00E07EF0">
          <w:rPr>
            <w:szCs w:val="24"/>
          </w:rPr>
          <w:fldChar w:fldCharType="begin"/>
        </w:r>
        <w:r w:rsidR="009A024F" w:rsidRPr="00E07EF0">
          <w:rPr>
            <w:szCs w:val="24"/>
          </w:rPr>
          <w:instrText xml:space="preserve"> PAGEREF _Toc397428740 \h </w:instrText>
        </w:r>
        <w:r w:rsidRPr="00E07EF0">
          <w:rPr>
            <w:szCs w:val="24"/>
          </w:rPr>
        </w:r>
        <w:r w:rsidRPr="00E07EF0">
          <w:rPr>
            <w:szCs w:val="24"/>
          </w:rPr>
          <w:fldChar w:fldCharType="separate"/>
        </w:r>
        <w:r w:rsidR="00D73328">
          <w:rPr>
            <w:noProof/>
            <w:szCs w:val="24"/>
          </w:rPr>
          <w:t>45</w:t>
        </w:r>
        <w:r w:rsidRPr="00E07EF0">
          <w:rPr>
            <w:szCs w:val="24"/>
          </w:rPr>
          <w:fldChar w:fldCharType="end"/>
        </w:r>
      </w:hyperlink>
    </w:p>
    <w:p w:rsidR="009A024F" w:rsidRPr="00E07EF0" w:rsidRDefault="00B244CF">
      <w:pPr>
        <w:pStyle w:val="22"/>
        <w:rPr>
          <w:rFonts w:ascii="Calibri" w:hAnsi="Calibri"/>
          <w:kern w:val="2"/>
          <w:szCs w:val="24"/>
        </w:rPr>
      </w:pPr>
      <w:hyperlink w:anchor="_Toc397428741" w:history="1">
        <w:r w:rsidR="009A024F" w:rsidRPr="00E07EF0">
          <w:rPr>
            <w:rStyle w:val="a3"/>
            <w:rFonts w:hint="eastAsia"/>
            <w:color w:val="auto"/>
            <w:szCs w:val="24"/>
          </w:rPr>
          <w:t>三、技术标</w:t>
        </w:r>
        <w:r w:rsidR="009A024F" w:rsidRPr="00E07EF0">
          <w:rPr>
            <w:szCs w:val="24"/>
          </w:rPr>
          <w:tab/>
        </w:r>
        <w:r w:rsidRPr="00E07EF0">
          <w:rPr>
            <w:szCs w:val="24"/>
          </w:rPr>
          <w:fldChar w:fldCharType="begin"/>
        </w:r>
        <w:r w:rsidR="009A024F" w:rsidRPr="00E07EF0">
          <w:rPr>
            <w:szCs w:val="24"/>
          </w:rPr>
          <w:instrText xml:space="preserve"> PAGEREF _Toc397428741 \h </w:instrText>
        </w:r>
        <w:r w:rsidRPr="00E07EF0">
          <w:rPr>
            <w:szCs w:val="24"/>
          </w:rPr>
        </w:r>
        <w:r w:rsidRPr="00E07EF0">
          <w:rPr>
            <w:szCs w:val="24"/>
          </w:rPr>
          <w:fldChar w:fldCharType="separate"/>
        </w:r>
        <w:r w:rsidR="00D73328">
          <w:rPr>
            <w:noProof/>
            <w:szCs w:val="24"/>
          </w:rPr>
          <w:t>45</w:t>
        </w:r>
        <w:r w:rsidRPr="00E07EF0">
          <w:rPr>
            <w:szCs w:val="24"/>
          </w:rPr>
          <w:fldChar w:fldCharType="end"/>
        </w:r>
      </w:hyperlink>
    </w:p>
    <w:p w:rsidR="009A024F" w:rsidRPr="00E07EF0" w:rsidRDefault="00B244CF">
      <w:pPr>
        <w:pStyle w:val="11"/>
        <w:tabs>
          <w:tab w:val="left" w:pos="1260"/>
        </w:tabs>
        <w:rPr>
          <w:rFonts w:ascii="Calibri" w:hAnsi="Calibri"/>
          <w:kern w:val="2"/>
          <w:szCs w:val="24"/>
        </w:rPr>
      </w:pPr>
      <w:hyperlink w:anchor="_Toc397428744" w:history="1">
        <w:r w:rsidR="009A024F" w:rsidRPr="00E07EF0">
          <w:rPr>
            <w:rStyle w:val="a3"/>
            <w:rFonts w:hint="eastAsia"/>
            <w:color w:val="auto"/>
            <w:szCs w:val="24"/>
          </w:rPr>
          <w:t>第五章</w:t>
        </w:r>
        <w:r w:rsidR="009A024F" w:rsidRPr="00E07EF0">
          <w:rPr>
            <w:rFonts w:ascii="Calibri" w:hAnsi="Calibri"/>
            <w:kern w:val="2"/>
            <w:szCs w:val="24"/>
          </w:rPr>
          <w:tab/>
        </w:r>
        <w:r w:rsidR="009A024F" w:rsidRPr="00E07EF0">
          <w:rPr>
            <w:rStyle w:val="a3"/>
            <w:rFonts w:hint="eastAsia"/>
            <w:color w:val="auto"/>
            <w:szCs w:val="24"/>
          </w:rPr>
          <w:t>评标细则及评分办法</w:t>
        </w:r>
        <w:r w:rsidR="009A024F" w:rsidRPr="00E07EF0">
          <w:rPr>
            <w:szCs w:val="24"/>
          </w:rPr>
          <w:tab/>
        </w:r>
        <w:r w:rsidRPr="00E07EF0">
          <w:rPr>
            <w:szCs w:val="24"/>
          </w:rPr>
          <w:fldChar w:fldCharType="begin"/>
        </w:r>
        <w:r w:rsidR="009A024F" w:rsidRPr="00E07EF0">
          <w:rPr>
            <w:szCs w:val="24"/>
          </w:rPr>
          <w:instrText xml:space="preserve"> PAGEREF _Toc397428744 \h </w:instrText>
        </w:r>
        <w:r w:rsidRPr="00E07EF0">
          <w:rPr>
            <w:szCs w:val="24"/>
          </w:rPr>
        </w:r>
        <w:r w:rsidRPr="00E07EF0">
          <w:rPr>
            <w:szCs w:val="24"/>
          </w:rPr>
          <w:fldChar w:fldCharType="separate"/>
        </w:r>
        <w:r w:rsidR="00D73328">
          <w:rPr>
            <w:noProof/>
            <w:szCs w:val="24"/>
          </w:rPr>
          <w:t>62</w:t>
        </w:r>
        <w:r w:rsidRPr="00E07EF0">
          <w:rPr>
            <w:szCs w:val="24"/>
          </w:rPr>
          <w:fldChar w:fldCharType="end"/>
        </w:r>
      </w:hyperlink>
    </w:p>
    <w:p w:rsidR="009A024F" w:rsidRPr="00E07EF0" w:rsidRDefault="00B244CF">
      <w:pPr>
        <w:rPr>
          <w:sz w:val="36"/>
          <w:szCs w:val="36"/>
        </w:rPr>
      </w:pPr>
      <w:r w:rsidRPr="00E07EF0">
        <w:rPr>
          <w:sz w:val="24"/>
          <w:szCs w:val="24"/>
        </w:rPr>
        <w:fldChar w:fldCharType="end"/>
      </w:r>
    </w:p>
    <w:p w:rsidR="009A024F" w:rsidRPr="00E07EF0" w:rsidRDefault="009A024F">
      <w:pPr>
        <w:pStyle w:val="1"/>
        <w:tabs>
          <w:tab w:val="clear" w:pos="420"/>
        </w:tabs>
      </w:pPr>
      <w:r w:rsidRPr="00E07EF0">
        <w:rPr>
          <w:rFonts w:hint="eastAsia"/>
        </w:rPr>
        <w:lastRenderedPageBreak/>
        <w:t xml:space="preserve"> </w:t>
      </w:r>
      <w:bookmarkStart w:id="0" w:name="_Toc397428706"/>
      <w:r w:rsidRPr="00E07EF0">
        <w:rPr>
          <w:rFonts w:hint="eastAsia"/>
        </w:rPr>
        <w:t>第一章</w:t>
      </w:r>
      <w:r w:rsidRPr="00E07EF0">
        <w:rPr>
          <w:rFonts w:hint="eastAsia"/>
        </w:rPr>
        <w:t xml:space="preserve"> </w:t>
      </w:r>
      <w:r w:rsidRPr="00E07EF0">
        <w:rPr>
          <w:rFonts w:hint="eastAsia"/>
        </w:rPr>
        <w:t>投标须知</w:t>
      </w:r>
      <w:bookmarkEnd w:id="0"/>
    </w:p>
    <w:p w:rsidR="009A024F" w:rsidRPr="00E07EF0" w:rsidRDefault="009A024F">
      <w:pPr>
        <w:rPr>
          <w:sz w:val="36"/>
          <w:szCs w:val="36"/>
        </w:rPr>
      </w:pPr>
    </w:p>
    <w:p w:rsidR="009A024F" w:rsidRPr="00E07EF0" w:rsidRDefault="009A024F">
      <w:pPr>
        <w:pStyle w:val="2"/>
        <w:rPr>
          <w:sz w:val="36"/>
          <w:szCs w:val="36"/>
        </w:rPr>
      </w:pPr>
      <w:r w:rsidRPr="00E07EF0">
        <w:rPr>
          <w:sz w:val="36"/>
          <w:szCs w:val="36"/>
        </w:rPr>
        <w:br w:type="page"/>
      </w:r>
      <w:bookmarkStart w:id="1" w:name="_Toc397428707"/>
      <w:r w:rsidRPr="00E07EF0">
        <w:rPr>
          <w:rFonts w:hint="eastAsia"/>
          <w:sz w:val="36"/>
          <w:szCs w:val="36"/>
        </w:rPr>
        <w:lastRenderedPageBreak/>
        <w:t>投标须知前附表</w:t>
      </w:r>
      <w:bookmarkEnd w:id="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5"/>
        <w:gridCol w:w="925"/>
        <w:gridCol w:w="1903"/>
        <w:gridCol w:w="6019"/>
      </w:tblGrid>
      <w:tr w:rsidR="009A024F" w:rsidRPr="00E07EF0">
        <w:trPr>
          <w:trHeight w:val="447"/>
          <w:jc w:val="center"/>
        </w:trPr>
        <w:tc>
          <w:tcPr>
            <w:tcW w:w="705"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项号</w:t>
            </w:r>
          </w:p>
        </w:tc>
        <w:tc>
          <w:tcPr>
            <w:tcW w:w="925"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条款号</w:t>
            </w:r>
          </w:p>
        </w:tc>
        <w:tc>
          <w:tcPr>
            <w:tcW w:w="1903"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内  容</w:t>
            </w:r>
          </w:p>
        </w:tc>
        <w:tc>
          <w:tcPr>
            <w:tcW w:w="6019"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说明与要求</w:t>
            </w:r>
          </w:p>
        </w:tc>
      </w:tr>
      <w:tr w:rsidR="009A024F" w:rsidRPr="00E07EF0">
        <w:trPr>
          <w:trHeight w:val="389"/>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1.1</w:t>
            </w:r>
          </w:p>
        </w:tc>
        <w:tc>
          <w:tcPr>
            <w:tcW w:w="1903"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bCs/>
                <w:sz w:val="24"/>
                <w:szCs w:val="24"/>
              </w:rPr>
              <w:t>项目名称</w:t>
            </w:r>
          </w:p>
        </w:tc>
        <w:tc>
          <w:tcPr>
            <w:tcW w:w="6019" w:type="dxa"/>
            <w:vAlign w:val="center"/>
          </w:tcPr>
          <w:p w:rsidR="009A024F" w:rsidRPr="00E07EF0" w:rsidRDefault="009A024F">
            <w:pPr>
              <w:spacing w:line="360" w:lineRule="exact"/>
              <w:rPr>
                <w:rFonts w:ascii="宋体" w:hAnsi="宋体"/>
                <w:sz w:val="24"/>
                <w:szCs w:val="24"/>
              </w:rPr>
            </w:pPr>
            <w:r w:rsidRPr="00E07EF0">
              <w:rPr>
                <w:rFonts w:ascii="宋体" w:hAnsi="宋体" w:hint="eastAsia"/>
                <w:bCs/>
                <w:sz w:val="24"/>
                <w:szCs w:val="24"/>
              </w:rPr>
              <w:t>广西银行学校新校区二期工程（B-1-3教学楼、B-1-4教学楼、A-2培训中心、B-2图书馆、C-1-2学生宿舍、E-1-1学生宿舍、E-2后勤服务楼）预算编制、全过程跟踪审计及结算服务</w:t>
            </w:r>
          </w:p>
        </w:tc>
      </w:tr>
      <w:tr w:rsidR="009A024F" w:rsidRPr="00E07EF0">
        <w:trPr>
          <w:trHeight w:val="389"/>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1.1</w:t>
            </w:r>
          </w:p>
        </w:tc>
        <w:tc>
          <w:tcPr>
            <w:tcW w:w="1903"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bCs/>
                <w:sz w:val="24"/>
                <w:szCs w:val="24"/>
              </w:rPr>
              <w:t>建设地点</w:t>
            </w:r>
          </w:p>
        </w:tc>
        <w:tc>
          <w:tcPr>
            <w:tcW w:w="6019" w:type="dxa"/>
            <w:vAlign w:val="center"/>
          </w:tcPr>
          <w:p w:rsidR="009A024F" w:rsidRPr="00E07EF0" w:rsidRDefault="009A024F">
            <w:pPr>
              <w:spacing w:line="360" w:lineRule="exact"/>
              <w:rPr>
                <w:rFonts w:ascii="宋体" w:hAnsi="宋体"/>
                <w:sz w:val="24"/>
                <w:szCs w:val="24"/>
              </w:rPr>
            </w:pPr>
            <w:r w:rsidRPr="00E07EF0">
              <w:rPr>
                <w:rFonts w:ascii="宋体" w:hAnsi="宋体" w:hint="eastAsia"/>
                <w:sz w:val="24"/>
                <w:szCs w:val="24"/>
              </w:rPr>
              <w:t>详见招标公告。</w:t>
            </w:r>
          </w:p>
        </w:tc>
      </w:tr>
      <w:tr w:rsidR="009A024F" w:rsidRPr="00E07EF0">
        <w:trPr>
          <w:trHeight w:val="389"/>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1.1</w:t>
            </w:r>
          </w:p>
        </w:tc>
        <w:tc>
          <w:tcPr>
            <w:tcW w:w="1903"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建设规模</w:t>
            </w:r>
          </w:p>
        </w:tc>
        <w:tc>
          <w:tcPr>
            <w:tcW w:w="6019" w:type="dxa"/>
            <w:vAlign w:val="center"/>
          </w:tcPr>
          <w:p w:rsidR="009A024F" w:rsidRPr="00E07EF0" w:rsidRDefault="009A024F">
            <w:pPr>
              <w:rPr>
                <w:rFonts w:ascii="宋体" w:hAnsi="宋体"/>
                <w:sz w:val="24"/>
                <w:szCs w:val="24"/>
              </w:rPr>
            </w:pPr>
            <w:r w:rsidRPr="00E07EF0">
              <w:rPr>
                <w:rFonts w:ascii="宋体" w:hAnsi="宋体" w:hint="eastAsia"/>
                <w:sz w:val="24"/>
                <w:szCs w:val="24"/>
              </w:rPr>
              <w:t>详见招标公告。</w:t>
            </w:r>
          </w:p>
        </w:tc>
      </w:tr>
      <w:tr w:rsidR="009A024F" w:rsidRPr="00E07EF0">
        <w:trPr>
          <w:trHeight w:val="389"/>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1.1</w:t>
            </w:r>
          </w:p>
        </w:tc>
        <w:tc>
          <w:tcPr>
            <w:tcW w:w="1903"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计划总投资</w:t>
            </w:r>
          </w:p>
        </w:tc>
        <w:tc>
          <w:tcPr>
            <w:tcW w:w="6019" w:type="dxa"/>
            <w:vAlign w:val="center"/>
          </w:tcPr>
          <w:p w:rsidR="009A024F" w:rsidRPr="00E07EF0" w:rsidRDefault="009A024F">
            <w:pPr>
              <w:rPr>
                <w:rFonts w:ascii="宋体" w:hAnsi="宋体"/>
                <w:sz w:val="24"/>
                <w:szCs w:val="24"/>
              </w:rPr>
            </w:pPr>
            <w:r w:rsidRPr="00E07EF0">
              <w:rPr>
                <w:rFonts w:ascii="宋体" w:hAnsi="宋体" w:hint="eastAsia"/>
                <w:sz w:val="24"/>
                <w:szCs w:val="24"/>
              </w:rPr>
              <w:t>建筑安装工程费： 约2.5亿元</w:t>
            </w:r>
          </w:p>
        </w:tc>
      </w:tr>
      <w:tr w:rsidR="009A024F" w:rsidRPr="00E07EF0">
        <w:trPr>
          <w:trHeight w:val="389"/>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1.1</w:t>
            </w:r>
          </w:p>
        </w:tc>
        <w:tc>
          <w:tcPr>
            <w:tcW w:w="1903"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bCs/>
                <w:sz w:val="24"/>
                <w:szCs w:val="24"/>
              </w:rPr>
              <w:t>质量标准</w:t>
            </w:r>
          </w:p>
        </w:tc>
        <w:tc>
          <w:tcPr>
            <w:tcW w:w="6019" w:type="dxa"/>
          </w:tcPr>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符合有关国家质量标准、技术规范及规程要求。</w:t>
            </w:r>
          </w:p>
        </w:tc>
      </w:tr>
      <w:tr w:rsidR="009A024F" w:rsidRPr="00E07EF0">
        <w:trPr>
          <w:trHeight w:val="389"/>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1.1</w:t>
            </w:r>
          </w:p>
        </w:tc>
        <w:tc>
          <w:tcPr>
            <w:tcW w:w="1903"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bCs/>
                <w:sz w:val="24"/>
                <w:szCs w:val="24"/>
              </w:rPr>
              <w:t>招标范围</w:t>
            </w:r>
          </w:p>
        </w:tc>
        <w:tc>
          <w:tcPr>
            <w:tcW w:w="6019" w:type="dxa"/>
            <w:vAlign w:val="center"/>
          </w:tcPr>
          <w:p w:rsidR="009A024F" w:rsidRPr="00E07EF0" w:rsidRDefault="009A024F">
            <w:pPr>
              <w:rPr>
                <w:rFonts w:ascii="宋体" w:hAnsi="宋体"/>
                <w:sz w:val="24"/>
                <w:szCs w:val="24"/>
              </w:rPr>
            </w:pPr>
            <w:r w:rsidRPr="00E07EF0">
              <w:rPr>
                <w:rFonts w:ascii="宋体" w:hAnsi="宋体" w:hint="eastAsia"/>
                <w:sz w:val="24"/>
                <w:szCs w:val="24"/>
              </w:rPr>
              <w:t>详见招标公告。</w:t>
            </w:r>
          </w:p>
        </w:tc>
      </w:tr>
      <w:tr w:rsidR="009A024F" w:rsidRPr="00E07EF0">
        <w:trPr>
          <w:trHeight w:val="389"/>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25" w:lineRule="atLeast"/>
              <w:jc w:val="center"/>
              <w:rPr>
                <w:rFonts w:ascii="宋体" w:hAnsi="宋体"/>
                <w:b/>
                <w:sz w:val="24"/>
                <w:szCs w:val="24"/>
              </w:rPr>
            </w:pPr>
            <w:r w:rsidRPr="00E07EF0">
              <w:rPr>
                <w:rFonts w:ascii="宋体" w:hAnsi="宋体" w:hint="eastAsia"/>
                <w:b/>
                <w:sz w:val="24"/>
                <w:szCs w:val="24"/>
              </w:rPr>
              <w:t>1.1</w:t>
            </w:r>
          </w:p>
        </w:tc>
        <w:tc>
          <w:tcPr>
            <w:tcW w:w="1903" w:type="dxa"/>
            <w:vAlign w:val="center"/>
          </w:tcPr>
          <w:p w:rsidR="009A024F" w:rsidRPr="00E07EF0" w:rsidRDefault="009A024F">
            <w:pPr>
              <w:spacing w:line="25" w:lineRule="atLeast"/>
              <w:jc w:val="center"/>
              <w:rPr>
                <w:rFonts w:ascii="宋体" w:hAnsi="宋体"/>
                <w:b/>
                <w:bCs/>
                <w:sz w:val="24"/>
                <w:szCs w:val="24"/>
              </w:rPr>
            </w:pPr>
            <w:r w:rsidRPr="00E07EF0">
              <w:rPr>
                <w:rFonts w:ascii="宋体" w:hAnsi="宋体" w:hint="eastAsia"/>
                <w:b/>
                <w:bCs/>
                <w:sz w:val="24"/>
                <w:szCs w:val="24"/>
              </w:rPr>
              <w:t>服务期</w:t>
            </w:r>
          </w:p>
        </w:tc>
        <w:tc>
          <w:tcPr>
            <w:tcW w:w="6019" w:type="dxa"/>
            <w:vAlign w:val="center"/>
          </w:tcPr>
          <w:p w:rsidR="009A024F" w:rsidRPr="00E07EF0" w:rsidRDefault="009A024F">
            <w:pPr>
              <w:spacing w:line="25" w:lineRule="atLeast"/>
              <w:rPr>
                <w:rFonts w:ascii="宋体" w:hAnsi="宋体"/>
                <w:bCs/>
                <w:sz w:val="24"/>
                <w:szCs w:val="24"/>
              </w:rPr>
            </w:pPr>
            <w:r w:rsidRPr="00E07EF0">
              <w:rPr>
                <w:rFonts w:ascii="宋体" w:hAnsi="宋体" w:hint="eastAsia"/>
                <w:bCs/>
                <w:sz w:val="24"/>
                <w:szCs w:val="24"/>
              </w:rPr>
              <w:t>A分标：自签订合同之日起至递交招标控制价成果文件为止。</w:t>
            </w:r>
          </w:p>
          <w:p w:rsidR="009A024F" w:rsidRPr="00E07EF0" w:rsidRDefault="009A024F">
            <w:pPr>
              <w:spacing w:line="25" w:lineRule="atLeast"/>
              <w:rPr>
                <w:rFonts w:ascii="宋体" w:hAnsi="宋体"/>
                <w:bCs/>
                <w:sz w:val="24"/>
                <w:szCs w:val="24"/>
              </w:rPr>
            </w:pPr>
            <w:r w:rsidRPr="00E07EF0">
              <w:rPr>
                <w:rFonts w:ascii="宋体" w:hAnsi="宋体" w:hint="eastAsia"/>
                <w:bCs/>
                <w:sz w:val="24"/>
                <w:szCs w:val="24"/>
              </w:rPr>
              <w:t>B分标：自签订合同之日起至项目全部竣工结算审核完成并提交审核报告等成果文件为止。</w:t>
            </w:r>
          </w:p>
        </w:tc>
      </w:tr>
      <w:tr w:rsidR="009A024F" w:rsidRPr="00E07EF0">
        <w:trPr>
          <w:trHeight w:val="434"/>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1.3</w:t>
            </w:r>
          </w:p>
        </w:tc>
        <w:tc>
          <w:tcPr>
            <w:tcW w:w="1903"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投标人资格要求</w:t>
            </w:r>
          </w:p>
        </w:tc>
        <w:tc>
          <w:tcPr>
            <w:tcW w:w="6019" w:type="dxa"/>
            <w:vAlign w:val="center"/>
          </w:tcPr>
          <w:p w:rsidR="009A024F" w:rsidRPr="00E07EF0" w:rsidRDefault="009A024F">
            <w:pPr>
              <w:rPr>
                <w:rFonts w:ascii="宋体" w:hAnsi="宋体"/>
                <w:sz w:val="24"/>
                <w:szCs w:val="24"/>
              </w:rPr>
            </w:pPr>
            <w:r w:rsidRPr="00E07EF0">
              <w:rPr>
                <w:rFonts w:ascii="宋体" w:hAnsi="宋体" w:hint="eastAsia"/>
                <w:sz w:val="24"/>
                <w:szCs w:val="24"/>
              </w:rPr>
              <w:t>具备独立法人资格，并且具备工程造价咨询甲级资质证书，拟委派的项目负责人同时具备国家注册造价师资格和工程类专业高级工程师或以上职称。</w:t>
            </w:r>
          </w:p>
          <w:p w:rsidR="009A024F" w:rsidRPr="00E07EF0" w:rsidRDefault="009A024F">
            <w:pPr>
              <w:rPr>
                <w:rFonts w:ascii="宋体" w:hAnsi="宋体"/>
                <w:bCs/>
                <w:sz w:val="24"/>
                <w:szCs w:val="24"/>
              </w:rPr>
            </w:pPr>
            <w:r w:rsidRPr="00E07EF0">
              <w:rPr>
                <w:rFonts w:ascii="宋体" w:hAnsi="宋体" w:hint="eastAsia"/>
                <w:sz w:val="24"/>
                <w:szCs w:val="24"/>
              </w:rPr>
              <w:t>注：投标人可以同时参加多个分标的投标，但只能中1个分标，已在前面分标中标1个分标的投标人不再参加后续分标的中标候选人推荐。中标候选人推荐按A→B顺序。</w:t>
            </w:r>
          </w:p>
        </w:tc>
      </w:tr>
      <w:tr w:rsidR="009A024F" w:rsidRPr="00E07EF0">
        <w:trPr>
          <w:trHeight w:val="502"/>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7.1</w:t>
            </w:r>
          </w:p>
        </w:tc>
        <w:tc>
          <w:tcPr>
            <w:tcW w:w="1903"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投标报价</w:t>
            </w:r>
          </w:p>
        </w:tc>
        <w:tc>
          <w:tcPr>
            <w:tcW w:w="6019" w:type="dxa"/>
          </w:tcPr>
          <w:p w:rsidR="009A024F" w:rsidRPr="00E07EF0" w:rsidRDefault="009A024F">
            <w:pPr>
              <w:spacing w:line="360" w:lineRule="exact"/>
              <w:rPr>
                <w:rFonts w:ascii="宋体"/>
                <w:szCs w:val="21"/>
              </w:rPr>
            </w:pPr>
            <w:r w:rsidRPr="00E07EF0">
              <w:rPr>
                <w:rFonts w:ascii="宋体" w:hint="eastAsia"/>
                <w:szCs w:val="21"/>
              </w:rPr>
              <w:t>1、投标报价为费率报价。由投标人考虑各方面因素、风险，根据市场信息，自行决定；</w:t>
            </w:r>
          </w:p>
          <w:p w:rsidR="009A024F" w:rsidRPr="00E07EF0" w:rsidRDefault="009A024F">
            <w:pPr>
              <w:spacing w:line="360" w:lineRule="exact"/>
              <w:rPr>
                <w:rFonts w:ascii="宋体"/>
                <w:szCs w:val="21"/>
              </w:rPr>
            </w:pPr>
            <w:r w:rsidRPr="00E07EF0">
              <w:rPr>
                <w:rFonts w:ascii="宋体" w:hint="eastAsia"/>
                <w:szCs w:val="21"/>
              </w:rPr>
              <w:t>2、投标报价有效的费率报价范围：</w:t>
            </w:r>
          </w:p>
          <w:p w:rsidR="009A024F" w:rsidRPr="00E07EF0" w:rsidRDefault="009A024F">
            <w:pPr>
              <w:spacing w:line="360" w:lineRule="exact"/>
              <w:rPr>
                <w:rFonts w:ascii="宋体"/>
                <w:szCs w:val="21"/>
              </w:rPr>
            </w:pPr>
            <w:r w:rsidRPr="00E07EF0">
              <w:rPr>
                <w:rFonts w:ascii="宋体" w:hint="eastAsia"/>
                <w:szCs w:val="21"/>
              </w:rPr>
              <w:t>A分标：</w:t>
            </w:r>
          </w:p>
          <w:p w:rsidR="009A024F" w:rsidRPr="00E07EF0" w:rsidRDefault="009A024F">
            <w:pPr>
              <w:spacing w:line="360" w:lineRule="exact"/>
              <w:rPr>
                <w:rFonts w:ascii="宋体"/>
                <w:szCs w:val="21"/>
              </w:rPr>
            </w:pPr>
            <w:r w:rsidRPr="00E07EF0">
              <w:rPr>
                <w:rFonts w:ascii="宋体" w:hint="eastAsia"/>
                <w:szCs w:val="21"/>
              </w:rPr>
              <w:t>（1）工程量清单及招标控制价编制按招标控制价的费率报价：有效的费率报价范围：投标人报价费率≤0.2%。</w:t>
            </w:r>
          </w:p>
          <w:p w:rsidR="009A024F" w:rsidRPr="00E07EF0" w:rsidRDefault="009A024F">
            <w:pPr>
              <w:spacing w:line="360" w:lineRule="exact"/>
              <w:rPr>
                <w:rFonts w:ascii="宋体"/>
                <w:szCs w:val="21"/>
              </w:rPr>
            </w:pPr>
            <w:r w:rsidRPr="00E07EF0">
              <w:rPr>
                <w:rFonts w:ascii="宋体" w:hint="eastAsia"/>
                <w:szCs w:val="21"/>
              </w:rPr>
              <w:t>B分标：</w:t>
            </w:r>
          </w:p>
          <w:p w:rsidR="009A024F" w:rsidRPr="00E07EF0" w:rsidRDefault="009A024F">
            <w:pPr>
              <w:spacing w:line="360" w:lineRule="exact"/>
              <w:rPr>
                <w:rFonts w:ascii="宋体"/>
                <w:szCs w:val="21"/>
              </w:rPr>
            </w:pPr>
            <w:r w:rsidRPr="00E07EF0">
              <w:rPr>
                <w:rFonts w:ascii="宋体" w:hint="eastAsia"/>
                <w:szCs w:val="21"/>
              </w:rPr>
              <w:t>（1）过程跟踪审核咨询服务费按工程</w:t>
            </w:r>
            <w:r w:rsidRPr="00E07EF0">
              <w:rPr>
                <w:rFonts w:hint="eastAsia"/>
                <w:szCs w:val="21"/>
              </w:rPr>
              <w:t>送审造价的费率报价</w:t>
            </w:r>
            <w:r w:rsidRPr="00E07EF0">
              <w:rPr>
                <w:rFonts w:ascii="宋体" w:hint="eastAsia"/>
                <w:szCs w:val="21"/>
              </w:rPr>
              <w:t>，有效的费率报价范围：投标人报价费率≤0.25%。</w:t>
            </w:r>
          </w:p>
          <w:p w:rsidR="009A024F" w:rsidRPr="00E07EF0" w:rsidRDefault="009A024F">
            <w:pPr>
              <w:spacing w:line="360" w:lineRule="exact"/>
              <w:rPr>
                <w:rFonts w:ascii="宋体"/>
                <w:szCs w:val="21"/>
              </w:rPr>
            </w:pPr>
            <w:r w:rsidRPr="00E07EF0">
              <w:rPr>
                <w:rFonts w:ascii="宋体" w:hint="eastAsia"/>
                <w:szCs w:val="21"/>
              </w:rPr>
              <w:t>（2）工程结算审核服务费计算式一：按工程送审总造价的0.15%计取。</w:t>
            </w:r>
          </w:p>
          <w:p w:rsidR="009A024F" w:rsidRPr="00E07EF0" w:rsidRDefault="009A024F">
            <w:pPr>
              <w:spacing w:line="360" w:lineRule="exact"/>
              <w:rPr>
                <w:rFonts w:ascii="宋体"/>
                <w:szCs w:val="21"/>
              </w:rPr>
            </w:pPr>
            <w:r w:rsidRPr="00E07EF0">
              <w:rPr>
                <w:rFonts w:ascii="宋体" w:hint="eastAsia"/>
                <w:szCs w:val="21"/>
              </w:rPr>
              <w:t>（3）工程结算审核服务费计算式二：按工程结算净审减额（送审造价-审定结果）的费率报价，有效的费率报价范围：投标人报价费率≤5%。</w:t>
            </w:r>
          </w:p>
          <w:p w:rsidR="009A024F" w:rsidRPr="00E07EF0" w:rsidRDefault="009A024F">
            <w:pPr>
              <w:spacing w:line="360" w:lineRule="exact"/>
              <w:rPr>
                <w:rFonts w:ascii="宋体"/>
                <w:szCs w:val="21"/>
              </w:rPr>
            </w:pPr>
            <w:r w:rsidRPr="00E07EF0">
              <w:rPr>
                <w:rFonts w:ascii="宋体" w:hint="eastAsia"/>
                <w:szCs w:val="21"/>
              </w:rPr>
              <w:lastRenderedPageBreak/>
              <w:t>工程结算审核服务费=计算式一+计算式二。</w:t>
            </w:r>
          </w:p>
          <w:p w:rsidR="009A024F" w:rsidRPr="00E07EF0" w:rsidRDefault="009A024F">
            <w:pPr>
              <w:spacing w:line="360" w:lineRule="exact"/>
              <w:rPr>
                <w:rFonts w:ascii="宋体"/>
                <w:szCs w:val="21"/>
              </w:rPr>
            </w:pPr>
            <w:r w:rsidRPr="00E07EF0">
              <w:rPr>
                <w:rFonts w:ascii="宋体" w:hint="eastAsia"/>
                <w:szCs w:val="21"/>
              </w:rPr>
              <w:t>3、投标人的投标报价超出有效的费率报价范围的，其投标文件作无效标处理。</w:t>
            </w:r>
          </w:p>
          <w:p w:rsidR="00592733" w:rsidRPr="00E07EF0" w:rsidRDefault="009A024F" w:rsidP="00592733">
            <w:pPr>
              <w:spacing w:line="360" w:lineRule="exact"/>
              <w:rPr>
                <w:rFonts w:ascii="宋体" w:hAnsi="宋体"/>
                <w:szCs w:val="21"/>
              </w:rPr>
            </w:pPr>
            <w:r w:rsidRPr="00E07EF0">
              <w:rPr>
                <w:rFonts w:ascii="宋体" w:hAnsi="宋体" w:hint="eastAsia"/>
                <w:szCs w:val="21"/>
              </w:rPr>
              <w:t>4、</w:t>
            </w:r>
            <w:r w:rsidR="00592733" w:rsidRPr="00E07EF0">
              <w:rPr>
                <w:rFonts w:ascii="宋体" w:hAnsi="宋体" w:hint="eastAsia"/>
                <w:szCs w:val="21"/>
              </w:rPr>
              <w:t>为了确保采购质量和维护公平的竞争，根据《中华人民共和国政府采购法》第七十七条和中华人民共和国反不正当竞争法第十一条，经营者不得以排挤对手为目的，以低于成本的价格销售商品（服务）。采购人不能接受</w:t>
            </w:r>
            <w:r w:rsidR="00C83241" w:rsidRPr="00E07EF0">
              <w:rPr>
                <w:rFonts w:hAnsi="宋体" w:hint="eastAsia"/>
                <w:kern w:val="2"/>
              </w:rPr>
              <w:t>投标人</w:t>
            </w:r>
            <w:r w:rsidR="00592733" w:rsidRPr="00E07EF0">
              <w:rPr>
                <w:rFonts w:ascii="宋体" w:hAnsi="宋体" w:hint="eastAsia"/>
                <w:szCs w:val="21"/>
              </w:rPr>
              <w:t>的恶意低价的竞争。如果</w:t>
            </w:r>
            <w:r w:rsidR="00C83241" w:rsidRPr="00E07EF0">
              <w:rPr>
                <w:rFonts w:hAnsi="宋体" w:hint="eastAsia"/>
                <w:kern w:val="2"/>
              </w:rPr>
              <w:t>投标人</w:t>
            </w:r>
            <w:r w:rsidR="00592733" w:rsidRPr="00E07EF0">
              <w:rPr>
                <w:rFonts w:ascii="宋体" w:hAnsi="宋体" w:hint="eastAsia"/>
                <w:szCs w:val="21"/>
              </w:rPr>
              <w:t>的报价低于采购预算价（有效报价范围上限）的</w:t>
            </w:r>
            <w:r w:rsidR="00592733" w:rsidRPr="00E07EF0">
              <w:rPr>
                <w:rFonts w:ascii="宋体" w:hAnsi="宋体"/>
                <w:szCs w:val="21"/>
              </w:rPr>
              <w:t>90%（不含90%）</w:t>
            </w:r>
            <w:r w:rsidR="00592733" w:rsidRPr="00E07EF0">
              <w:rPr>
                <w:rFonts w:ascii="宋体" w:hAnsi="宋体" w:hint="eastAsia"/>
                <w:szCs w:val="21"/>
              </w:rPr>
              <w:t>以下的，</w:t>
            </w:r>
            <w:r w:rsidR="00C83241" w:rsidRPr="00E07EF0">
              <w:rPr>
                <w:rFonts w:hAnsi="宋体" w:hint="eastAsia"/>
                <w:kern w:val="2"/>
              </w:rPr>
              <w:t>投标人</w:t>
            </w:r>
            <w:r w:rsidR="00592733" w:rsidRPr="00E07EF0">
              <w:rPr>
                <w:rFonts w:ascii="宋体" w:hAnsi="宋体" w:hint="eastAsia"/>
                <w:szCs w:val="21"/>
              </w:rPr>
              <w:t>必须提供本项目成本分析报告，同时提供（包括但不限于）以下支撑证明材料：</w:t>
            </w:r>
          </w:p>
          <w:p w:rsidR="00592733" w:rsidRPr="00E07EF0" w:rsidRDefault="00592733" w:rsidP="00592733">
            <w:pPr>
              <w:spacing w:line="360" w:lineRule="exact"/>
              <w:rPr>
                <w:rFonts w:ascii="宋体" w:hAnsi="宋体"/>
                <w:szCs w:val="21"/>
              </w:rPr>
            </w:pPr>
            <w:r w:rsidRPr="00E07EF0">
              <w:rPr>
                <w:rFonts w:ascii="宋体" w:hAnsi="宋体" w:hint="eastAsia"/>
                <w:szCs w:val="21"/>
              </w:rPr>
              <w:t>①税务部门开具的拟派项目组</w:t>
            </w:r>
            <w:r w:rsidR="004F3220" w:rsidRPr="00E07EF0">
              <w:rPr>
                <w:rFonts w:ascii="宋体" w:hAnsi="宋体" w:hint="eastAsia"/>
                <w:szCs w:val="21"/>
              </w:rPr>
              <w:t>达到依法缴纳个人所得税收入额度的</w:t>
            </w:r>
            <w:r w:rsidRPr="00E07EF0">
              <w:rPr>
                <w:rFonts w:ascii="宋体" w:hAnsi="宋体" w:hint="eastAsia"/>
                <w:szCs w:val="21"/>
              </w:rPr>
              <w:t>人员《依法缴纳个人所得税或依法免缴个人所得税的凭证(与本次</w:t>
            </w:r>
            <w:r w:rsidR="00064205" w:rsidRPr="00E07EF0">
              <w:rPr>
                <w:rFonts w:ascii="宋体" w:hAnsi="宋体" w:hint="eastAsia"/>
                <w:szCs w:val="21"/>
              </w:rPr>
              <w:t>投标</w:t>
            </w:r>
            <w:r w:rsidRPr="00E07EF0">
              <w:rPr>
                <w:rFonts w:ascii="宋体" w:hAnsi="宋体" w:hint="eastAsia"/>
                <w:szCs w:val="21"/>
              </w:rPr>
              <w:t>所提供社保同月份)》；</w:t>
            </w:r>
          </w:p>
          <w:p w:rsidR="00592733" w:rsidRPr="00E07EF0" w:rsidRDefault="00592733" w:rsidP="00592733">
            <w:pPr>
              <w:spacing w:line="360" w:lineRule="exact"/>
              <w:rPr>
                <w:rFonts w:ascii="宋体" w:hAnsi="宋体"/>
                <w:szCs w:val="21"/>
              </w:rPr>
            </w:pPr>
            <w:r w:rsidRPr="00E07EF0">
              <w:rPr>
                <w:rFonts w:ascii="宋体" w:hAnsi="宋体" w:hint="eastAsia"/>
                <w:szCs w:val="21"/>
              </w:rPr>
              <w:t>②2014年度～2016年度经第三方具备审计资质的机构出具的审计报告（包括其固定资产成本及折旧、管理成本、人工费成本（如人员工资、奖金、福利及差旅等费用）、技术成本、税收等所有成本及利润）复印件</w:t>
            </w:r>
            <w:r w:rsidR="00870C31" w:rsidRPr="00E07EF0">
              <w:rPr>
                <w:rFonts w:ascii="宋体" w:hAnsi="宋体" w:hint="eastAsia"/>
                <w:szCs w:val="21"/>
              </w:rPr>
              <w:t>，</w:t>
            </w:r>
            <w:r w:rsidR="00372C04" w:rsidRPr="00E07EF0">
              <w:rPr>
                <w:rFonts w:ascii="宋体" w:hAnsi="宋体" w:hint="eastAsia"/>
                <w:szCs w:val="21"/>
              </w:rPr>
              <w:t>成立时间迟于2014年11月30日但早于2016年11月30日的投标人按实际提供相应年度审计报告，</w:t>
            </w:r>
            <w:r w:rsidR="00870C31" w:rsidRPr="00E07EF0">
              <w:rPr>
                <w:rFonts w:ascii="宋体" w:hAnsi="宋体" w:hint="eastAsia"/>
                <w:szCs w:val="21"/>
              </w:rPr>
              <w:t>2016年11月30日后成立的企业按实际提供月度财务报表并加盖投标人单位公章</w:t>
            </w:r>
            <w:r w:rsidRPr="00E07EF0">
              <w:rPr>
                <w:rFonts w:ascii="宋体" w:hAnsi="宋体" w:hint="eastAsia"/>
                <w:szCs w:val="21"/>
              </w:rPr>
              <w:t>（原件现场核查）；</w:t>
            </w:r>
          </w:p>
          <w:p w:rsidR="00BD78FE" w:rsidRPr="00E07EF0" w:rsidRDefault="00592733" w:rsidP="00BD78FE">
            <w:pPr>
              <w:rPr>
                <w:rFonts w:hAnsi="宋体"/>
                <w:kern w:val="2"/>
              </w:rPr>
            </w:pPr>
            <w:r w:rsidRPr="00E07EF0">
              <w:rPr>
                <w:rFonts w:hAnsi="宋体" w:hint="eastAsia"/>
                <w:kern w:val="2"/>
              </w:rPr>
              <w:t>③提供项目成本组成明细，其中：人力成本必须根据</w:t>
            </w:r>
            <w:r w:rsidR="00EC45F1" w:rsidRPr="00E07EF0">
              <w:rPr>
                <w:rFonts w:hAnsi="宋体" w:hint="eastAsia"/>
                <w:kern w:val="2"/>
              </w:rPr>
              <w:t>投标人</w:t>
            </w:r>
            <w:r w:rsidRPr="00E07EF0">
              <w:rPr>
                <w:rFonts w:hAnsi="宋体" w:hint="eastAsia"/>
                <w:kern w:val="2"/>
              </w:rPr>
              <w:t>所在省（自治区、直辖市）政府部门或者人力资源社会保障部门公布的关于</w:t>
            </w:r>
            <w:r w:rsidRPr="00E07EF0">
              <w:rPr>
                <w:rFonts w:hAnsi="宋体" w:hint="eastAsia"/>
                <w:kern w:val="2"/>
              </w:rPr>
              <w:t>2016</w:t>
            </w:r>
            <w:r w:rsidRPr="00E07EF0">
              <w:rPr>
                <w:rFonts w:hAnsi="宋体" w:hint="eastAsia"/>
                <w:kern w:val="2"/>
              </w:rPr>
              <w:t>年</w:t>
            </w:r>
            <w:r w:rsidR="00EC45F1" w:rsidRPr="00E07EF0">
              <w:rPr>
                <w:rFonts w:hAnsi="宋体" w:hint="eastAsia"/>
                <w:kern w:val="2"/>
              </w:rPr>
              <w:t>投标人</w:t>
            </w:r>
            <w:r w:rsidRPr="00E07EF0">
              <w:rPr>
                <w:rFonts w:hAnsi="宋体" w:hint="eastAsia"/>
                <w:kern w:val="2"/>
              </w:rPr>
              <w:t>所在地最低工资标准相关文件要求编制，税务成本必须提供近一年不少于</w:t>
            </w:r>
            <w:r w:rsidRPr="00E07EF0">
              <w:rPr>
                <w:rFonts w:hAnsi="宋体" w:hint="eastAsia"/>
                <w:kern w:val="2"/>
              </w:rPr>
              <w:t>3</w:t>
            </w:r>
            <w:r w:rsidRPr="00E07EF0">
              <w:rPr>
                <w:rFonts w:hAnsi="宋体" w:hint="eastAsia"/>
                <w:kern w:val="2"/>
              </w:rPr>
              <w:t>个项目或公司的年度税务缴纳凭证作为参考依据（原件现场核查）；</w:t>
            </w:r>
          </w:p>
          <w:p w:rsidR="009A024F" w:rsidRPr="00E07EF0" w:rsidRDefault="007549FD" w:rsidP="00BD78FE">
            <w:pPr>
              <w:rPr>
                <w:rFonts w:ascii="宋体" w:hAnsi="宋体"/>
                <w:bCs/>
                <w:szCs w:val="21"/>
              </w:rPr>
            </w:pPr>
            <w:r w:rsidRPr="00E07EF0">
              <w:rPr>
                <w:rFonts w:hAnsi="宋体"/>
                <w:kern w:val="2"/>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sidR="00592733" w:rsidRPr="00E07EF0">
              <w:rPr>
                <w:rFonts w:hAnsi="宋体" w:hint="eastAsia"/>
                <w:kern w:val="2"/>
              </w:rPr>
              <w:t>。</w:t>
            </w:r>
          </w:p>
        </w:tc>
      </w:tr>
      <w:tr w:rsidR="009A024F" w:rsidRPr="00E07EF0">
        <w:trPr>
          <w:trHeight w:val="528"/>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10.1</w:t>
            </w:r>
          </w:p>
        </w:tc>
        <w:tc>
          <w:tcPr>
            <w:tcW w:w="1903"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投标有效期</w:t>
            </w:r>
          </w:p>
        </w:tc>
        <w:tc>
          <w:tcPr>
            <w:tcW w:w="6019" w:type="dxa"/>
            <w:vAlign w:val="center"/>
          </w:tcPr>
          <w:p w:rsidR="009A024F" w:rsidRPr="00E07EF0" w:rsidRDefault="009A024F">
            <w:pPr>
              <w:spacing w:line="360" w:lineRule="exact"/>
              <w:jc w:val="left"/>
              <w:rPr>
                <w:rFonts w:ascii="宋体" w:hAnsi="宋体"/>
                <w:bCs/>
                <w:sz w:val="24"/>
                <w:szCs w:val="24"/>
              </w:rPr>
            </w:pPr>
            <w:r w:rsidRPr="00E07EF0">
              <w:rPr>
                <w:rFonts w:ascii="宋体" w:hAnsi="宋体" w:hint="eastAsia"/>
                <w:bCs/>
                <w:sz w:val="24"/>
                <w:szCs w:val="24"/>
              </w:rPr>
              <w:t>60</w:t>
            </w:r>
            <w:r w:rsidRPr="00E07EF0">
              <w:rPr>
                <w:rFonts w:ascii="宋体" w:hAnsi="宋体"/>
                <w:bCs/>
                <w:sz w:val="24"/>
                <w:szCs w:val="24"/>
              </w:rPr>
              <w:t xml:space="preserve"> </w:t>
            </w:r>
            <w:r w:rsidRPr="00E07EF0">
              <w:rPr>
                <w:rFonts w:ascii="宋体" w:hAnsi="宋体" w:hint="eastAsia"/>
                <w:bCs/>
                <w:sz w:val="24"/>
                <w:szCs w:val="24"/>
              </w:rPr>
              <w:t>日历天（从投标截止之日算起）</w:t>
            </w:r>
          </w:p>
        </w:tc>
      </w:tr>
      <w:tr w:rsidR="009A024F" w:rsidRPr="00E07EF0">
        <w:trPr>
          <w:trHeight w:val="200"/>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11</w:t>
            </w:r>
          </w:p>
        </w:tc>
        <w:tc>
          <w:tcPr>
            <w:tcW w:w="1903"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投标保证金</w:t>
            </w:r>
          </w:p>
        </w:tc>
        <w:tc>
          <w:tcPr>
            <w:tcW w:w="6019" w:type="dxa"/>
          </w:tcPr>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投标保证金：A分标：人民币3500元 ；</w:t>
            </w:r>
          </w:p>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 xml:space="preserve">B分标：人民币15000元 </w:t>
            </w:r>
          </w:p>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投标保证金递交方式：转账或电汇形式。投标保证金必须从投标人基本银行账户转出并于投标截止日前到达指定银行账户</w:t>
            </w:r>
          </w:p>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账户名称：广西云龙招标集团有限公司</w:t>
            </w:r>
          </w:p>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开户银行：中国银行南宁市民主支行（网银支付可选中国银行南宁市邕州支行）</w:t>
            </w:r>
          </w:p>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lastRenderedPageBreak/>
              <w:t>银行账号：</w:t>
            </w:r>
            <w:r w:rsidRPr="00E07EF0">
              <w:rPr>
                <w:rFonts w:ascii="宋体" w:hAnsi="宋体"/>
                <w:bCs/>
                <w:sz w:val="24"/>
                <w:szCs w:val="24"/>
              </w:rPr>
              <w:t>623660979180</w:t>
            </w:r>
          </w:p>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开户行行号：</w:t>
            </w:r>
            <w:r w:rsidRPr="00E07EF0">
              <w:rPr>
                <w:rFonts w:ascii="宋体" w:hAnsi="宋体"/>
                <w:bCs/>
                <w:sz w:val="24"/>
                <w:szCs w:val="24"/>
              </w:rPr>
              <w:t>104611010017</w:t>
            </w:r>
          </w:p>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否则视为无效投标保证金。本项目不接受现金形式或从个人账户转出的投标保证金。</w:t>
            </w:r>
          </w:p>
        </w:tc>
      </w:tr>
      <w:tr w:rsidR="009A024F" w:rsidRPr="00E07EF0">
        <w:trPr>
          <w:trHeight w:val="200"/>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12.1</w:t>
            </w:r>
          </w:p>
        </w:tc>
        <w:tc>
          <w:tcPr>
            <w:tcW w:w="1903"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现场勘察</w:t>
            </w:r>
          </w:p>
        </w:tc>
        <w:tc>
          <w:tcPr>
            <w:tcW w:w="6019" w:type="dxa"/>
          </w:tcPr>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由投标人自行、或联系业主进行实地现场踏勘。</w:t>
            </w:r>
          </w:p>
        </w:tc>
      </w:tr>
      <w:tr w:rsidR="009A024F" w:rsidRPr="00E07EF0">
        <w:trPr>
          <w:trHeight w:val="361"/>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ind w:left="1"/>
              <w:jc w:val="center"/>
              <w:rPr>
                <w:rFonts w:ascii="宋体" w:hAnsi="宋体"/>
                <w:b/>
                <w:sz w:val="24"/>
                <w:szCs w:val="24"/>
              </w:rPr>
            </w:pPr>
            <w:r w:rsidRPr="00E07EF0">
              <w:rPr>
                <w:rFonts w:ascii="宋体" w:hAnsi="宋体" w:hint="eastAsia"/>
                <w:b/>
                <w:sz w:val="24"/>
                <w:szCs w:val="24"/>
              </w:rPr>
              <w:t>13.1</w:t>
            </w:r>
          </w:p>
        </w:tc>
        <w:tc>
          <w:tcPr>
            <w:tcW w:w="1903" w:type="dxa"/>
            <w:vAlign w:val="center"/>
          </w:tcPr>
          <w:p w:rsidR="009A024F" w:rsidRPr="00E07EF0" w:rsidRDefault="009A024F">
            <w:pPr>
              <w:spacing w:line="360" w:lineRule="exact"/>
              <w:ind w:left="1"/>
              <w:jc w:val="center"/>
              <w:rPr>
                <w:rFonts w:ascii="宋体" w:hAnsi="宋体"/>
                <w:b/>
                <w:sz w:val="24"/>
                <w:szCs w:val="24"/>
              </w:rPr>
            </w:pPr>
            <w:r w:rsidRPr="00E07EF0">
              <w:rPr>
                <w:rFonts w:ascii="宋体" w:hAnsi="宋体" w:hint="eastAsia"/>
                <w:b/>
                <w:sz w:val="24"/>
                <w:szCs w:val="24"/>
              </w:rPr>
              <w:t>投标文件份数</w:t>
            </w:r>
          </w:p>
        </w:tc>
        <w:tc>
          <w:tcPr>
            <w:tcW w:w="6019" w:type="dxa"/>
          </w:tcPr>
          <w:p w:rsidR="009A024F" w:rsidRPr="00E07EF0" w:rsidRDefault="009A024F">
            <w:pPr>
              <w:spacing w:line="360" w:lineRule="exact"/>
              <w:rPr>
                <w:rFonts w:ascii="宋体" w:hAnsi="宋体"/>
                <w:bCs/>
                <w:sz w:val="24"/>
                <w:szCs w:val="24"/>
              </w:rPr>
            </w:pPr>
            <w:r w:rsidRPr="00E07EF0">
              <w:rPr>
                <w:rFonts w:ascii="宋体" w:hAnsi="宋体" w:hint="eastAsia"/>
                <w:bCs/>
                <w:sz w:val="24"/>
                <w:szCs w:val="24"/>
                <w:u w:val="single"/>
              </w:rPr>
              <w:t xml:space="preserve">壹 </w:t>
            </w:r>
            <w:r w:rsidRPr="00E07EF0">
              <w:rPr>
                <w:rFonts w:ascii="宋体" w:hAnsi="宋体" w:hint="eastAsia"/>
                <w:bCs/>
                <w:sz w:val="24"/>
                <w:szCs w:val="24"/>
              </w:rPr>
              <w:t>份正本，</w:t>
            </w:r>
            <w:r w:rsidRPr="00E07EF0">
              <w:rPr>
                <w:rFonts w:ascii="宋体" w:hAnsi="宋体" w:hint="eastAsia"/>
                <w:bCs/>
                <w:sz w:val="24"/>
                <w:szCs w:val="24"/>
                <w:u w:val="single"/>
              </w:rPr>
              <w:t xml:space="preserve"> 肆 </w:t>
            </w:r>
            <w:r w:rsidRPr="00E07EF0">
              <w:rPr>
                <w:rFonts w:ascii="宋体" w:hAnsi="宋体" w:hint="eastAsia"/>
                <w:bCs/>
                <w:sz w:val="24"/>
                <w:szCs w:val="24"/>
              </w:rPr>
              <w:t>份副本</w:t>
            </w:r>
          </w:p>
        </w:tc>
      </w:tr>
      <w:tr w:rsidR="009A024F" w:rsidRPr="00E07EF0">
        <w:trPr>
          <w:trHeight w:val="544"/>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ind w:left="1"/>
              <w:jc w:val="center"/>
              <w:rPr>
                <w:rFonts w:ascii="宋体" w:hAnsi="宋体"/>
                <w:b/>
                <w:sz w:val="24"/>
                <w:szCs w:val="24"/>
              </w:rPr>
            </w:pPr>
            <w:r w:rsidRPr="00E07EF0">
              <w:rPr>
                <w:rFonts w:ascii="宋体" w:hAnsi="宋体" w:hint="eastAsia"/>
                <w:b/>
                <w:sz w:val="24"/>
                <w:szCs w:val="24"/>
              </w:rPr>
              <w:t>14.1</w:t>
            </w:r>
          </w:p>
        </w:tc>
        <w:tc>
          <w:tcPr>
            <w:tcW w:w="1903" w:type="dxa"/>
            <w:vAlign w:val="center"/>
          </w:tcPr>
          <w:p w:rsidR="009A024F" w:rsidRPr="00E07EF0" w:rsidRDefault="009A024F">
            <w:pPr>
              <w:spacing w:line="360" w:lineRule="exact"/>
              <w:ind w:left="1"/>
              <w:jc w:val="center"/>
              <w:rPr>
                <w:rFonts w:ascii="宋体" w:hAnsi="宋体"/>
                <w:b/>
                <w:sz w:val="24"/>
                <w:szCs w:val="24"/>
              </w:rPr>
            </w:pPr>
            <w:r w:rsidRPr="00E07EF0">
              <w:rPr>
                <w:rFonts w:ascii="宋体" w:hAnsi="宋体" w:hint="eastAsia"/>
                <w:b/>
                <w:sz w:val="24"/>
                <w:szCs w:val="24"/>
              </w:rPr>
              <w:t>投标文件提交地点及截止时间</w:t>
            </w:r>
          </w:p>
        </w:tc>
        <w:tc>
          <w:tcPr>
            <w:tcW w:w="6019" w:type="dxa"/>
            <w:vAlign w:val="center"/>
          </w:tcPr>
          <w:p w:rsidR="009A024F" w:rsidRPr="00E07EF0" w:rsidRDefault="009A024F">
            <w:pPr>
              <w:spacing w:line="360" w:lineRule="exact"/>
              <w:ind w:left="1200" w:hangingChars="500" w:hanging="1200"/>
              <w:rPr>
                <w:rFonts w:ascii="宋体" w:hAnsi="宋体"/>
                <w:sz w:val="24"/>
                <w:szCs w:val="24"/>
              </w:rPr>
            </w:pPr>
            <w:r w:rsidRPr="00E07EF0">
              <w:rPr>
                <w:rFonts w:ascii="宋体" w:hAnsi="宋体" w:hint="eastAsia"/>
                <w:sz w:val="24"/>
                <w:szCs w:val="24"/>
              </w:rPr>
              <w:t>收件人：广西云龙招标集团有限公司</w:t>
            </w:r>
          </w:p>
          <w:p w:rsidR="009A024F" w:rsidRPr="00E07EF0" w:rsidRDefault="009A024F">
            <w:pPr>
              <w:spacing w:line="360" w:lineRule="exact"/>
              <w:rPr>
                <w:rFonts w:ascii="宋体" w:hAnsi="宋体"/>
                <w:sz w:val="24"/>
                <w:szCs w:val="24"/>
              </w:rPr>
            </w:pPr>
            <w:r w:rsidRPr="00E07EF0">
              <w:rPr>
                <w:rFonts w:ascii="宋体" w:hAnsi="宋体" w:hint="eastAsia"/>
                <w:sz w:val="24"/>
                <w:szCs w:val="24"/>
              </w:rPr>
              <w:t>地点：南宁市新民路34-18号中明大厦11楼E座广西云龙招标集团有限公司</w:t>
            </w:r>
          </w:p>
          <w:p w:rsidR="009A024F" w:rsidRPr="00E07EF0" w:rsidRDefault="009A024F">
            <w:pPr>
              <w:spacing w:line="360" w:lineRule="exact"/>
              <w:ind w:left="1200" w:hangingChars="500" w:hanging="1200"/>
              <w:rPr>
                <w:rFonts w:ascii="宋体" w:hAnsi="宋体"/>
                <w:sz w:val="24"/>
                <w:szCs w:val="24"/>
              </w:rPr>
            </w:pPr>
            <w:r w:rsidRPr="00E07EF0">
              <w:rPr>
                <w:rFonts w:ascii="宋体" w:hAnsi="宋体" w:hint="eastAsia"/>
                <w:sz w:val="24"/>
                <w:szCs w:val="24"/>
              </w:rPr>
              <w:t>时间：北京时间201</w:t>
            </w:r>
            <w:r w:rsidR="00800CCF" w:rsidRPr="00E07EF0">
              <w:rPr>
                <w:rFonts w:ascii="宋体" w:hAnsi="宋体" w:hint="eastAsia"/>
                <w:sz w:val="24"/>
                <w:szCs w:val="24"/>
              </w:rPr>
              <w:t>8</w:t>
            </w:r>
            <w:r w:rsidRPr="00E07EF0">
              <w:rPr>
                <w:rFonts w:ascii="宋体" w:hAnsi="宋体" w:hint="eastAsia"/>
                <w:sz w:val="24"/>
                <w:szCs w:val="24"/>
              </w:rPr>
              <w:t>年</w:t>
            </w:r>
            <w:r w:rsidR="00800CCF" w:rsidRPr="00E07EF0">
              <w:rPr>
                <w:rFonts w:ascii="宋体" w:hAnsi="宋体" w:hint="eastAsia"/>
                <w:sz w:val="24"/>
                <w:szCs w:val="24"/>
              </w:rPr>
              <w:t>1</w:t>
            </w:r>
            <w:r w:rsidRPr="00E07EF0">
              <w:rPr>
                <w:rFonts w:ascii="宋体" w:hAnsi="宋体" w:hint="eastAsia"/>
                <w:sz w:val="24"/>
                <w:szCs w:val="24"/>
              </w:rPr>
              <w:t>月</w:t>
            </w:r>
            <w:r w:rsidR="00800CCF" w:rsidRPr="00E07EF0">
              <w:rPr>
                <w:rFonts w:ascii="宋体" w:hAnsi="宋体" w:hint="eastAsia"/>
                <w:sz w:val="24"/>
                <w:szCs w:val="24"/>
              </w:rPr>
              <w:t>8</w:t>
            </w:r>
            <w:r w:rsidRPr="00E07EF0">
              <w:rPr>
                <w:rFonts w:ascii="宋体" w:hAnsi="宋体" w:hint="eastAsia"/>
                <w:sz w:val="24"/>
                <w:szCs w:val="24"/>
              </w:rPr>
              <w:t>日上午9时00分</w:t>
            </w:r>
          </w:p>
          <w:p w:rsidR="009A024F" w:rsidRPr="00E07EF0" w:rsidRDefault="009A024F">
            <w:pPr>
              <w:spacing w:line="360" w:lineRule="exact"/>
              <w:ind w:left="1205" w:hangingChars="500" w:hanging="1205"/>
              <w:rPr>
                <w:rFonts w:ascii="宋体" w:hAnsi="宋体"/>
                <w:b/>
                <w:sz w:val="24"/>
                <w:szCs w:val="24"/>
              </w:rPr>
            </w:pPr>
            <w:r w:rsidRPr="00E07EF0">
              <w:rPr>
                <w:rFonts w:ascii="宋体" w:hAnsi="宋体" w:hint="eastAsia"/>
                <w:b/>
                <w:sz w:val="24"/>
                <w:szCs w:val="24"/>
              </w:rPr>
              <w:t>注：不同分标的投标文件分别递交。</w:t>
            </w:r>
          </w:p>
        </w:tc>
      </w:tr>
      <w:tr w:rsidR="009A024F" w:rsidRPr="00E07EF0">
        <w:trPr>
          <w:trHeight w:val="447"/>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ind w:leftChars="-11" w:left="-23" w:firstLineChars="10" w:firstLine="24"/>
              <w:jc w:val="center"/>
              <w:rPr>
                <w:rFonts w:ascii="宋体" w:hAnsi="宋体"/>
                <w:b/>
                <w:bCs/>
                <w:sz w:val="24"/>
                <w:szCs w:val="24"/>
              </w:rPr>
            </w:pPr>
            <w:r w:rsidRPr="00E07EF0">
              <w:rPr>
                <w:rFonts w:ascii="宋体" w:hAnsi="宋体" w:hint="eastAsia"/>
                <w:b/>
                <w:bCs/>
                <w:sz w:val="24"/>
                <w:szCs w:val="24"/>
              </w:rPr>
              <w:t>20</w:t>
            </w:r>
          </w:p>
        </w:tc>
        <w:tc>
          <w:tcPr>
            <w:tcW w:w="1903" w:type="dxa"/>
            <w:vAlign w:val="center"/>
          </w:tcPr>
          <w:p w:rsidR="009A024F" w:rsidRPr="00E07EF0" w:rsidRDefault="009A024F">
            <w:pPr>
              <w:spacing w:line="360" w:lineRule="exact"/>
              <w:ind w:leftChars="-11" w:left="-23" w:firstLineChars="10" w:firstLine="24"/>
              <w:jc w:val="center"/>
              <w:rPr>
                <w:rFonts w:ascii="宋体" w:hAnsi="宋体"/>
                <w:b/>
                <w:bCs/>
                <w:sz w:val="24"/>
                <w:szCs w:val="24"/>
              </w:rPr>
            </w:pPr>
            <w:r w:rsidRPr="00E07EF0">
              <w:rPr>
                <w:rFonts w:ascii="宋体" w:hAnsi="宋体" w:hint="eastAsia"/>
                <w:b/>
                <w:bCs/>
                <w:sz w:val="24"/>
                <w:szCs w:val="24"/>
              </w:rPr>
              <w:t>资格审查方式</w:t>
            </w:r>
          </w:p>
        </w:tc>
        <w:tc>
          <w:tcPr>
            <w:tcW w:w="6019" w:type="dxa"/>
            <w:vAlign w:val="center"/>
          </w:tcPr>
          <w:p w:rsidR="009A024F" w:rsidRPr="00E07EF0" w:rsidRDefault="009A024F">
            <w:pPr>
              <w:spacing w:line="360" w:lineRule="exact"/>
              <w:ind w:left="1200" w:hangingChars="500" w:hanging="1200"/>
              <w:rPr>
                <w:rFonts w:ascii="宋体" w:hAnsi="宋体"/>
                <w:bCs/>
                <w:sz w:val="24"/>
                <w:szCs w:val="24"/>
              </w:rPr>
            </w:pPr>
            <w:r w:rsidRPr="00E07EF0">
              <w:rPr>
                <w:rFonts w:ascii="宋体" w:hAnsi="宋体" w:hint="eastAsia"/>
                <w:bCs/>
                <w:sz w:val="24"/>
                <w:szCs w:val="24"/>
              </w:rPr>
              <w:t>资格后审</w:t>
            </w:r>
          </w:p>
        </w:tc>
      </w:tr>
      <w:tr w:rsidR="009A024F" w:rsidRPr="00E07EF0">
        <w:trPr>
          <w:trHeight w:val="447"/>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22</w:t>
            </w:r>
          </w:p>
        </w:tc>
        <w:tc>
          <w:tcPr>
            <w:tcW w:w="1903" w:type="dxa"/>
            <w:vAlign w:val="center"/>
          </w:tcPr>
          <w:p w:rsidR="009A024F" w:rsidRPr="00E07EF0" w:rsidRDefault="009A024F">
            <w:pPr>
              <w:spacing w:line="360" w:lineRule="exact"/>
              <w:jc w:val="center"/>
              <w:rPr>
                <w:rFonts w:ascii="宋体" w:hAnsi="宋体"/>
                <w:b/>
                <w:bCs/>
                <w:sz w:val="24"/>
                <w:szCs w:val="24"/>
              </w:rPr>
            </w:pPr>
            <w:r w:rsidRPr="00E07EF0">
              <w:rPr>
                <w:rFonts w:ascii="宋体" w:hAnsi="宋体" w:hint="eastAsia"/>
                <w:b/>
                <w:bCs/>
                <w:sz w:val="24"/>
                <w:szCs w:val="24"/>
              </w:rPr>
              <w:t>评标办法</w:t>
            </w:r>
          </w:p>
        </w:tc>
        <w:tc>
          <w:tcPr>
            <w:tcW w:w="6019" w:type="dxa"/>
            <w:vAlign w:val="center"/>
          </w:tcPr>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综合评分法</w:t>
            </w:r>
          </w:p>
        </w:tc>
      </w:tr>
      <w:tr w:rsidR="009A024F" w:rsidRPr="00E07EF0">
        <w:trPr>
          <w:trHeight w:val="447"/>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autoSpaceDE w:val="0"/>
              <w:autoSpaceDN w:val="0"/>
              <w:spacing w:line="360" w:lineRule="exact"/>
              <w:jc w:val="center"/>
              <w:rPr>
                <w:rFonts w:ascii="宋体" w:hAnsi="宋体"/>
                <w:b/>
                <w:bCs/>
                <w:sz w:val="24"/>
                <w:szCs w:val="24"/>
              </w:rPr>
            </w:pPr>
            <w:r w:rsidRPr="00E07EF0">
              <w:rPr>
                <w:rFonts w:ascii="宋体" w:hAnsi="宋体" w:hint="eastAsia"/>
                <w:b/>
                <w:bCs/>
                <w:sz w:val="24"/>
                <w:szCs w:val="24"/>
              </w:rPr>
              <w:t>25</w:t>
            </w:r>
          </w:p>
        </w:tc>
        <w:tc>
          <w:tcPr>
            <w:tcW w:w="1903" w:type="dxa"/>
            <w:vAlign w:val="center"/>
          </w:tcPr>
          <w:p w:rsidR="009A024F" w:rsidRPr="00E07EF0" w:rsidRDefault="009A024F">
            <w:pPr>
              <w:autoSpaceDE w:val="0"/>
              <w:autoSpaceDN w:val="0"/>
              <w:spacing w:line="360" w:lineRule="exact"/>
              <w:jc w:val="center"/>
              <w:rPr>
                <w:rFonts w:ascii="宋体" w:hAnsi="宋体"/>
                <w:b/>
                <w:bCs/>
                <w:sz w:val="24"/>
                <w:szCs w:val="24"/>
              </w:rPr>
            </w:pPr>
            <w:r w:rsidRPr="00E07EF0">
              <w:rPr>
                <w:rFonts w:ascii="宋体" w:hAnsi="宋体" w:cs="Courier New" w:hint="eastAsia"/>
                <w:b/>
                <w:spacing w:val="2"/>
                <w:sz w:val="24"/>
                <w:szCs w:val="24"/>
              </w:rPr>
              <w:t>招标代理服务费</w:t>
            </w:r>
          </w:p>
        </w:tc>
        <w:tc>
          <w:tcPr>
            <w:tcW w:w="6019" w:type="dxa"/>
          </w:tcPr>
          <w:p w:rsidR="009A024F" w:rsidRPr="00E07EF0" w:rsidRDefault="009A024F">
            <w:pPr>
              <w:autoSpaceDE w:val="0"/>
              <w:autoSpaceDN w:val="0"/>
              <w:spacing w:line="360" w:lineRule="exact"/>
              <w:rPr>
                <w:rFonts w:ascii="宋体" w:hAnsi="宋体"/>
                <w:bCs/>
                <w:sz w:val="24"/>
                <w:szCs w:val="24"/>
              </w:rPr>
            </w:pPr>
            <w:r w:rsidRPr="00E07EF0">
              <w:rPr>
                <w:rFonts w:ascii="宋体" w:hAnsi="宋体" w:hint="eastAsia"/>
                <w:bCs/>
                <w:sz w:val="24"/>
                <w:szCs w:val="24"/>
              </w:rPr>
              <w:t>本项目招标代理服务费按固定值</w:t>
            </w:r>
            <w:r w:rsidRPr="00E07EF0">
              <w:rPr>
                <w:rFonts w:ascii="宋体" w:hAnsi="宋体" w:hint="eastAsia"/>
                <w:b/>
                <w:bCs/>
                <w:sz w:val="24"/>
                <w:szCs w:val="24"/>
              </w:rPr>
              <w:t xml:space="preserve">A分标5000元 B分标15000元 </w:t>
            </w:r>
            <w:r w:rsidRPr="00E07EF0">
              <w:rPr>
                <w:rFonts w:ascii="宋体" w:hAnsi="宋体" w:hint="eastAsia"/>
                <w:bCs/>
                <w:sz w:val="24"/>
                <w:szCs w:val="24"/>
              </w:rPr>
              <w:t>收取，由中标人在领取中标通知书前，一次性向招标代理机构支付。</w:t>
            </w:r>
          </w:p>
          <w:p w:rsidR="009A024F" w:rsidRPr="00E07EF0" w:rsidRDefault="009A024F">
            <w:pPr>
              <w:autoSpaceDE w:val="0"/>
              <w:autoSpaceDN w:val="0"/>
              <w:spacing w:line="360" w:lineRule="exact"/>
              <w:rPr>
                <w:rFonts w:ascii="宋体" w:hAnsi="宋体"/>
                <w:bCs/>
                <w:sz w:val="24"/>
                <w:szCs w:val="24"/>
              </w:rPr>
            </w:pPr>
            <w:r w:rsidRPr="00E07EF0">
              <w:rPr>
                <w:rFonts w:ascii="宋体" w:hAnsi="宋体" w:hint="eastAsia"/>
                <w:bCs/>
                <w:sz w:val="24"/>
                <w:szCs w:val="24"/>
              </w:rPr>
              <w:t>招标代理机构银行账户：</w:t>
            </w:r>
          </w:p>
          <w:p w:rsidR="009A024F" w:rsidRPr="00E07EF0" w:rsidRDefault="009A024F">
            <w:pPr>
              <w:autoSpaceDE w:val="0"/>
              <w:autoSpaceDN w:val="0"/>
              <w:spacing w:line="360" w:lineRule="exact"/>
              <w:rPr>
                <w:rFonts w:ascii="宋体" w:hAnsi="宋体"/>
                <w:bCs/>
                <w:sz w:val="24"/>
                <w:szCs w:val="24"/>
              </w:rPr>
            </w:pPr>
            <w:r w:rsidRPr="00E07EF0">
              <w:rPr>
                <w:rFonts w:ascii="宋体" w:hAnsi="宋体" w:hint="eastAsia"/>
                <w:bCs/>
                <w:sz w:val="24"/>
                <w:szCs w:val="24"/>
              </w:rPr>
              <w:t>账户名称：广西云龙招标集团有限公司</w:t>
            </w:r>
          </w:p>
          <w:p w:rsidR="009A024F" w:rsidRPr="00E07EF0" w:rsidRDefault="009A024F">
            <w:pPr>
              <w:autoSpaceDE w:val="0"/>
              <w:autoSpaceDN w:val="0"/>
              <w:spacing w:line="360" w:lineRule="exact"/>
              <w:rPr>
                <w:rFonts w:ascii="宋体" w:hAnsi="宋体"/>
                <w:bCs/>
                <w:sz w:val="24"/>
                <w:szCs w:val="24"/>
              </w:rPr>
            </w:pPr>
            <w:r w:rsidRPr="00E07EF0">
              <w:rPr>
                <w:rFonts w:ascii="宋体" w:hAnsi="宋体" w:hint="eastAsia"/>
                <w:bCs/>
                <w:sz w:val="24"/>
                <w:szCs w:val="24"/>
              </w:rPr>
              <w:t>开户银行：中国银行南宁市民主支行（网银支付可选中国银行南宁市邕州支行）</w:t>
            </w:r>
          </w:p>
          <w:p w:rsidR="009A024F" w:rsidRPr="00E07EF0" w:rsidRDefault="009A024F">
            <w:pPr>
              <w:autoSpaceDE w:val="0"/>
              <w:autoSpaceDN w:val="0"/>
              <w:spacing w:line="360" w:lineRule="exact"/>
              <w:rPr>
                <w:rFonts w:ascii="宋体" w:hAnsi="宋体"/>
                <w:bCs/>
                <w:sz w:val="24"/>
                <w:szCs w:val="24"/>
              </w:rPr>
            </w:pPr>
            <w:r w:rsidRPr="00E07EF0">
              <w:rPr>
                <w:rFonts w:ascii="宋体" w:hAnsi="宋体" w:hint="eastAsia"/>
                <w:bCs/>
                <w:sz w:val="24"/>
                <w:szCs w:val="24"/>
              </w:rPr>
              <w:t>银行账号：623660979180</w:t>
            </w:r>
          </w:p>
          <w:p w:rsidR="009A024F" w:rsidRPr="00E07EF0" w:rsidRDefault="009A024F">
            <w:pPr>
              <w:spacing w:line="360" w:lineRule="exact"/>
              <w:rPr>
                <w:rFonts w:ascii="宋体" w:hAnsi="宋体"/>
                <w:bCs/>
                <w:sz w:val="24"/>
                <w:szCs w:val="24"/>
              </w:rPr>
            </w:pPr>
            <w:r w:rsidRPr="00E07EF0">
              <w:rPr>
                <w:rFonts w:ascii="宋体" w:hAnsi="宋体" w:hint="eastAsia"/>
                <w:bCs/>
                <w:sz w:val="24"/>
                <w:szCs w:val="24"/>
              </w:rPr>
              <w:t>开户行行号：</w:t>
            </w:r>
            <w:r w:rsidRPr="00E07EF0">
              <w:rPr>
                <w:rFonts w:ascii="宋体" w:hAnsi="宋体"/>
                <w:bCs/>
                <w:sz w:val="24"/>
                <w:szCs w:val="24"/>
              </w:rPr>
              <w:t>104611010017</w:t>
            </w:r>
            <w:r w:rsidRPr="00E07EF0">
              <w:rPr>
                <w:rFonts w:ascii="宋体" w:hAnsi="宋体" w:hint="eastAsia"/>
                <w:bCs/>
                <w:sz w:val="24"/>
                <w:szCs w:val="24"/>
              </w:rPr>
              <w:t xml:space="preserve"> </w:t>
            </w:r>
          </w:p>
        </w:tc>
      </w:tr>
      <w:tr w:rsidR="009A024F" w:rsidRPr="00E07EF0">
        <w:trPr>
          <w:trHeight w:val="1020"/>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autoSpaceDE w:val="0"/>
              <w:autoSpaceDN w:val="0"/>
              <w:spacing w:line="360" w:lineRule="exact"/>
              <w:jc w:val="center"/>
              <w:rPr>
                <w:rFonts w:ascii="宋体" w:hAnsi="宋体"/>
                <w:b/>
                <w:bCs/>
                <w:sz w:val="24"/>
                <w:szCs w:val="24"/>
              </w:rPr>
            </w:pPr>
            <w:r w:rsidRPr="00E07EF0">
              <w:rPr>
                <w:rFonts w:ascii="宋体" w:hAnsi="宋体" w:hint="eastAsia"/>
                <w:b/>
                <w:bCs/>
                <w:sz w:val="24"/>
                <w:szCs w:val="24"/>
              </w:rPr>
              <w:t>28</w:t>
            </w:r>
          </w:p>
        </w:tc>
        <w:tc>
          <w:tcPr>
            <w:tcW w:w="1903" w:type="dxa"/>
            <w:vAlign w:val="center"/>
          </w:tcPr>
          <w:p w:rsidR="009A024F" w:rsidRPr="00E07EF0" w:rsidRDefault="009A024F">
            <w:pPr>
              <w:autoSpaceDE w:val="0"/>
              <w:autoSpaceDN w:val="0"/>
              <w:spacing w:line="360" w:lineRule="exact"/>
              <w:jc w:val="center"/>
              <w:rPr>
                <w:rFonts w:ascii="宋体" w:hAnsi="宋体"/>
                <w:b/>
                <w:bCs/>
                <w:sz w:val="24"/>
                <w:szCs w:val="24"/>
              </w:rPr>
            </w:pPr>
            <w:r w:rsidRPr="00E07EF0">
              <w:rPr>
                <w:rFonts w:ascii="宋体" w:hAnsi="宋体" w:hint="eastAsia"/>
                <w:b/>
                <w:bCs/>
                <w:sz w:val="24"/>
                <w:szCs w:val="24"/>
              </w:rPr>
              <w:t>履约保证金</w:t>
            </w:r>
          </w:p>
        </w:tc>
        <w:tc>
          <w:tcPr>
            <w:tcW w:w="6019" w:type="dxa"/>
          </w:tcPr>
          <w:p w:rsidR="009A024F" w:rsidRPr="00E07EF0" w:rsidRDefault="009A024F">
            <w:pPr>
              <w:autoSpaceDE w:val="0"/>
              <w:autoSpaceDN w:val="0"/>
              <w:spacing w:line="360" w:lineRule="exact"/>
              <w:rPr>
                <w:rFonts w:ascii="宋体" w:hAnsi="宋体"/>
                <w:bCs/>
                <w:sz w:val="24"/>
                <w:szCs w:val="24"/>
              </w:rPr>
            </w:pPr>
            <w:r w:rsidRPr="00E07EF0">
              <w:rPr>
                <w:rFonts w:ascii="宋体" w:hAnsi="宋体" w:hint="eastAsia"/>
                <w:bCs/>
                <w:sz w:val="24"/>
                <w:szCs w:val="24"/>
              </w:rPr>
              <w:t xml:space="preserve">履约保证金金额：每个分标壹万元整，足额交纳。 </w:t>
            </w:r>
          </w:p>
          <w:p w:rsidR="009A024F" w:rsidRPr="00E07EF0" w:rsidRDefault="009A024F">
            <w:pPr>
              <w:autoSpaceDE w:val="0"/>
              <w:autoSpaceDN w:val="0"/>
              <w:spacing w:line="360" w:lineRule="exact"/>
              <w:rPr>
                <w:rFonts w:ascii="宋体" w:hAnsi="宋体"/>
                <w:bCs/>
                <w:sz w:val="24"/>
                <w:szCs w:val="24"/>
              </w:rPr>
            </w:pPr>
            <w:r w:rsidRPr="00E07EF0">
              <w:rPr>
                <w:rFonts w:ascii="宋体" w:hAnsi="宋体" w:hint="eastAsia"/>
                <w:bCs/>
                <w:sz w:val="24"/>
                <w:szCs w:val="24"/>
              </w:rPr>
              <w:t>履约保证金形式：由中标人在签订合同前直接存入招标人账户。</w:t>
            </w:r>
          </w:p>
        </w:tc>
      </w:tr>
      <w:tr w:rsidR="009A024F" w:rsidRPr="00E07EF0">
        <w:trPr>
          <w:trHeight w:val="447"/>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jc w:val="center"/>
              <w:rPr>
                <w:rFonts w:ascii="宋体" w:hAnsi="宋体"/>
                <w:b/>
                <w:bCs/>
                <w:sz w:val="24"/>
                <w:szCs w:val="24"/>
              </w:rPr>
            </w:pPr>
          </w:p>
        </w:tc>
        <w:tc>
          <w:tcPr>
            <w:tcW w:w="1903" w:type="dxa"/>
            <w:vAlign w:val="center"/>
          </w:tcPr>
          <w:p w:rsidR="009A024F" w:rsidRPr="00E07EF0" w:rsidRDefault="009A024F">
            <w:pPr>
              <w:autoSpaceDE w:val="0"/>
              <w:autoSpaceDN w:val="0"/>
              <w:spacing w:line="360" w:lineRule="exact"/>
              <w:jc w:val="center"/>
              <w:rPr>
                <w:rFonts w:ascii="宋体" w:hAnsi="宋体"/>
                <w:b/>
                <w:bCs/>
                <w:sz w:val="24"/>
                <w:szCs w:val="24"/>
              </w:rPr>
            </w:pPr>
            <w:r w:rsidRPr="00E07EF0">
              <w:rPr>
                <w:rFonts w:ascii="宋体" w:hAnsi="宋体" w:hint="eastAsia"/>
                <w:b/>
                <w:bCs/>
                <w:sz w:val="24"/>
                <w:szCs w:val="24"/>
              </w:rPr>
              <w:t>联系人</w:t>
            </w:r>
          </w:p>
        </w:tc>
        <w:tc>
          <w:tcPr>
            <w:tcW w:w="6019" w:type="dxa"/>
          </w:tcPr>
          <w:p w:rsidR="009A024F" w:rsidRPr="00E07EF0" w:rsidRDefault="009A024F">
            <w:pPr>
              <w:autoSpaceDE w:val="0"/>
              <w:autoSpaceDN w:val="0"/>
              <w:spacing w:line="360" w:lineRule="exact"/>
              <w:rPr>
                <w:rFonts w:ascii="宋 体" w:hAnsi="宋 体" w:cs="宋 体"/>
                <w:sz w:val="24"/>
                <w:szCs w:val="24"/>
                <w:lang w:val="zh-CN"/>
              </w:rPr>
            </w:pPr>
            <w:r w:rsidRPr="00E07EF0">
              <w:rPr>
                <w:rFonts w:ascii="宋体" w:hAnsi="宋体" w:hint="eastAsia"/>
                <w:bCs/>
                <w:sz w:val="24"/>
                <w:szCs w:val="24"/>
              </w:rPr>
              <w:t xml:space="preserve">建设单位联系人：伍老师    电话：0771-3279611 </w:t>
            </w:r>
          </w:p>
          <w:p w:rsidR="009A024F" w:rsidRPr="00E07EF0" w:rsidRDefault="009A024F">
            <w:pPr>
              <w:autoSpaceDE w:val="0"/>
              <w:autoSpaceDN w:val="0"/>
              <w:spacing w:line="360" w:lineRule="exact"/>
              <w:rPr>
                <w:rFonts w:ascii="宋体" w:hAnsi="宋体"/>
                <w:bCs/>
                <w:sz w:val="24"/>
                <w:szCs w:val="24"/>
              </w:rPr>
            </w:pPr>
            <w:r w:rsidRPr="00E07EF0">
              <w:rPr>
                <w:rFonts w:ascii="宋体" w:hAnsi="宋体" w:hint="eastAsia"/>
                <w:bCs/>
                <w:sz w:val="24"/>
                <w:szCs w:val="24"/>
              </w:rPr>
              <w:t>采购代理机构联系人：余晖  电话：</w:t>
            </w:r>
            <w:r w:rsidRPr="00E07EF0">
              <w:rPr>
                <w:rFonts w:ascii="宋体" w:hAnsi="宋体"/>
                <w:bCs/>
                <w:sz w:val="24"/>
                <w:szCs w:val="24"/>
              </w:rPr>
              <w:t xml:space="preserve">0771-2618199                 </w:t>
            </w:r>
          </w:p>
        </w:tc>
      </w:tr>
      <w:tr w:rsidR="009A024F" w:rsidRPr="00E07EF0">
        <w:trPr>
          <w:trHeight w:val="447"/>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jc w:val="center"/>
              <w:rPr>
                <w:rFonts w:ascii="宋体" w:hAnsi="宋体"/>
                <w:b/>
                <w:bCs/>
                <w:sz w:val="24"/>
                <w:szCs w:val="24"/>
              </w:rPr>
            </w:pPr>
          </w:p>
        </w:tc>
        <w:tc>
          <w:tcPr>
            <w:tcW w:w="1903" w:type="dxa"/>
            <w:vAlign w:val="center"/>
          </w:tcPr>
          <w:p w:rsidR="009A024F" w:rsidRPr="00E07EF0" w:rsidRDefault="009A024F">
            <w:pPr>
              <w:autoSpaceDE w:val="0"/>
              <w:autoSpaceDN w:val="0"/>
              <w:spacing w:line="360" w:lineRule="exact"/>
              <w:jc w:val="center"/>
              <w:rPr>
                <w:rFonts w:ascii="宋体" w:hAnsi="宋体"/>
                <w:b/>
                <w:bCs/>
                <w:sz w:val="24"/>
                <w:szCs w:val="24"/>
              </w:rPr>
            </w:pPr>
            <w:r w:rsidRPr="00E07EF0">
              <w:rPr>
                <w:rFonts w:ascii="宋体" w:hAnsi="宋体" w:hint="eastAsia"/>
                <w:b/>
                <w:bCs/>
                <w:sz w:val="24"/>
                <w:szCs w:val="24"/>
              </w:rPr>
              <w:t>公章</w:t>
            </w:r>
          </w:p>
        </w:tc>
        <w:tc>
          <w:tcPr>
            <w:tcW w:w="6019" w:type="dxa"/>
          </w:tcPr>
          <w:p w:rsidR="009A024F" w:rsidRPr="00E07EF0" w:rsidRDefault="009A024F">
            <w:pPr>
              <w:widowControl/>
              <w:adjustRightInd/>
              <w:spacing w:line="240" w:lineRule="auto"/>
              <w:ind w:firstLineChars="200" w:firstLine="480"/>
              <w:jc w:val="left"/>
              <w:textAlignment w:val="auto"/>
              <w:rPr>
                <w:rFonts w:ascii="宋体" w:hAnsi="宋体" w:cs="宋体"/>
                <w:sz w:val="24"/>
                <w:szCs w:val="24"/>
              </w:rPr>
            </w:pPr>
            <w:r w:rsidRPr="00E07EF0">
              <w:rPr>
                <w:rFonts w:ascii="宋体" w:hAnsi="宋体" w:cs="宋体"/>
                <w:sz w:val="24"/>
                <w:szCs w:val="24"/>
              </w:rPr>
              <w:t>本招标文件中描述投标</w:t>
            </w:r>
            <w:r w:rsidRPr="00E07EF0">
              <w:rPr>
                <w:rFonts w:ascii="宋体" w:hAnsi="宋体" w:cs="宋体" w:hint="eastAsia"/>
                <w:sz w:val="24"/>
                <w:szCs w:val="24"/>
              </w:rPr>
              <w:t>人</w:t>
            </w:r>
            <w:r w:rsidRPr="00E07EF0">
              <w:rPr>
                <w:rFonts w:ascii="宋体" w:hAnsi="宋体" w:cs="宋体"/>
                <w:sz w:val="24"/>
                <w:szCs w:val="24"/>
              </w:rPr>
              <w:t>的“公章”是指根据我国对公章的管理规定，用投标</w:t>
            </w:r>
            <w:r w:rsidRPr="00E07EF0">
              <w:rPr>
                <w:rFonts w:ascii="宋体" w:hAnsi="宋体" w:cs="宋体" w:hint="eastAsia"/>
                <w:sz w:val="24"/>
                <w:szCs w:val="24"/>
              </w:rPr>
              <w:t>人</w:t>
            </w:r>
            <w:r w:rsidRPr="00E07EF0">
              <w:rPr>
                <w:rFonts w:ascii="宋体" w:hAnsi="宋体" w:cs="宋体"/>
                <w:sz w:val="24"/>
                <w:szCs w:val="24"/>
              </w:rPr>
              <w:t>法定主体行为名称制作的印章，除本招标文件有特殊规定外，投标</w:t>
            </w:r>
            <w:r w:rsidRPr="00E07EF0">
              <w:rPr>
                <w:rFonts w:ascii="宋体" w:hAnsi="宋体" w:cs="宋体" w:hint="eastAsia"/>
                <w:sz w:val="24"/>
                <w:szCs w:val="24"/>
              </w:rPr>
              <w:t>人</w:t>
            </w:r>
            <w:r w:rsidRPr="00E07EF0">
              <w:rPr>
                <w:rFonts w:ascii="宋体" w:hAnsi="宋体" w:cs="宋体"/>
                <w:sz w:val="24"/>
                <w:szCs w:val="24"/>
              </w:rPr>
              <w:t>的财务章、部门章、分公司章、工会章、合同章、投标专用章、业务专用章等其它形式印章均不能代替公章。</w:t>
            </w:r>
          </w:p>
          <w:p w:rsidR="009A024F" w:rsidRPr="00E07EF0" w:rsidRDefault="009A024F">
            <w:pPr>
              <w:widowControl/>
              <w:adjustRightInd/>
              <w:spacing w:line="240" w:lineRule="auto"/>
              <w:ind w:firstLineChars="200" w:firstLine="480"/>
              <w:jc w:val="left"/>
              <w:textAlignment w:val="auto"/>
              <w:rPr>
                <w:rFonts w:ascii="宋体" w:hAnsi="宋体"/>
                <w:b/>
                <w:bCs/>
                <w:sz w:val="24"/>
                <w:szCs w:val="24"/>
              </w:rPr>
            </w:pPr>
            <w:r w:rsidRPr="00E07EF0">
              <w:rPr>
                <w:rFonts w:ascii="宋体" w:hAnsi="宋体" w:cs="宋体"/>
                <w:sz w:val="24"/>
                <w:szCs w:val="24"/>
              </w:rPr>
              <w:t>本招标文件中描述投标</w:t>
            </w:r>
            <w:r w:rsidRPr="00E07EF0">
              <w:rPr>
                <w:rFonts w:ascii="宋体" w:hAnsi="宋体" w:cs="宋体" w:hint="eastAsia"/>
                <w:sz w:val="24"/>
                <w:szCs w:val="24"/>
              </w:rPr>
              <w:t>人</w:t>
            </w:r>
            <w:r w:rsidRPr="00E07EF0">
              <w:rPr>
                <w:rFonts w:ascii="宋体" w:hAnsi="宋体" w:cs="宋体"/>
                <w:sz w:val="24"/>
                <w:szCs w:val="24"/>
              </w:rPr>
              <w:t>的“</w:t>
            </w:r>
            <w:r w:rsidRPr="00E07EF0">
              <w:rPr>
                <w:rFonts w:ascii="宋体" w:hAnsi="宋体" w:cs="宋体" w:hint="eastAsia"/>
                <w:sz w:val="24"/>
                <w:szCs w:val="24"/>
              </w:rPr>
              <w:t>签字</w:t>
            </w:r>
            <w:r w:rsidRPr="00E07EF0">
              <w:rPr>
                <w:rFonts w:ascii="宋体" w:hAnsi="宋体" w:cs="宋体"/>
                <w:sz w:val="24"/>
                <w:szCs w:val="24"/>
              </w:rPr>
              <w:t>”是指</w:t>
            </w:r>
            <w:r w:rsidRPr="00E07EF0">
              <w:rPr>
                <w:rFonts w:ascii="宋体" w:hAnsi="宋体" w:cs="宋体" w:hint="eastAsia"/>
                <w:sz w:val="24"/>
                <w:szCs w:val="24"/>
              </w:rPr>
              <w:t>投标人的法定代表人或被授权人亲自在招标文件规定签署处亲笔写上个人的名字的行为，私章、签字章、印鉴、影印等其它形式</w:t>
            </w:r>
            <w:r w:rsidRPr="00E07EF0">
              <w:rPr>
                <w:rFonts w:ascii="宋体" w:hAnsi="宋体" w:cs="宋体"/>
                <w:sz w:val="24"/>
                <w:szCs w:val="24"/>
              </w:rPr>
              <w:t>均不能代替</w:t>
            </w:r>
            <w:r w:rsidRPr="00E07EF0">
              <w:rPr>
                <w:rFonts w:ascii="宋体" w:hAnsi="宋体" w:cs="宋体" w:hint="eastAsia"/>
                <w:sz w:val="24"/>
                <w:szCs w:val="24"/>
              </w:rPr>
              <w:t>亲笔签字</w:t>
            </w:r>
            <w:r w:rsidRPr="00E07EF0">
              <w:rPr>
                <w:rFonts w:ascii="宋体" w:hAnsi="宋体" w:cs="宋体"/>
                <w:sz w:val="24"/>
                <w:szCs w:val="24"/>
              </w:rPr>
              <w:t>。</w:t>
            </w:r>
          </w:p>
        </w:tc>
      </w:tr>
      <w:tr w:rsidR="009A024F" w:rsidRPr="00E07EF0">
        <w:trPr>
          <w:trHeight w:val="447"/>
          <w:jc w:val="center"/>
        </w:trPr>
        <w:tc>
          <w:tcPr>
            <w:tcW w:w="705" w:type="dxa"/>
            <w:vAlign w:val="center"/>
          </w:tcPr>
          <w:p w:rsidR="009A024F" w:rsidRPr="00E07EF0" w:rsidRDefault="009A024F">
            <w:pPr>
              <w:numPr>
                <w:ilvl w:val="0"/>
                <w:numId w:val="1"/>
              </w:numPr>
              <w:tabs>
                <w:tab w:val="left" w:pos="420"/>
              </w:tabs>
              <w:spacing w:line="25" w:lineRule="atLeast"/>
              <w:jc w:val="center"/>
              <w:rPr>
                <w:rFonts w:ascii="宋体" w:hAnsi="宋体"/>
                <w:b/>
                <w:sz w:val="24"/>
                <w:szCs w:val="24"/>
              </w:rPr>
            </w:pPr>
          </w:p>
        </w:tc>
        <w:tc>
          <w:tcPr>
            <w:tcW w:w="925" w:type="dxa"/>
            <w:vAlign w:val="center"/>
          </w:tcPr>
          <w:p w:rsidR="009A024F" w:rsidRPr="00E07EF0" w:rsidRDefault="009A024F">
            <w:pPr>
              <w:spacing w:line="360" w:lineRule="exact"/>
              <w:jc w:val="center"/>
              <w:rPr>
                <w:rFonts w:ascii="宋体" w:hAnsi="宋体"/>
                <w:b/>
                <w:bCs/>
                <w:sz w:val="24"/>
                <w:szCs w:val="24"/>
              </w:rPr>
            </w:pPr>
          </w:p>
        </w:tc>
        <w:tc>
          <w:tcPr>
            <w:tcW w:w="1903" w:type="dxa"/>
            <w:vAlign w:val="center"/>
          </w:tcPr>
          <w:p w:rsidR="009A024F" w:rsidRPr="00E07EF0" w:rsidRDefault="009A024F">
            <w:pPr>
              <w:autoSpaceDE w:val="0"/>
              <w:autoSpaceDN w:val="0"/>
              <w:spacing w:line="360" w:lineRule="exact"/>
              <w:jc w:val="center"/>
              <w:rPr>
                <w:rFonts w:ascii="宋体" w:hAnsi="宋体"/>
                <w:b/>
                <w:bCs/>
                <w:sz w:val="24"/>
                <w:szCs w:val="24"/>
              </w:rPr>
            </w:pPr>
            <w:r w:rsidRPr="00E07EF0">
              <w:rPr>
                <w:rFonts w:ascii="宋体" w:hAnsi="宋体" w:hint="eastAsia"/>
                <w:b/>
                <w:bCs/>
                <w:sz w:val="24"/>
                <w:szCs w:val="24"/>
              </w:rPr>
              <w:t>采购预算</w:t>
            </w:r>
          </w:p>
        </w:tc>
        <w:tc>
          <w:tcPr>
            <w:tcW w:w="6019" w:type="dxa"/>
            <w:vAlign w:val="center"/>
          </w:tcPr>
          <w:p w:rsidR="009A024F" w:rsidRPr="00E07EF0" w:rsidRDefault="009A024F">
            <w:pPr>
              <w:widowControl/>
              <w:adjustRightInd/>
              <w:spacing w:line="240" w:lineRule="auto"/>
              <w:jc w:val="left"/>
              <w:textAlignment w:val="auto"/>
              <w:rPr>
                <w:rFonts w:ascii="宋体" w:hAnsi="宋体" w:cs="宋体"/>
                <w:sz w:val="24"/>
                <w:szCs w:val="24"/>
              </w:rPr>
            </w:pPr>
            <w:r w:rsidRPr="00E07EF0">
              <w:rPr>
                <w:rFonts w:ascii="宋体" w:hAnsi="宋体" w:cs="宋体" w:hint="eastAsia"/>
                <w:sz w:val="24"/>
                <w:szCs w:val="24"/>
              </w:rPr>
              <w:t>本项目采购预算为：</w:t>
            </w:r>
          </w:p>
          <w:p w:rsidR="009A024F" w:rsidRPr="00E07EF0" w:rsidRDefault="009A024F">
            <w:pPr>
              <w:widowControl/>
              <w:adjustRightInd/>
              <w:spacing w:line="240" w:lineRule="auto"/>
              <w:jc w:val="left"/>
              <w:textAlignment w:val="auto"/>
              <w:rPr>
                <w:rFonts w:ascii="宋体" w:hAnsi="宋体" w:cs="宋体"/>
                <w:sz w:val="24"/>
                <w:szCs w:val="24"/>
              </w:rPr>
            </w:pPr>
            <w:r w:rsidRPr="00E07EF0">
              <w:rPr>
                <w:rFonts w:ascii="宋体" w:hAnsi="宋体" w:cs="宋体" w:hint="eastAsia"/>
                <w:sz w:val="24"/>
                <w:szCs w:val="24"/>
              </w:rPr>
              <w:t>A分标：34.1万元。</w:t>
            </w:r>
          </w:p>
          <w:p w:rsidR="009A024F" w:rsidRPr="00E07EF0" w:rsidRDefault="009A024F">
            <w:pPr>
              <w:widowControl/>
              <w:adjustRightInd/>
              <w:spacing w:line="240" w:lineRule="auto"/>
              <w:jc w:val="left"/>
              <w:textAlignment w:val="auto"/>
              <w:rPr>
                <w:rFonts w:ascii="宋体" w:hAnsi="宋体" w:cs="宋体"/>
                <w:sz w:val="24"/>
                <w:szCs w:val="24"/>
              </w:rPr>
            </w:pPr>
            <w:r w:rsidRPr="00E07EF0">
              <w:rPr>
                <w:rFonts w:ascii="宋体" w:hAnsi="宋体" w:cs="宋体" w:hint="eastAsia"/>
                <w:sz w:val="24"/>
                <w:szCs w:val="24"/>
              </w:rPr>
              <w:t>B分标：167万元。</w:t>
            </w:r>
          </w:p>
          <w:p w:rsidR="009A024F" w:rsidRPr="00E07EF0" w:rsidRDefault="009A024F">
            <w:pPr>
              <w:widowControl/>
              <w:adjustRightInd/>
              <w:spacing w:line="240" w:lineRule="auto"/>
              <w:jc w:val="left"/>
              <w:textAlignment w:val="auto"/>
              <w:rPr>
                <w:rFonts w:ascii="宋体" w:hAnsi="宋体" w:cs="宋体"/>
                <w:sz w:val="24"/>
                <w:szCs w:val="24"/>
              </w:rPr>
            </w:pPr>
            <w:r w:rsidRPr="00E07EF0">
              <w:rPr>
                <w:rFonts w:ascii="宋体" w:hAnsi="宋体" w:cs="宋体" w:hint="eastAsia"/>
                <w:sz w:val="24"/>
                <w:szCs w:val="24"/>
              </w:rPr>
              <w:lastRenderedPageBreak/>
              <w:t xml:space="preserve">    采购预算以2.5亿元为基数，按桂价费【2013】88号文规定标准计算，再下浮20%后得出。</w:t>
            </w:r>
          </w:p>
        </w:tc>
      </w:tr>
    </w:tbl>
    <w:p w:rsidR="009A024F" w:rsidRPr="00E07EF0" w:rsidRDefault="009A024F">
      <w:pPr>
        <w:pStyle w:val="2"/>
        <w:jc w:val="both"/>
        <w:rPr>
          <w:rFonts w:ascii="宋体" w:eastAsia="宋体" w:hAnsi="宋体"/>
          <w:sz w:val="24"/>
          <w:szCs w:val="24"/>
        </w:rPr>
      </w:pPr>
      <w:r w:rsidRPr="00E07EF0">
        <w:rPr>
          <w:sz w:val="24"/>
          <w:szCs w:val="24"/>
        </w:rPr>
        <w:lastRenderedPageBreak/>
        <w:br w:type="page"/>
      </w:r>
      <w:bookmarkStart w:id="2" w:name="_Toc397428708"/>
      <w:r w:rsidRPr="00E07EF0">
        <w:rPr>
          <w:rFonts w:ascii="宋体" w:eastAsia="宋体" w:hAnsi="宋体"/>
          <w:sz w:val="24"/>
          <w:szCs w:val="24"/>
        </w:rPr>
        <w:lastRenderedPageBreak/>
        <w:t>1</w:t>
      </w:r>
      <w:r w:rsidRPr="00E07EF0">
        <w:rPr>
          <w:rFonts w:ascii="宋体" w:eastAsia="宋体" w:hAnsi="宋体" w:hint="eastAsia"/>
          <w:sz w:val="24"/>
          <w:szCs w:val="24"/>
        </w:rPr>
        <w:t>、工程说明</w:t>
      </w:r>
      <w:bookmarkEnd w:id="2"/>
    </w:p>
    <w:p w:rsidR="009A024F" w:rsidRPr="00E07EF0" w:rsidRDefault="009A024F">
      <w:pPr>
        <w:spacing w:line="360" w:lineRule="auto"/>
        <w:ind w:firstLineChars="200" w:firstLine="480"/>
        <w:rPr>
          <w:rFonts w:ascii="宋体"/>
          <w:sz w:val="24"/>
          <w:szCs w:val="24"/>
        </w:rPr>
      </w:pPr>
      <w:r w:rsidRPr="00E07EF0">
        <w:rPr>
          <w:rFonts w:ascii="宋体"/>
          <w:sz w:val="24"/>
          <w:szCs w:val="24"/>
        </w:rPr>
        <w:t xml:space="preserve">1.1 </w:t>
      </w:r>
      <w:r w:rsidRPr="00E07EF0">
        <w:rPr>
          <w:rFonts w:ascii="宋体" w:hint="eastAsia"/>
          <w:sz w:val="24"/>
          <w:szCs w:val="24"/>
        </w:rPr>
        <w:t>工程综合说明：见“投标须知前附表”。</w:t>
      </w:r>
    </w:p>
    <w:p w:rsidR="009A024F" w:rsidRPr="00E07EF0" w:rsidRDefault="009A024F">
      <w:pPr>
        <w:spacing w:line="360" w:lineRule="auto"/>
        <w:ind w:firstLineChars="200" w:firstLine="480"/>
        <w:rPr>
          <w:rFonts w:ascii="宋体"/>
          <w:sz w:val="24"/>
          <w:szCs w:val="24"/>
        </w:rPr>
      </w:pPr>
      <w:r w:rsidRPr="00E07EF0">
        <w:rPr>
          <w:rFonts w:ascii="宋体"/>
          <w:sz w:val="24"/>
          <w:szCs w:val="24"/>
        </w:rPr>
        <w:t>1.</w:t>
      </w:r>
      <w:r w:rsidRPr="00E07EF0">
        <w:rPr>
          <w:rFonts w:ascii="宋体" w:hint="eastAsia"/>
          <w:sz w:val="24"/>
          <w:szCs w:val="24"/>
        </w:rPr>
        <w:t>2</w:t>
      </w:r>
      <w:r w:rsidRPr="00E07EF0">
        <w:rPr>
          <w:rFonts w:ascii="宋体"/>
          <w:sz w:val="24"/>
          <w:szCs w:val="24"/>
        </w:rPr>
        <w:t xml:space="preserve"> </w:t>
      </w:r>
      <w:r w:rsidRPr="00E07EF0">
        <w:rPr>
          <w:rFonts w:ascii="宋体" w:hint="eastAsia"/>
          <w:sz w:val="24"/>
          <w:szCs w:val="24"/>
        </w:rPr>
        <w:t>上述招标项目按照有关法律、法规、和规章，现通过公开招标来择优选定咨询单位。</w:t>
      </w:r>
    </w:p>
    <w:p w:rsidR="009A024F" w:rsidRPr="00E07EF0" w:rsidRDefault="009A024F">
      <w:pPr>
        <w:spacing w:line="360" w:lineRule="auto"/>
        <w:ind w:firstLineChars="200" w:firstLine="480"/>
        <w:rPr>
          <w:rFonts w:ascii="宋体"/>
          <w:sz w:val="24"/>
          <w:szCs w:val="24"/>
        </w:rPr>
      </w:pPr>
      <w:r w:rsidRPr="00E07EF0">
        <w:rPr>
          <w:rFonts w:ascii="宋体" w:hint="eastAsia"/>
          <w:sz w:val="24"/>
          <w:szCs w:val="24"/>
        </w:rPr>
        <w:t>1.3 本项目资质要求：见“投标须知前附表”。</w:t>
      </w:r>
    </w:p>
    <w:p w:rsidR="009A024F" w:rsidRPr="00E07EF0" w:rsidRDefault="009A024F">
      <w:pPr>
        <w:pStyle w:val="2"/>
        <w:jc w:val="both"/>
        <w:rPr>
          <w:rFonts w:ascii="宋体" w:eastAsia="宋体" w:hAnsi="宋体"/>
          <w:sz w:val="24"/>
          <w:szCs w:val="24"/>
        </w:rPr>
      </w:pPr>
      <w:bookmarkStart w:id="3" w:name="_Toc397428709"/>
      <w:r w:rsidRPr="00E07EF0">
        <w:rPr>
          <w:rFonts w:ascii="宋体" w:eastAsia="宋体" w:hAnsi="宋体"/>
          <w:sz w:val="24"/>
          <w:szCs w:val="24"/>
        </w:rPr>
        <w:t>2</w:t>
      </w:r>
      <w:r w:rsidRPr="00E07EF0">
        <w:rPr>
          <w:rFonts w:ascii="宋体" w:eastAsia="宋体" w:hAnsi="宋体" w:hint="eastAsia"/>
          <w:sz w:val="24"/>
          <w:szCs w:val="24"/>
        </w:rPr>
        <w:t>、资金情况</w:t>
      </w:r>
      <w:bookmarkEnd w:id="3"/>
    </w:p>
    <w:p w:rsidR="009A024F" w:rsidRPr="00E07EF0" w:rsidRDefault="009A024F">
      <w:pPr>
        <w:spacing w:line="360" w:lineRule="auto"/>
        <w:ind w:firstLineChars="200" w:firstLine="480"/>
        <w:rPr>
          <w:rFonts w:ascii="宋体"/>
          <w:sz w:val="24"/>
          <w:szCs w:val="24"/>
        </w:rPr>
      </w:pPr>
      <w:r w:rsidRPr="00E07EF0">
        <w:rPr>
          <w:rFonts w:ascii="宋体" w:hint="eastAsia"/>
          <w:sz w:val="24"/>
          <w:szCs w:val="24"/>
        </w:rPr>
        <w:t>2.1  资金来源：</w:t>
      </w:r>
      <w:r w:rsidRPr="00E07EF0">
        <w:rPr>
          <w:rFonts w:ascii="宋体" w:hAnsi="宋体" w:hint="eastAsia"/>
          <w:bCs/>
          <w:sz w:val="24"/>
          <w:szCs w:val="24"/>
        </w:rPr>
        <w:t>财政投入</w:t>
      </w:r>
      <w:r w:rsidRPr="00E07EF0">
        <w:rPr>
          <w:rFonts w:ascii="宋体" w:hAnsi="宋体" w:hint="eastAsia"/>
          <w:b/>
          <w:sz w:val="24"/>
          <w:szCs w:val="24"/>
        </w:rPr>
        <w:t>、</w:t>
      </w:r>
      <w:r w:rsidRPr="00E07EF0">
        <w:rPr>
          <w:rFonts w:ascii="宋体" w:hint="eastAsia"/>
          <w:sz w:val="24"/>
          <w:szCs w:val="24"/>
        </w:rPr>
        <w:t>业主自筹</w:t>
      </w:r>
    </w:p>
    <w:p w:rsidR="009A024F" w:rsidRPr="00E07EF0" w:rsidRDefault="009A024F">
      <w:pPr>
        <w:spacing w:line="360" w:lineRule="auto"/>
        <w:ind w:firstLineChars="200" w:firstLine="480"/>
        <w:rPr>
          <w:rFonts w:ascii="宋体"/>
          <w:sz w:val="24"/>
          <w:szCs w:val="24"/>
          <w:u w:val="single"/>
        </w:rPr>
      </w:pPr>
      <w:r w:rsidRPr="00E07EF0">
        <w:rPr>
          <w:rFonts w:ascii="宋体" w:hint="eastAsia"/>
          <w:sz w:val="24"/>
          <w:szCs w:val="24"/>
        </w:rPr>
        <w:t>2.2  资金到位及落实情况：</w:t>
      </w:r>
      <w:r w:rsidRPr="00E07EF0">
        <w:rPr>
          <w:rFonts w:ascii="宋体" w:hint="eastAsia"/>
          <w:sz w:val="24"/>
          <w:szCs w:val="24"/>
          <w:u w:val="single"/>
        </w:rPr>
        <w:t xml:space="preserve"> 已落实。</w:t>
      </w:r>
    </w:p>
    <w:p w:rsidR="009A024F" w:rsidRPr="00E07EF0" w:rsidRDefault="009A024F">
      <w:pPr>
        <w:pStyle w:val="2"/>
        <w:jc w:val="both"/>
        <w:rPr>
          <w:rFonts w:ascii="宋体" w:eastAsia="宋体" w:hAnsi="宋体"/>
          <w:sz w:val="24"/>
          <w:szCs w:val="24"/>
        </w:rPr>
      </w:pPr>
      <w:bookmarkStart w:id="4" w:name="_Toc397428710"/>
      <w:r w:rsidRPr="00E07EF0">
        <w:rPr>
          <w:rFonts w:ascii="宋体" w:eastAsia="宋体" w:hAnsi="宋体"/>
          <w:sz w:val="24"/>
          <w:szCs w:val="24"/>
        </w:rPr>
        <w:t>3</w:t>
      </w:r>
      <w:r w:rsidRPr="00E07EF0">
        <w:rPr>
          <w:rFonts w:ascii="宋体" w:eastAsia="宋体" w:hAnsi="宋体" w:hint="eastAsia"/>
          <w:sz w:val="24"/>
          <w:szCs w:val="24"/>
        </w:rPr>
        <w:t>、投标费用</w:t>
      </w:r>
      <w:bookmarkEnd w:id="4"/>
    </w:p>
    <w:p w:rsidR="009A024F" w:rsidRPr="00E07EF0" w:rsidRDefault="009A024F">
      <w:pPr>
        <w:spacing w:line="360" w:lineRule="auto"/>
        <w:ind w:firstLine="480"/>
        <w:rPr>
          <w:rFonts w:ascii="宋体"/>
          <w:sz w:val="24"/>
          <w:szCs w:val="24"/>
        </w:rPr>
      </w:pPr>
      <w:r w:rsidRPr="00E07EF0">
        <w:rPr>
          <w:rFonts w:ascii="宋体" w:hint="eastAsia"/>
          <w:sz w:val="24"/>
          <w:szCs w:val="24"/>
        </w:rPr>
        <w:t>投标人应承担其编制投标文件与提交投标文件所涉及的一切费用。不管投标结果如何，招标人对上述费用不负任何责任。</w:t>
      </w:r>
    </w:p>
    <w:p w:rsidR="009A024F" w:rsidRPr="00E07EF0" w:rsidRDefault="009A024F">
      <w:pPr>
        <w:pStyle w:val="2"/>
        <w:jc w:val="both"/>
        <w:rPr>
          <w:rFonts w:ascii="宋体" w:eastAsia="宋体" w:hAnsi="宋体"/>
          <w:sz w:val="24"/>
          <w:szCs w:val="24"/>
        </w:rPr>
      </w:pPr>
      <w:bookmarkStart w:id="5" w:name="_Toc397428711"/>
      <w:r w:rsidRPr="00E07EF0">
        <w:rPr>
          <w:rFonts w:ascii="宋体" w:eastAsia="宋体" w:hAnsi="宋体"/>
          <w:sz w:val="24"/>
          <w:szCs w:val="24"/>
        </w:rPr>
        <w:t>4</w:t>
      </w:r>
      <w:r w:rsidRPr="00E07EF0">
        <w:rPr>
          <w:rFonts w:ascii="宋体" w:eastAsia="宋体" w:hAnsi="宋体" w:hint="eastAsia"/>
          <w:sz w:val="24"/>
          <w:szCs w:val="24"/>
        </w:rPr>
        <w:t>、招标文件的组成</w:t>
      </w:r>
      <w:bookmarkEnd w:id="5"/>
    </w:p>
    <w:p w:rsidR="009A024F" w:rsidRPr="00E07EF0" w:rsidRDefault="009A024F">
      <w:pPr>
        <w:spacing w:line="360" w:lineRule="auto"/>
        <w:rPr>
          <w:rFonts w:ascii="宋体"/>
          <w:sz w:val="24"/>
          <w:szCs w:val="24"/>
        </w:rPr>
      </w:pPr>
      <w:r w:rsidRPr="00E07EF0">
        <w:rPr>
          <w:rFonts w:ascii="宋体"/>
          <w:sz w:val="24"/>
          <w:szCs w:val="24"/>
        </w:rPr>
        <w:t xml:space="preserve">    4.1 </w:t>
      </w:r>
      <w:r w:rsidRPr="00E07EF0">
        <w:rPr>
          <w:rFonts w:ascii="宋体" w:hint="eastAsia"/>
          <w:sz w:val="24"/>
          <w:szCs w:val="24"/>
        </w:rPr>
        <w:t>本合同的招标文件包括下列文件及所有按本须知第</w:t>
      </w:r>
      <w:r w:rsidRPr="00E07EF0">
        <w:rPr>
          <w:rFonts w:ascii="宋体"/>
          <w:sz w:val="24"/>
          <w:szCs w:val="24"/>
        </w:rPr>
        <w:t>6</w:t>
      </w:r>
      <w:r w:rsidRPr="00E07EF0">
        <w:rPr>
          <w:rFonts w:ascii="宋体" w:hint="eastAsia"/>
          <w:sz w:val="24"/>
          <w:szCs w:val="24"/>
        </w:rPr>
        <w:t>条发出的补充通知、资料和第</w:t>
      </w:r>
      <w:r w:rsidRPr="00E07EF0">
        <w:rPr>
          <w:rFonts w:ascii="宋体"/>
          <w:sz w:val="24"/>
          <w:szCs w:val="24"/>
        </w:rPr>
        <w:t>12</w:t>
      </w:r>
      <w:r w:rsidRPr="00E07EF0">
        <w:rPr>
          <w:rFonts w:ascii="宋体" w:hint="eastAsia"/>
          <w:sz w:val="24"/>
          <w:szCs w:val="24"/>
        </w:rPr>
        <w:t>条所述的招标补遗文件。</w:t>
      </w:r>
    </w:p>
    <w:p w:rsidR="009A024F" w:rsidRPr="00E07EF0" w:rsidRDefault="009A024F">
      <w:pPr>
        <w:spacing w:line="360" w:lineRule="auto"/>
        <w:rPr>
          <w:rFonts w:ascii="宋体"/>
          <w:sz w:val="24"/>
          <w:szCs w:val="24"/>
        </w:rPr>
      </w:pPr>
      <w:r w:rsidRPr="00E07EF0">
        <w:rPr>
          <w:rFonts w:ascii="宋体"/>
          <w:sz w:val="24"/>
          <w:szCs w:val="24"/>
        </w:rPr>
        <w:t xml:space="preserve">    </w:t>
      </w:r>
      <w:r w:rsidRPr="00E07EF0">
        <w:rPr>
          <w:rFonts w:ascii="宋体" w:hint="eastAsia"/>
          <w:sz w:val="24"/>
          <w:szCs w:val="24"/>
        </w:rPr>
        <w:t>招标文件包括下列内容：</w:t>
      </w:r>
    </w:p>
    <w:p w:rsidR="009A024F" w:rsidRPr="00E07EF0" w:rsidRDefault="009A024F">
      <w:pPr>
        <w:spacing w:line="360" w:lineRule="auto"/>
        <w:ind w:left="720"/>
        <w:rPr>
          <w:rFonts w:ascii="宋体"/>
          <w:sz w:val="24"/>
          <w:szCs w:val="24"/>
        </w:rPr>
      </w:pPr>
      <w:r w:rsidRPr="00E07EF0">
        <w:rPr>
          <w:rFonts w:ascii="宋体" w:hint="eastAsia"/>
          <w:sz w:val="24"/>
          <w:szCs w:val="24"/>
        </w:rPr>
        <w:t>第一章</w:t>
      </w:r>
      <w:r w:rsidRPr="00E07EF0">
        <w:rPr>
          <w:rFonts w:ascii="宋体"/>
          <w:sz w:val="24"/>
          <w:szCs w:val="24"/>
        </w:rPr>
        <w:t xml:space="preserve">  </w:t>
      </w:r>
      <w:r w:rsidRPr="00E07EF0">
        <w:rPr>
          <w:rFonts w:ascii="宋体" w:hint="eastAsia"/>
          <w:sz w:val="24"/>
          <w:szCs w:val="24"/>
        </w:rPr>
        <w:t>投标须知</w:t>
      </w:r>
    </w:p>
    <w:p w:rsidR="009A024F" w:rsidRPr="00E07EF0" w:rsidRDefault="009A024F">
      <w:pPr>
        <w:spacing w:line="360" w:lineRule="auto"/>
        <w:ind w:left="720"/>
        <w:rPr>
          <w:rFonts w:ascii="宋体"/>
          <w:sz w:val="24"/>
          <w:szCs w:val="24"/>
        </w:rPr>
      </w:pPr>
      <w:r w:rsidRPr="00E07EF0">
        <w:rPr>
          <w:rFonts w:ascii="宋体" w:hint="eastAsia"/>
          <w:sz w:val="24"/>
          <w:szCs w:val="24"/>
        </w:rPr>
        <w:t>第二章</w:t>
      </w:r>
      <w:r w:rsidRPr="00E07EF0">
        <w:rPr>
          <w:rFonts w:ascii="宋体"/>
          <w:sz w:val="24"/>
          <w:szCs w:val="24"/>
        </w:rPr>
        <w:t xml:space="preserve">  </w:t>
      </w:r>
      <w:r w:rsidRPr="00E07EF0">
        <w:rPr>
          <w:rFonts w:ascii="宋体" w:hint="eastAsia"/>
          <w:sz w:val="24"/>
          <w:szCs w:val="24"/>
        </w:rPr>
        <w:t>合同格式</w:t>
      </w:r>
    </w:p>
    <w:p w:rsidR="009A024F" w:rsidRPr="00E07EF0" w:rsidRDefault="009A024F">
      <w:pPr>
        <w:numPr>
          <w:ilvl w:val="0"/>
          <w:numId w:val="2"/>
        </w:numPr>
        <w:spacing w:line="360" w:lineRule="auto"/>
        <w:rPr>
          <w:rFonts w:ascii="宋体"/>
          <w:sz w:val="24"/>
          <w:szCs w:val="24"/>
        </w:rPr>
      </w:pPr>
      <w:r w:rsidRPr="00E07EF0">
        <w:rPr>
          <w:rFonts w:ascii="宋体" w:hint="eastAsia"/>
          <w:sz w:val="24"/>
          <w:szCs w:val="24"/>
        </w:rPr>
        <w:t>技术规范</w:t>
      </w:r>
    </w:p>
    <w:p w:rsidR="009A024F" w:rsidRPr="00E07EF0" w:rsidRDefault="009A024F">
      <w:pPr>
        <w:spacing w:line="360" w:lineRule="auto"/>
        <w:ind w:left="720"/>
        <w:rPr>
          <w:rFonts w:ascii="宋体"/>
          <w:sz w:val="24"/>
          <w:szCs w:val="24"/>
        </w:rPr>
      </w:pPr>
      <w:r w:rsidRPr="00E07EF0">
        <w:rPr>
          <w:rFonts w:ascii="宋体" w:hint="eastAsia"/>
          <w:sz w:val="24"/>
          <w:szCs w:val="24"/>
        </w:rPr>
        <w:t>第四章</w:t>
      </w:r>
      <w:r w:rsidRPr="00E07EF0">
        <w:rPr>
          <w:rFonts w:ascii="宋体"/>
          <w:sz w:val="24"/>
          <w:szCs w:val="24"/>
        </w:rPr>
        <w:t xml:space="preserve">  </w:t>
      </w:r>
      <w:r w:rsidRPr="00E07EF0">
        <w:rPr>
          <w:rFonts w:ascii="宋体" w:hint="eastAsia"/>
          <w:sz w:val="24"/>
          <w:szCs w:val="24"/>
        </w:rPr>
        <w:t>投标文件格式</w:t>
      </w:r>
    </w:p>
    <w:p w:rsidR="009A024F" w:rsidRPr="00E07EF0" w:rsidRDefault="009A024F">
      <w:pPr>
        <w:spacing w:line="360" w:lineRule="auto"/>
        <w:ind w:left="720"/>
        <w:rPr>
          <w:rFonts w:ascii="宋体"/>
          <w:sz w:val="24"/>
          <w:szCs w:val="24"/>
        </w:rPr>
      </w:pPr>
      <w:r w:rsidRPr="00E07EF0">
        <w:rPr>
          <w:rFonts w:ascii="宋体" w:hint="eastAsia"/>
          <w:sz w:val="24"/>
          <w:szCs w:val="24"/>
        </w:rPr>
        <w:t>第五章  评标细则</w:t>
      </w:r>
    </w:p>
    <w:p w:rsidR="009A024F" w:rsidRPr="00E07EF0" w:rsidRDefault="009A024F">
      <w:pPr>
        <w:spacing w:line="360" w:lineRule="auto"/>
        <w:rPr>
          <w:rFonts w:ascii="宋体"/>
          <w:sz w:val="24"/>
          <w:szCs w:val="24"/>
        </w:rPr>
      </w:pPr>
      <w:r w:rsidRPr="00E07EF0">
        <w:rPr>
          <w:rFonts w:ascii="宋体"/>
          <w:sz w:val="24"/>
          <w:szCs w:val="24"/>
        </w:rPr>
        <w:t xml:space="preserve">    4.2 </w:t>
      </w:r>
      <w:r w:rsidRPr="00E07EF0">
        <w:rPr>
          <w:rFonts w:ascii="宋体" w:hint="eastAsia"/>
          <w:sz w:val="24"/>
          <w:szCs w:val="24"/>
        </w:rPr>
        <w:t>投标人应认真审阅招标文件中所有的投标须知、合同格式、技术规范。如果投标人编制的投标文件，实质上不响应招标文件要求，其投标文件将被招标人拒绝。</w:t>
      </w:r>
    </w:p>
    <w:p w:rsidR="009A024F" w:rsidRPr="00E07EF0" w:rsidRDefault="009A024F">
      <w:pPr>
        <w:pStyle w:val="2"/>
        <w:jc w:val="both"/>
        <w:rPr>
          <w:rFonts w:ascii="宋体" w:eastAsia="宋体" w:hAnsi="宋体"/>
          <w:sz w:val="24"/>
          <w:szCs w:val="24"/>
        </w:rPr>
      </w:pPr>
      <w:bookmarkStart w:id="6" w:name="_Toc397428712"/>
      <w:r w:rsidRPr="00E07EF0">
        <w:rPr>
          <w:rFonts w:ascii="宋体" w:eastAsia="宋体" w:hAnsi="宋体"/>
          <w:sz w:val="24"/>
          <w:szCs w:val="24"/>
        </w:rPr>
        <w:lastRenderedPageBreak/>
        <w:t>5</w:t>
      </w:r>
      <w:r w:rsidRPr="00E07EF0">
        <w:rPr>
          <w:rFonts w:ascii="宋体" w:eastAsia="宋体" w:hAnsi="宋体" w:hint="eastAsia"/>
          <w:sz w:val="24"/>
          <w:szCs w:val="24"/>
        </w:rPr>
        <w:t>、招标文件的解释</w:t>
      </w:r>
      <w:bookmarkEnd w:id="6"/>
    </w:p>
    <w:p w:rsidR="009A024F" w:rsidRPr="00E07EF0" w:rsidRDefault="009A024F">
      <w:pPr>
        <w:spacing w:line="360" w:lineRule="auto"/>
        <w:ind w:firstLine="465"/>
        <w:rPr>
          <w:rFonts w:ascii="宋体"/>
          <w:sz w:val="24"/>
          <w:szCs w:val="24"/>
        </w:rPr>
      </w:pPr>
      <w:r w:rsidRPr="00E07EF0">
        <w:rPr>
          <w:rFonts w:ascii="宋体" w:hint="eastAsia"/>
          <w:sz w:val="24"/>
          <w:szCs w:val="24"/>
        </w:rPr>
        <w:t>投标人在获取招标文件后，若有问题需要澄清，应于获取招标文件后</w:t>
      </w:r>
      <w:r w:rsidRPr="00E07EF0">
        <w:rPr>
          <w:rFonts w:ascii="宋体" w:hint="eastAsia"/>
          <w:sz w:val="24"/>
          <w:szCs w:val="24"/>
          <w:u w:val="single"/>
        </w:rPr>
        <w:t xml:space="preserve"> 五 </w:t>
      </w:r>
      <w:r w:rsidRPr="00E07EF0">
        <w:rPr>
          <w:rFonts w:ascii="宋体" w:hint="eastAsia"/>
          <w:sz w:val="24"/>
          <w:szCs w:val="24"/>
        </w:rPr>
        <w:t>日内，以书面形式（包括书面文字、电传、传真、电报等，下同）向招标人提出，招标人将以书面形式予以解答，答复将送给所有获得招标文件的投标人。</w:t>
      </w:r>
    </w:p>
    <w:p w:rsidR="009A024F" w:rsidRPr="00E07EF0" w:rsidRDefault="009A024F">
      <w:pPr>
        <w:pStyle w:val="2"/>
        <w:jc w:val="both"/>
        <w:rPr>
          <w:rFonts w:ascii="宋体" w:eastAsia="宋体" w:hAnsi="宋体"/>
          <w:sz w:val="24"/>
          <w:szCs w:val="24"/>
        </w:rPr>
      </w:pPr>
      <w:bookmarkStart w:id="7" w:name="_Toc397428713"/>
      <w:r w:rsidRPr="00E07EF0">
        <w:rPr>
          <w:rFonts w:ascii="宋体" w:eastAsia="宋体" w:hAnsi="宋体"/>
          <w:sz w:val="24"/>
          <w:szCs w:val="24"/>
        </w:rPr>
        <w:t>6</w:t>
      </w:r>
      <w:r w:rsidRPr="00E07EF0">
        <w:rPr>
          <w:rFonts w:ascii="宋体" w:eastAsia="宋体" w:hAnsi="宋体" w:hint="eastAsia"/>
          <w:sz w:val="24"/>
          <w:szCs w:val="24"/>
        </w:rPr>
        <w:t>、招标文件的修改</w:t>
      </w:r>
      <w:bookmarkEnd w:id="7"/>
    </w:p>
    <w:p w:rsidR="009A024F" w:rsidRPr="00E07EF0" w:rsidRDefault="009A024F">
      <w:pPr>
        <w:spacing w:line="360" w:lineRule="auto"/>
        <w:rPr>
          <w:rFonts w:ascii="宋体"/>
          <w:sz w:val="24"/>
          <w:szCs w:val="24"/>
        </w:rPr>
      </w:pPr>
      <w:r w:rsidRPr="00E07EF0">
        <w:rPr>
          <w:rFonts w:ascii="宋体"/>
          <w:sz w:val="24"/>
          <w:szCs w:val="24"/>
        </w:rPr>
        <w:t xml:space="preserve">    6.1 </w:t>
      </w:r>
      <w:r w:rsidRPr="00E07EF0">
        <w:rPr>
          <w:rFonts w:ascii="宋体" w:hint="eastAsia"/>
          <w:sz w:val="24"/>
          <w:szCs w:val="24"/>
        </w:rPr>
        <w:t>在投标截止日期前，招标人可以补充通知的方式对招标文件进行修改，这种修改可能是招标人作出的也可能是为了解答投标人要求澄清的问题。</w:t>
      </w:r>
    </w:p>
    <w:p w:rsidR="009A024F" w:rsidRPr="00E07EF0" w:rsidRDefault="009A024F">
      <w:pPr>
        <w:spacing w:line="360" w:lineRule="auto"/>
        <w:rPr>
          <w:rFonts w:ascii="宋体"/>
          <w:sz w:val="24"/>
          <w:szCs w:val="24"/>
        </w:rPr>
      </w:pPr>
      <w:r w:rsidRPr="00E07EF0">
        <w:rPr>
          <w:rFonts w:ascii="宋体"/>
          <w:sz w:val="24"/>
          <w:szCs w:val="24"/>
        </w:rPr>
        <w:t xml:space="preserve">    6.2 </w:t>
      </w:r>
      <w:r w:rsidRPr="00E07EF0">
        <w:rPr>
          <w:rFonts w:ascii="宋体" w:hint="eastAsia"/>
          <w:sz w:val="24"/>
          <w:szCs w:val="24"/>
        </w:rPr>
        <w:t>补充通知作为招标文件的组成部分，对投标人起约束作用。</w:t>
      </w:r>
    </w:p>
    <w:p w:rsidR="009A024F" w:rsidRPr="00E07EF0" w:rsidRDefault="009A024F">
      <w:pPr>
        <w:spacing w:line="360" w:lineRule="auto"/>
        <w:rPr>
          <w:rFonts w:ascii="宋体"/>
          <w:sz w:val="24"/>
          <w:szCs w:val="24"/>
        </w:rPr>
      </w:pPr>
      <w:r w:rsidRPr="00E07EF0">
        <w:rPr>
          <w:rFonts w:ascii="宋体"/>
          <w:sz w:val="24"/>
          <w:szCs w:val="24"/>
        </w:rPr>
        <w:t xml:space="preserve">    </w:t>
      </w:r>
      <w:r w:rsidRPr="00E07EF0">
        <w:rPr>
          <w:rFonts w:ascii="宋体" w:hint="eastAsia"/>
          <w:sz w:val="24"/>
          <w:szCs w:val="24"/>
        </w:rPr>
        <w:t>6.3 为了使投标人有充足的时间对招标文件全部做出响应，并编出有质量的投标文件，招标人必须在投标截止十五日前，将补充通知以书面形式通知所有获得招标文件的投标人。</w:t>
      </w:r>
    </w:p>
    <w:p w:rsidR="009A024F" w:rsidRPr="00E07EF0" w:rsidRDefault="009A024F">
      <w:pPr>
        <w:spacing w:line="360" w:lineRule="auto"/>
        <w:ind w:firstLine="480"/>
        <w:rPr>
          <w:rFonts w:ascii="宋体"/>
          <w:sz w:val="24"/>
          <w:szCs w:val="24"/>
        </w:rPr>
      </w:pPr>
      <w:r w:rsidRPr="00E07EF0">
        <w:rPr>
          <w:rFonts w:ascii="宋体"/>
          <w:sz w:val="24"/>
          <w:szCs w:val="24"/>
        </w:rPr>
        <w:t>6.</w:t>
      </w:r>
      <w:r w:rsidRPr="00E07EF0">
        <w:rPr>
          <w:rFonts w:ascii="宋体" w:hint="eastAsia"/>
          <w:sz w:val="24"/>
          <w:szCs w:val="24"/>
        </w:rPr>
        <w:t>4</w:t>
      </w:r>
      <w:r w:rsidRPr="00E07EF0">
        <w:rPr>
          <w:rFonts w:ascii="宋体"/>
          <w:sz w:val="24"/>
          <w:szCs w:val="24"/>
        </w:rPr>
        <w:t xml:space="preserve"> </w:t>
      </w:r>
      <w:r w:rsidRPr="00E07EF0">
        <w:rPr>
          <w:rFonts w:ascii="宋体" w:hint="eastAsia"/>
          <w:sz w:val="24"/>
          <w:szCs w:val="24"/>
        </w:rPr>
        <w:t>如果招标文件原定的编制投标文件的时间没有考虑因招标文件修改而引起投标文件修改所必须的时间，招标单位可酌情延长提交投标文件的截止日期。</w:t>
      </w:r>
    </w:p>
    <w:p w:rsidR="009A024F" w:rsidRPr="00E07EF0" w:rsidRDefault="009A024F">
      <w:pPr>
        <w:pStyle w:val="2"/>
        <w:jc w:val="both"/>
        <w:rPr>
          <w:rFonts w:ascii="宋体" w:eastAsia="宋体" w:hAnsi="宋体"/>
          <w:sz w:val="24"/>
          <w:szCs w:val="24"/>
        </w:rPr>
      </w:pPr>
      <w:bookmarkStart w:id="8" w:name="_Toc397428714"/>
      <w:r w:rsidRPr="00E07EF0">
        <w:rPr>
          <w:rFonts w:ascii="宋体" w:eastAsia="宋体" w:hAnsi="宋体"/>
          <w:sz w:val="24"/>
          <w:szCs w:val="24"/>
        </w:rPr>
        <w:t>7</w:t>
      </w:r>
      <w:r w:rsidRPr="00E07EF0">
        <w:rPr>
          <w:rFonts w:ascii="宋体" w:eastAsia="宋体" w:hAnsi="宋体" w:hint="eastAsia"/>
          <w:sz w:val="24"/>
          <w:szCs w:val="24"/>
        </w:rPr>
        <w:t>、投标报价</w:t>
      </w:r>
      <w:bookmarkEnd w:id="8"/>
    </w:p>
    <w:p w:rsidR="009A024F" w:rsidRPr="00E07EF0" w:rsidRDefault="009A024F">
      <w:pPr>
        <w:spacing w:line="440" w:lineRule="atLeast"/>
        <w:ind w:firstLineChars="200" w:firstLine="480"/>
        <w:rPr>
          <w:rFonts w:ascii="宋体" w:hAnsi="宋体"/>
          <w:sz w:val="24"/>
          <w:szCs w:val="24"/>
        </w:rPr>
      </w:pPr>
      <w:r w:rsidRPr="00E07EF0">
        <w:rPr>
          <w:rFonts w:ascii="宋体" w:hAnsi="宋体" w:hint="eastAsia"/>
          <w:sz w:val="24"/>
          <w:szCs w:val="24"/>
        </w:rPr>
        <w:t>7.1</w:t>
      </w:r>
      <w:r w:rsidRPr="00E07EF0">
        <w:rPr>
          <w:rFonts w:ascii="宋体" w:hAnsi="Courier New" w:hint="eastAsia"/>
          <w:sz w:val="24"/>
          <w:szCs w:val="24"/>
        </w:rPr>
        <w:t>本项目投标报价采用费率报价，该价格在合同实施期间不因市场价格变化因素而变动，投标人在报价时应考虑各种风险因素和自己的承受能力</w:t>
      </w:r>
      <w:r w:rsidRPr="00E07EF0">
        <w:rPr>
          <w:rFonts w:ascii="宋体" w:hAnsi="宋体" w:hint="eastAsia"/>
          <w:sz w:val="24"/>
          <w:szCs w:val="24"/>
        </w:rPr>
        <w:t>。</w:t>
      </w:r>
    </w:p>
    <w:p w:rsidR="009A024F" w:rsidRPr="00E07EF0" w:rsidRDefault="009A024F">
      <w:pPr>
        <w:widowControl/>
        <w:shd w:val="clear" w:color="auto" w:fill="FFFFFF"/>
        <w:spacing w:line="420" w:lineRule="exact"/>
        <w:ind w:firstLineChars="195" w:firstLine="468"/>
        <w:jc w:val="left"/>
        <w:rPr>
          <w:rFonts w:ascii="宋体" w:hAnsi="Courier New"/>
          <w:sz w:val="24"/>
          <w:szCs w:val="24"/>
        </w:rPr>
      </w:pPr>
      <w:r w:rsidRPr="00E07EF0">
        <w:rPr>
          <w:rFonts w:ascii="宋体" w:hAnsi="宋体" w:hint="eastAsia"/>
          <w:sz w:val="24"/>
          <w:szCs w:val="24"/>
        </w:rPr>
        <w:t>7.2</w:t>
      </w:r>
      <w:r w:rsidRPr="00E07EF0">
        <w:rPr>
          <w:rFonts w:ascii="宋体" w:hAnsi="Courier New" w:hint="eastAsia"/>
          <w:sz w:val="24"/>
          <w:szCs w:val="24"/>
        </w:rPr>
        <w:t>投标报价有效的费率报价范围：</w:t>
      </w:r>
    </w:p>
    <w:p w:rsidR="009A024F" w:rsidRPr="00E07EF0" w:rsidRDefault="009A024F">
      <w:pPr>
        <w:widowControl/>
        <w:shd w:val="clear" w:color="auto" w:fill="FFFFFF"/>
        <w:spacing w:line="420" w:lineRule="exact"/>
        <w:ind w:firstLineChars="195" w:firstLine="468"/>
        <w:jc w:val="left"/>
        <w:rPr>
          <w:rFonts w:ascii="宋体" w:hAnsi="Courier New"/>
          <w:sz w:val="24"/>
          <w:szCs w:val="24"/>
        </w:rPr>
      </w:pPr>
      <w:r w:rsidRPr="00E07EF0">
        <w:rPr>
          <w:rFonts w:ascii="宋体" w:hAnsi="Courier New" w:hint="eastAsia"/>
          <w:sz w:val="24"/>
          <w:szCs w:val="24"/>
        </w:rPr>
        <w:t>A分标：</w:t>
      </w:r>
    </w:p>
    <w:p w:rsidR="009A024F" w:rsidRPr="00E07EF0" w:rsidRDefault="009A024F">
      <w:pPr>
        <w:widowControl/>
        <w:shd w:val="clear" w:color="auto" w:fill="FFFFFF"/>
        <w:spacing w:line="420" w:lineRule="exact"/>
        <w:ind w:firstLineChars="195" w:firstLine="468"/>
        <w:jc w:val="left"/>
        <w:rPr>
          <w:rFonts w:ascii="宋体" w:hAnsi="Courier New"/>
          <w:sz w:val="24"/>
          <w:szCs w:val="24"/>
        </w:rPr>
      </w:pPr>
      <w:r w:rsidRPr="00E07EF0">
        <w:rPr>
          <w:rFonts w:ascii="宋体" w:hAnsi="Courier New" w:hint="eastAsia"/>
          <w:sz w:val="24"/>
          <w:szCs w:val="24"/>
        </w:rPr>
        <w:t>（1）工程量清单及招标控制价编制按招标控制价的费率报价：有效的费率报价范围：投标人报价费率≤0.2%。</w:t>
      </w:r>
    </w:p>
    <w:p w:rsidR="009A024F" w:rsidRPr="00E07EF0" w:rsidRDefault="009A024F">
      <w:pPr>
        <w:widowControl/>
        <w:shd w:val="clear" w:color="auto" w:fill="FFFFFF"/>
        <w:spacing w:line="420" w:lineRule="exact"/>
        <w:ind w:firstLineChars="195" w:firstLine="468"/>
        <w:jc w:val="left"/>
        <w:rPr>
          <w:rFonts w:ascii="宋体" w:hAnsi="Courier New"/>
          <w:sz w:val="24"/>
          <w:szCs w:val="24"/>
        </w:rPr>
      </w:pPr>
      <w:r w:rsidRPr="00E07EF0">
        <w:rPr>
          <w:rFonts w:ascii="宋体" w:hAnsi="Courier New" w:hint="eastAsia"/>
          <w:sz w:val="24"/>
          <w:szCs w:val="24"/>
        </w:rPr>
        <w:t>B分标：</w:t>
      </w:r>
    </w:p>
    <w:p w:rsidR="009A024F" w:rsidRPr="00E07EF0" w:rsidRDefault="009A024F">
      <w:pPr>
        <w:widowControl/>
        <w:shd w:val="clear" w:color="auto" w:fill="FFFFFF"/>
        <w:spacing w:line="420" w:lineRule="exact"/>
        <w:ind w:firstLineChars="195" w:firstLine="468"/>
        <w:jc w:val="left"/>
        <w:rPr>
          <w:rFonts w:ascii="宋体" w:hAnsi="Courier New"/>
          <w:sz w:val="24"/>
          <w:szCs w:val="24"/>
        </w:rPr>
      </w:pPr>
      <w:r w:rsidRPr="00E07EF0">
        <w:rPr>
          <w:rFonts w:ascii="宋体" w:hAnsi="Courier New" w:hint="eastAsia"/>
          <w:sz w:val="24"/>
          <w:szCs w:val="24"/>
        </w:rPr>
        <w:t>（1）过程跟踪审核咨询服务费按工程送审造价的费率报价，有效的费率报价范围：投标人报价费率≤0.25%。</w:t>
      </w:r>
    </w:p>
    <w:p w:rsidR="009A024F" w:rsidRPr="00E07EF0" w:rsidRDefault="009A024F">
      <w:pPr>
        <w:widowControl/>
        <w:shd w:val="clear" w:color="auto" w:fill="FFFFFF"/>
        <w:spacing w:line="420" w:lineRule="exact"/>
        <w:ind w:firstLineChars="195" w:firstLine="468"/>
        <w:jc w:val="left"/>
        <w:rPr>
          <w:rFonts w:ascii="宋体" w:hAnsi="Courier New"/>
          <w:sz w:val="24"/>
          <w:szCs w:val="24"/>
        </w:rPr>
      </w:pPr>
      <w:r w:rsidRPr="00E07EF0">
        <w:rPr>
          <w:rFonts w:ascii="宋体" w:hAnsi="Courier New" w:hint="eastAsia"/>
          <w:sz w:val="24"/>
          <w:szCs w:val="24"/>
        </w:rPr>
        <w:t>（2）工程结算审核服务费计算式一：按工程送审总造价的0.15%计取。</w:t>
      </w:r>
    </w:p>
    <w:p w:rsidR="009A024F" w:rsidRPr="00E07EF0" w:rsidRDefault="009A024F">
      <w:pPr>
        <w:widowControl/>
        <w:shd w:val="clear" w:color="auto" w:fill="FFFFFF"/>
        <w:spacing w:line="420" w:lineRule="exact"/>
        <w:ind w:firstLineChars="195" w:firstLine="468"/>
        <w:jc w:val="left"/>
        <w:rPr>
          <w:rFonts w:ascii="宋体" w:hAnsi="Courier New"/>
          <w:sz w:val="24"/>
          <w:szCs w:val="24"/>
        </w:rPr>
      </w:pPr>
      <w:r w:rsidRPr="00E07EF0">
        <w:rPr>
          <w:rFonts w:ascii="宋体" w:hAnsi="Courier New" w:hint="eastAsia"/>
          <w:sz w:val="24"/>
          <w:szCs w:val="24"/>
        </w:rPr>
        <w:t>（3）工程结算审核服务费计算式二：按工程结算净审减额（送审造价-审定结果）的费率报价，有效的费率报价范围：投标人报价费率≤5%。</w:t>
      </w:r>
    </w:p>
    <w:p w:rsidR="009A024F" w:rsidRPr="00E07EF0" w:rsidRDefault="009A024F">
      <w:pPr>
        <w:spacing w:line="440" w:lineRule="atLeast"/>
        <w:ind w:firstLineChars="200" w:firstLine="480"/>
        <w:rPr>
          <w:rFonts w:ascii="宋体" w:hAnsi="宋体"/>
          <w:sz w:val="24"/>
          <w:szCs w:val="24"/>
        </w:rPr>
      </w:pPr>
      <w:r w:rsidRPr="00E07EF0">
        <w:rPr>
          <w:rFonts w:ascii="宋体" w:hAnsi="Courier New" w:hint="eastAsia"/>
          <w:sz w:val="24"/>
          <w:szCs w:val="24"/>
        </w:rPr>
        <w:t>工程结算审核服务费=计算式一+计算式二。</w:t>
      </w:r>
    </w:p>
    <w:p w:rsidR="005E15DC" w:rsidRPr="00E07EF0" w:rsidRDefault="009A024F" w:rsidP="005E15DC">
      <w:pPr>
        <w:spacing w:line="360" w:lineRule="exact"/>
        <w:rPr>
          <w:rFonts w:asciiTheme="majorEastAsia" w:eastAsiaTheme="majorEastAsia" w:hAnsiTheme="majorEastAsia"/>
          <w:sz w:val="24"/>
          <w:szCs w:val="24"/>
        </w:rPr>
      </w:pPr>
      <w:r w:rsidRPr="00E07EF0">
        <w:rPr>
          <w:rFonts w:asciiTheme="majorEastAsia" w:eastAsiaTheme="majorEastAsia" w:hAnsiTheme="majorEastAsia" w:hint="eastAsia"/>
          <w:sz w:val="24"/>
          <w:szCs w:val="24"/>
        </w:rPr>
        <w:t>7.3</w:t>
      </w:r>
      <w:r w:rsidR="005E15DC" w:rsidRPr="00E07EF0">
        <w:rPr>
          <w:rFonts w:asciiTheme="majorEastAsia" w:eastAsiaTheme="majorEastAsia" w:hAnsiTheme="majorEastAsia" w:hint="eastAsia"/>
          <w:sz w:val="24"/>
          <w:szCs w:val="24"/>
        </w:rPr>
        <w:t>为了确保采购质量和维护公平的竞争，根据《中华人民共和国政府采购法》第</w:t>
      </w:r>
      <w:r w:rsidR="005E15DC" w:rsidRPr="00E07EF0">
        <w:rPr>
          <w:rFonts w:asciiTheme="majorEastAsia" w:eastAsiaTheme="majorEastAsia" w:hAnsiTheme="majorEastAsia" w:hint="eastAsia"/>
          <w:sz w:val="24"/>
          <w:szCs w:val="24"/>
        </w:rPr>
        <w:lastRenderedPageBreak/>
        <w:t>七十七条和中华人民共和国反不正当竞争法第十一条，经营者不得以排挤对手为目的，以低于成本的价格销售商品（服务）。采购人不能接受</w:t>
      </w:r>
      <w:r w:rsidR="00C83241" w:rsidRPr="00E07EF0">
        <w:rPr>
          <w:rFonts w:hAnsi="宋体" w:hint="eastAsia"/>
          <w:kern w:val="2"/>
          <w:sz w:val="24"/>
          <w:szCs w:val="24"/>
        </w:rPr>
        <w:t>投标人</w:t>
      </w:r>
      <w:r w:rsidR="005E15DC" w:rsidRPr="00E07EF0">
        <w:rPr>
          <w:rFonts w:asciiTheme="majorEastAsia" w:eastAsiaTheme="majorEastAsia" w:hAnsiTheme="majorEastAsia" w:hint="eastAsia"/>
          <w:sz w:val="24"/>
          <w:szCs w:val="24"/>
        </w:rPr>
        <w:t>的恶意低价的竞争。如果</w:t>
      </w:r>
      <w:r w:rsidR="00C83241" w:rsidRPr="00E07EF0">
        <w:rPr>
          <w:rFonts w:hAnsi="宋体" w:hint="eastAsia"/>
          <w:kern w:val="2"/>
          <w:sz w:val="24"/>
          <w:szCs w:val="24"/>
        </w:rPr>
        <w:t>投标人</w:t>
      </w:r>
      <w:r w:rsidR="005E15DC" w:rsidRPr="00E07EF0">
        <w:rPr>
          <w:rFonts w:asciiTheme="majorEastAsia" w:eastAsiaTheme="majorEastAsia" w:hAnsiTheme="majorEastAsia" w:hint="eastAsia"/>
          <w:sz w:val="24"/>
          <w:szCs w:val="24"/>
        </w:rPr>
        <w:t>的报价低于采购预算价（有效报价范围上限）的</w:t>
      </w:r>
      <w:r w:rsidR="005E15DC" w:rsidRPr="00E07EF0">
        <w:rPr>
          <w:rFonts w:asciiTheme="majorEastAsia" w:eastAsiaTheme="majorEastAsia" w:hAnsiTheme="majorEastAsia"/>
          <w:sz w:val="24"/>
          <w:szCs w:val="24"/>
        </w:rPr>
        <w:t>90%（不含90%）</w:t>
      </w:r>
      <w:r w:rsidR="005E15DC" w:rsidRPr="00E07EF0">
        <w:rPr>
          <w:rFonts w:asciiTheme="majorEastAsia" w:eastAsiaTheme="majorEastAsia" w:hAnsiTheme="majorEastAsia" w:hint="eastAsia"/>
          <w:sz w:val="24"/>
          <w:szCs w:val="24"/>
        </w:rPr>
        <w:t>以下的，</w:t>
      </w:r>
      <w:r w:rsidR="00C83241" w:rsidRPr="00E07EF0">
        <w:rPr>
          <w:rFonts w:hAnsi="宋体" w:hint="eastAsia"/>
          <w:kern w:val="2"/>
          <w:sz w:val="24"/>
          <w:szCs w:val="24"/>
        </w:rPr>
        <w:t>投标人</w:t>
      </w:r>
      <w:r w:rsidR="005E15DC" w:rsidRPr="00E07EF0">
        <w:rPr>
          <w:rFonts w:asciiTheme="majorEastAsia" w:eastAsiaTheme="majorEastAsia" w:hAnsiTheme="majorEastAsia" w:hint="eastAsia"/>
          <w:sz w:val="24"/>
          <w:szCs w:val="24"/>
        </w:rPr>
        <w:t>必须提供本项目成本分析报告，同时提供（包括但不限于）以下支撑证明材料：</w:t>
      </w:r>
    </w:p>
    <w:p w:rsidR="005E15DC" w:rsidRPr="00E07EF0" w:rsidRDefault="005E15DC" w:rsidP="005E15DC">
      <w:pPr>
        <w:spacing w:line="360" w:lineRule="exact"/>
        <w:rPr>
          <w:rFonts w:asciiTheme="majorEastAsia" w:eastAsiaTheme="majorEastAsia" w:hAnsiTheme="majorEastAsia"/>
          <w:sz w:val="24"/>
          <w:szCs w:val="24"/>
        </w:rPr>
      </w:pPr>
      <w:r w:rsidRPr="00E07EF0">
        <w:rPr>
          <w:rFonts w:asciiTheme="majorEastAsia" w:eastAsiaTheme="majorEastAsia" w:hAnsiTheme="majorEastAsia" w:hint="eastAsia"/>
          <w:sz w:val="24"/>
          <w:szCs w:val="24"/>
        </w:rPr>
        <w:t>①税务部门开具的拟派项目组达到依法缴纳个人所得税收入额度的人员《依法缴纳个人所得税或依法免缴个人所得税的凭证(与本次投标所提供社保同月份)》；</w:t>
      </w:r>
    </w:p>
    <w:p w:rsidR="005E15DC" w:rsidRPr="00E07EF0" w:rsidRDefault="005E15DC" w:rsidP="005E15DC">
      <w:pPr>
        <w:spacing w:line="360" w:lineRule="exact"/>
        <w:rPr>
          <w:rFonts w:asciiTheme="majorEastAsia" w:eastAsiaTheme="majorEastAsia" w:hAnsiTheme="majorEastAsia"/>
          <w:sz w:val="24"/>
          <w:szCs w:val="24"/>
        </w:rPr>
      </w:pPr>
      <w:r w:rsidRPr="00E07EF0">
        <w:rPr>
          <w:rFonts w:asciiTheme="majorEastAsia" w:eastAsiaTheme="majorEastAsia" w:hAnsiTheme="majorEastAsia" w:hint="eastAsia"/>
          <w:sz w:val="24"/>
          <w:szCs w:val="24"/>
        </w:rPr>
        <w:t>②2014年度～2016年度经第三方具备审计资质的机构出具的审计报告（包括其固定资产成本及折旧、管理成本、人工费成本（如人员工资、奖金、福利及差旅等费用）、技术成本、税收等所有成本及利润）复印件，</w:t>
      </w:r>
      <w:r w:rsidR="00372C04" w:rsidRPr="00E07EF0">
        <w:rPr>
          <w:rFonts w:ascii="宋体" w:hAnsi="宋体" w:hint="eastAsia"/>
          <w:sz w:val="24"/>
          <w:szCs w:val="24"/>
        </w:rPr>
        <w:t>成立时间迟于2014年11月30日但早于2016年11月30日的投标人按实际提供相应年度审计报告，</w:t>
      </w:r>
      <w:r w:rsidRPr="00E07EF0">
        <w:rPr>
          <w:rFonts w:asciiTheme="majorEastAsia" w:eastAsiaTheme="majorEastAsia" w:hAnsiTheme="majorEastAsia" w:hint="eastAsia"/>
          <w:sz w:val="24"/>
          <w:szCs w:val="24"/>
        </w:rPr>
        <w:t>2016年11月30日后成立的企业按实际提供月度财务报表并加盖投标人单位公章（原件现场核查）；</w:t>
      </w:r>
    </w:p>
    <w:p w:rsidR="005E15DC" w:rsidRPr="00E07EF0" w:rsidRDefault="005E15DC" w:rsidP="005E15DC">
      <w:pPr>
        <w:rPr>
          <w:rFonts w:asciiTheme="majorEastAsia" w:eastAsiaTheme="majorEastAsia" w:hAnsiTheme="majorEastAsia"/>
          <w:kern w:val="2"/>
          <w:sz w:val="24"/>
          <w:szCs w:val="24"/>
        </w:rPr>
      </w:pPr>
      <w:r w:rsidRPr="00E07EF0">
        <w:rPr>
          <w:rFonts w:asciiTheme="majorEastAsia" w:eastAsiaTheme="majorEastAsia" w:hAnsiTheme="majorEastAsia" w:hint="eastAsia"/>
          <w:kern w:val="2"/>
          <w:sz w:val="24"/>
          <w:szCs w:val="24"/>
        </w:rPr>
        <w:t>③提供项目成本组成明细，其中：人力成本必须根据投标人所在省（自治区、直辖市）政府部门或者人力资源社会保障部门公布的关于2016年投标人所在地最低工资标准相关文件要求编制，税务成本必须提供近一年不少于3个项目或公司的年度税务缴纳凭证作为参考依据（原件现场核查）；</w:t>
      </w:r>
    </w:p>
    <w:p w:rsidR="009A024F" w:rsidRPr="00E07EF0" w:rsidRDefault="005E15DC" w:rsidP="00950DD5">
      <w:pPr>
        <w:spacing w:line="360" w:lineRule="exact"/>
        <w:ind w:firstLineChars="200" w:firstLine="480"/>
        <w:rPr>
          <w:rFonts w:asciiTheme="majorEastAsia" w:eastAsiaTheme="majorEastAsia" w:hAnsiTheme="majorEastAsia"/>
          <w:sz w:val="24"/>
          <w:szCs w:val="24"/>
        </w:rPr>
      </w:pPr>
      <w:r w:rsidRPr="00E07EF0">
        <w:rPr>
          <w:rFonts w:asciiTheme="majorEastAsia" w:eastAsiaTheme="majorEastAsia" w:hAnsiTheme="majorEastAsia"/>
          <w:kern w:val="2"/>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sidRPr="00E07EF0">
        <w:rPr>
          <w:rFonts w:asciiTheme="majorEastAsia" w:eastAsiaTheme="majorEastAsia" w:hAnsiTheme="majorEastAsia" w:hint="eastAsia"/>
          <w:kern w:val="2"/>
          <w:sz w:val="24"/>
          <w:szCs w:val="24"/>
        </w:rPr>
        <w:t>。</w:t>
      </w:r>
    </w:p>
    <w:p w:rsidR="009A024F" w:rsidRPr="00E07EF0" w:rsidRDefault="009A024F">
      <w:pPr>
        <w:spacing w:line="440" w:lineRule="atLeast"/>
        <w:ind w:firstLineChars="200" w:firstLine="480"/>
        <w:rPr>
          <w:rFonts w:ascii="宋体"/>
          <w:sz w:val="24"/>
        </w:rPr>
      </w:pPr>
      <w:r w:rsidRPr="00E07EF0">
        <w:rPr>
          <w:rFonts w:ascii="宋体" w:hint="eastAsia"/>
          <w:sz w:val="24"/>
        </w:rPr>
        <w:t>7.4投标报价在合同履行期内保持不变。</w:t>
      </w:r>
    </w:p>
    <w:p w:rsidR="009A024F" w:rsidRPr="00E07EF0" w:rsidRDefault="009A024F">
      <w:pPr>
        <w:spacing w:line="440" w:lineRule="atLeast"/>
        <w:ind w:firstLineChars="200" w:firstLine="480"/>
        <w:rPr>
          <w:rFonts w:ascii="宋体"/>
          <w:sz w:val="24"/>
        </w:rPr>
      </w:pPr>
      <w:r w:rsidRPr="00E07EF0">
        <w:rPr>
          <w:rFonts w:ascii="宋体" w:hint="eastAsia"/>
          <w:sz w:val="24"/>
        </w:rPr>
        <w:t>7.5投标报价含税价，相关应缴税费由中标人自行承担，并向招标人开具增值税发票。</w:t>
      </w:r>
    </w:p>
    <w:p w:rsidR="009A024F" w:rsidRPr="00E07EF0" w:rsidRDefault="009A024F">
      <w:pPr>
        <w:spacing w:line="440" w:lineRule="atLeast"/>
        <w:ind w:firstLineChars="200" w:firstLine="480"/>
        <w:rPr>
          <w:rFonts w:ascii="宋体" w:hAnsi="宋体"/>
          <w:sz w:val="24"/>
          <w:szCs w:val="24"/>
        </w:rPr>
      </w:pPr>
      <w:r w:rsidRPr="00E07EF0">
        <w:rPr>
          <w:rFonts w:ascii="宋体" w:hAnsi="宋体" w:hint="eastAsia"/>
          <w:sz w:val="24"/>
          <w:szCs w:val="24"/>
        </w:rPr>
        <w:t>7.6</w:t>
      </w:r>
      <w:r w:rsidRPr="00E07EF0">
        <w:rPr>
          <w:rFonts w:ascii="宋体" w:hint="eastAsia"/>
          <w:sz w:val="24"/>
        </w:rPr>
        <w:t>如果</w:t>
      </w:r>
      <w:r w:rsidRPr="00E07EF0">
        <w:rPr>
          <w:rFonts w:ascii="宋体" w:hint="eastAsia"/>
          <w:sz w:val="24"/>
          <w:szCs w:val="24"/>
        </w:rPr>
        <w:t>因投标人原因引起的报价失误，同时又被评标委员会所接受的，其后果由投标人自负。</w:t>
      </w:r>
    </w:p>
    <w:p w:rsidR="009A024F" w:rsidRPr="00E07EF0" w:rsidRDefault="009A024F">
      <w:pPr>
        <w:spacing w:line="360" w:lineRule="auto"/>
        <w:ind w:firstLineChars="200" w:firstLine="480"/>
        <w:rPr>
          <w:rFonts w:ascii="宋体"/>
          <w:sz w:val="24"/>
        </w:rPr>
      </w:pPr>
      <w:r w:rsidRPr="00E07EF0">
        <w:rPr>
          <w:rFonts w:ascii="宋体" w:hAnsi="宋体" w:hint="eastAsia"/>
          <w:sz w:val="24"/>
          <w:szCs w:val="24"/>
        </w:rPr>
        <w:t>7.7</w:t>
      </w:r>
      <w:r w:rsidRPr="00E07EF0">
        <w:rPr>
          <w:rFonts w:ascii="宋体" w:hint="eastAsia"/>
          <w:sz w:val="24"/>
        </w:rPr>
        <w:t>投标货币</w:t>
      </w:r>
    </w:p>
    <w:p w:rsidR="009A024F" w:rsidRPr="00E07EF0" w:rsidRDefault="009A024F">
      <w:pPr>
        <w:spacing w:line="360" w:lineRule="auto"/>
        <w:ind w:firstLine="480"/>
        <w:rPr>
          <w:rFonts w:ascii="宋体"/>
          <w:sz w:val="24"/>
        </w:rPr>
      </w:pPr>
      <w:r w:rsidRPr="00E07EF0">
        <w:rPr>
          <w:rFonts w:ascii="宋体" w:hint="eastAsia"/>
          <w:sz w:val="24"/>
        </w:rPr>
        <w:t>投标文件报价币种为</w:t>
      </w:r>
      <w:r w:rsidRPr="00E07EF0">
        <w:rPr>
          <w:rFonts w:ascii="宋体" w:hint="eastAsia"/>
          <w:sz w:val="24"/>
          <w:u w:val="single"/>
        </w:rPr>
        <w:t>人民币</w:t>
      </w:r>
      <w:r w:rsidRPr="00E07EF0">
        <w:rPr>
          <w:rFonts w:ascii="宋体" w:hint="eastAsia"/>
          <w:sz w:val="24"/>
        </w:rPr>
        <w:t>。</w:t>
      </w:r>
    </w:p>
    <w:p w:rsidR="009A024F" w:rsidRPr="00E07EF0" w:rsidRDefault="009A024F">
      <w:pPr>
        <w:pStyle w:val="2"/>
        <w:jc w:val="both"/>
        <w:rPr>
          <w:rFonts w:ascii="宋体" w:eastAsia="宋体" w:hAnsi="宋体"/>
          <w:sz w:val="24"/>
          <w:szCs w:val="24"/>
        </w:rPr>
      </w:pPr>
      <w:bookmarkStart w:id="9" w:name="_Toc397428715"/>
      <w:r w:rsidRPr="00E07EF0">
        <w:rPr>
          <w:rFonts w:ascii="宋体" w:eastAsia="宋体" w:hAnsi="宋体"/>
          <w:sz w:val="24"/>
          <w:szCs w:val="24"/>
        </w:rPr>
        <w:t>8</w:t>
      </w:r>
      <w:r w:rsidRPr="00E07EF0">
        <w:rPr>
          <w:rFonts w:ascii="宋体" w:eastAsia="宋体" w:hAnsi="宋体" w:hint="eastAsia"/>
          <w:sz w:val="24"/>
          <w:szCs w:val="24"/>
        </w:rPr>
        <w:t>、投标文件的语言</w:t>
      </w:r>
      <w:bookmarkEnd w:id="9"/>
    </w:p>
    <w:p w:rsidR="009A024F" w:rsidRPr="00E07EF0" w:rsidRDefault="009A024F">
      <w:pPr>
        <w:spacing w:line="360" w:lineRule="auto"/>
        <w:rPr>
          <w:rFonts w:ascii="宋体"/>
          <w:sz w:val="24"/>
          <w:szCs w:val="24"/>
        </w:rPr>
      </w:pPr>
      <w:r w:rsidRPr="00E07EF0">
        <w:rPr>
          <w:rFonts w:ascii="宋体"/>
          <w:sz w:val="24"/>
          <w:szCs w:val="24"/>
        </w:rPr>
        <w:t xml:space="preserve">    </w:t>
      </w:r>
      <w:r w:rsidRPr="00E07EF0">
        <w:rPr>
          <w:rFonts w:ascii="宋体" w:hint="eastAsia"/>
          <w:sz w:val="24"/>
          <w:szCs w:val="24"/>
        </w:rPr>
        <w:t>投标文件及投标人与招标人之间与投标有关的来往通知、函件和文件均应使用中文。</w:t>
      </w:r>
    </w:p>
    <w:p w:rsidR="009A024F" w:rsidRPr="00E07EF0" w:rsidRDefault="009A024F">
      <w:pPr>
        <w:pStyle w:val="2"/>
        <w:jc w:val="both"/>
        <w:rPr>
          <w:rFonts w:ascii="宋体" w:eastAsia="宋体" w:hAnsi="宋体"/>
          <w:sz w:val="24"/>
          <w:szCs w:val="24"/>
        </w:rPr>
      </w:pPr>
      <w:bookmarkStart w:id="10" w:name="_Toc397428716"/>
      <w:r w:rsidRPr="00E07EF0">
        <w:rPr>
          <w:rFonts w:ascii="宋体" w:eastAsia="宋体" w:hAnsi="宋体"/>
          <w:sz w:val="24"/>
          <w:szCs w:val="24"/>
        </w:rPr>
        <w:t>9</w:t>
      </w:r>
      <w:r w:rsidRPr="00E07EF0">
        <w:rPr>
          <w:rFonts w:ascii="宋体" w:eastAsia="宋体" w:hAnsi="宋体" w:hint="eastAsia"/>
          <w:sz w:val="24"/>
          <w:szCs w:val="24"/>
        </w:rPr>
        <w:t>、投标文件的组成</w:t>
      </w:r>
      <w:bookmarkEnd w:id="10"/>
    </w:p>
    <w:p w:rsidR="009A024F" w:rsidRPr="00E07EF0" w:rsidRDefault="009A024F">
      <w:pPr>
        <w:spacing w:line="360" w:lineRule="auto"/>
        <w:ind w:left="240"/>
        <w:rPr>
          <w:rFonts w:ascii="宋体"/>
          <w:sz w:val="24"/>
          <w:szCs w:val="24"/>
        </w:rPr>
      </w:pPr>
      <w:r w:rsidRPr="00E07EF0">
        <w:rPr>
          <w:rFonts w:ascii="宋体" w:hint="eastAsia"/>
          <w:sz w:val="24"/>
          <w:szCs w:val="24"/>
        </w:rPr>
        <w:t xml:space="preserve">  9.1投标文件由投标人资格审查部分、商务部分、技术部分三部分组成。</w:t>
      </w:r>
    </w:p>
    <w:p w:rsidR="009A024F" w:rsidRPr="00E07EF0" w:rsidRDefault="009A024F">
      <w:pPr>
        <w:spacing w:line="360" w:lineRule="auto"/>
        <w:ind w:left="480"/>
        <w:rPr>
          <w:rFonts w:ascii="宋体" w:hAnsi="宋体"/>
          <w:sz w:val="24"/>
          <w:szCs w:val="24"/>
        </w:rPr>
      </w:pPr>
      <w:r w:rsidRPr="00E07EF0">
        <w:rPr>
          <w:rFonts w:ascii="宋体" w:hint="eastAsia"/>
          <w:sz w:val="24"/>
          <w:szCs w:val="24"/>
        </w:rPr>
        <w:lastRenderedPageBreak/>
        <w:t xml:space="preserve">9.2 </w:t>
      </w:r>
      <w:r w:rsidRPr="00E07EF0">
        <w:rPr>
          <w:rFonts w:ascii="宋体" w:hAnsi="宋体" w:hint="eastAsia"/>
          <w:sz w:val="24"/>
          <w:szCs w:val="24"/>
        </w:rPr>
        <w:t>资格审查部分主要包括下列内容：</w:t>
      </w:r>
    </w:p>
    <w:p w:rsidR="009A024F" w:rsidRPr="00E07EF0" w:rsidRDefault="009A024F">
      <w:pPr>
        <w:spacing w:line="360" w:lineRule="auto"/>
        <w:ind w:left="480"/>
        <w:rPr>
          <w:rFonts w:ascii="宋体" w:hAnsi="宋体"/>
          <w:sz w:val="24"/>
          <w:szCs w:val="24"/>
        </w:rPr>
      </w:pPr>
      <w:r w:rsidRPr="00E07EF0">
        <w:rPr>
          <w:rFonts w:ascii="宋体" w:hAnsi="宋体" w:hint="eastAsia"/>
          <w:sz w:val="24"/>
          <w:szCs w:val="24"/>
        </w:rPr>
        <w:t>（1）诚信声明；</w:t>
      </w:r>
    </w:p>
    <w:p w:rsidR="009A024F" w:rsidRPr="00E07EF0" w:rsidRDefault="009A024F">
      <w:pPr>
        <w:spacing w:line="360" w:lineRule="auto"/>
        <w:ind w:left="480"/>
        <w:rPr>
          <w:rFonts w:ascii="宋体" w:hAnsi="宋体"/>
          <w:sz w:val="24"/>
          <w:szCs w:val="24"/>
        </w:rPr>
      </w:pPr>
      <w:r w:rsidRPr="00E07EF0">
        <w:rPr>
          <w:rFonts w:ascii="宋体" w:hAnsi="宋体" w:hint="eastAsia"/>
          <w:sz w:val="24"/>
          <w:szCs w:val="24"/>
        </w:rPr>
        <w:t>（2）法定代表人身份证明（原件）；</w:t>
      </w:r>
    </w:p>
    <w:p w:rsidR="009A024F" w:rsidRPr="00E07EF0" w:rsidRDefault="009A024F">
      <w:pPr>
        <w:spacing w:line="360" w:lineRule="auto"/>
        <w:ind w:left="480"/>
        <w:rPr>
          <w:rFonts w:ascii="宋体" w:hAnsi="宋体"/>
          <w:sz w:val="24"/>
          <w:szCs w:val="24"/>
        </w:rPr>
      </w:pPr>
      <w:r w:rsidRPr="00E07EF0">
        <w:rPr>
          <w:rFonts w:ascii="宋体" w:hAnsi="宋体" w:hint="eastAsia"/>
          <w:sz w:val="24"/>
          <w:szCs w:val="24"/>
        </w:rPr>
        <w:t>（3）投标文件签署授权委托书（原件）；</w:t>
      </w:r>
    </w:p>
    <w:p w:rsidR="009A024F" w:rsidRPr="00E07EF0" w:rsidRDefault="009A024F">
      <w:pPr>
        <w:spacing w:line="360" w:lineRule="auto"/>
        <w:ind w:left="480"/>
        <w:rPr>
          <w:rFonts w:ascii="宋体" w:hAnsi="宋体"/>
          <w:sz w:val="24"/>
          <w:szCs w:val="24"/>
        </w:rPr>
      </w:pPr>
      <w:r w:rsidRPr="00E07EF0">
        <w:rPr>
          <w:rFonts w:ascii="宋体" w:hAnsi="宋体" w:hint="eastAsia"/>
          <w:sz w:val="24"/>
          <w:szCs w:val="24"/>
        </w:rPr>
        <w:t>（4）受委托人身份证正反面复印件；</w:t>
      </w:r>
    </w:p>
    <w:p w:rsidR="009A024F" w:rsidRPr="00E07EF0" w:rsidRDefault="009A024F">
      <w:pPr>
        <w:spacing w:line="360" w:lineRule="auto"/>
        <w:ind w:left="480"/>
        <w:rPr>
          <w:rFonts w:ascii="宋体" w:hAnsi="宋体"/>
          <w:sz w:val="24"/>
          <w:szCs w:val="24"/>
        </w:rPr>
      </w:pPr>
      <w:r w:rsidRPr="00E07EF0">
        <w:rPr>
          <w:rFonts w:ascii="宋体" w:hAnsi="宋体" w:hint="eastAsia"/>
          <w:sz w:val="24"/>
          <w:szCs w:val="24"/>
        </w:rPr>
        <w:t>（5）营业执照副本复印件（原件备查）；</w:t>
      </w:r>
    </w:p>
    <w:p w:rsidR="009A024F" w:rsidRPr="00E07EF0" w:rsidRDefault="009A024F">
      <w:pPr>
        <w:spacing w:line="360" w:lineRule="auto"/>
        <w:ind w:left="480"/>
        <w:rPr>
          <w:rFonts w:ascii="宋体" w:hAnsi="宋体"/>
          <w:sz w:val="24"/>
          <w:szCs w:val="24"/>
        </w:rPr>
      </w:pPr>
      <w:r w:rsidRPr="00E07EF0">
        <w:rPr>
          <w:rFonts w:ascii="宋体" w:hAnsi="宋体" w:hint="eastAsia"/>
          <w:sz w:val="24"/>
          <w:szCs w:val="24"/>
        </w:rPr>
        <w:t>（6）企业资质证书复印件（原件备查）；</w:t>
      </w:r>
    </w:p>
    <w:p w:rsidR="009A024F" w:rsidRPr="00E07EF0" w:rsidRDefault="009A024F">
      <w:pPr>
        <w:spacing w:line="360" w:lineRule="auto"/>
        <w:ind w:left="480"/>
        <w:rPr>
          <w:rFonts w:ascii="宋体" w:hAnsi="宋体"/>
          <w:sz w:val="24"/>
          <w:szCs w:val="24"/>
        </w:rPr>
      </w:pPr>
      <w:r w:rsidRPr="00E07EF0">
        <w:rPr>
          <w:rFonts w:ascii="宋体" w:hAnsi="宋体" w:hint="eastAsia"/>
          <w:sz w:val="24"/>
          <w:szCs w:val="24"/>
        </w:rPr>
        <w:t>（7）投标保证金到账证明的复印件（或转账底单复印件）、基本账户开户许可证复印件（原件备查）；</w:t>
      </w:r>
    </w:p>
    <w:p w:rsidR="009A024F" w:rsidRPr="00E07EF0" w:rsidRDefault="009A024F">
      <w:pPr>
        <w:spacing w:line="360" w:lineRule="auto"/>
        <w:ind w:left="480"/>
        <w:rPr>
          <w:rFonts w:ascii="宋体" w:hAnsi="宋体"/>
          <w:bCs/>
          <w:sz w:val="24"/>
          <w:szCs w:val="24"/>
        </w:rPr>
      </w:pPr>
      <w:r w:rsidRPr="00E07EF0">
        <w:rPr>
          <w:rFonts w:ascii="宋体" w:hAnsi="宋体" w:hint="eastAsia"/>
          <w:sz w:val="24"/>
          <w:szCs w:val="24"/>
        </w:rPr>
        <w:t>（8）</w:t>
      </w:r>
      <w:r w:rsidRPr="00E07EF0">
        <w:rPr>
          <w:rFonts w:ascii="宋体" w:hAnsi="宋体" w:hint="eastAsia"/>
          <w:bCs/>
          <w:sz w:val="24"/>
          <w:szCs w:val="24"/>
        </w:rPr>
        <w:t>拟委派的项目负责人注册造价师证书、高级工程师职称证书复印件</w:t>
      </w:r>
      <w:r w:rsidRPr="00E07EF0">
        <w:rPr>
          <w:rFonts w:ascii="宋体" w:hAnsi="宋体" w:hint="eastAsia"/>
          <w:sz w:val="24"/>
          <w:szCs w:val="24"/>
        </w:rPr>
        <w:t>（原件备查）复印件；</w:t>
      </w:r>
    </w:p>
    <w:p w:rsidR="009A024F" w:rsidRPr="00E07EF0" w:rsidRDefault="009A024F">
      <w:pPr>
        <w:spacing w:line="360" w:lineRule="auto"/>
        <w:ind w:left="480"/>
        <w:rPr>
          <w:rFonts w:ascii="宋体" w:hAnsi="宋体"/>
          <w:bCs/>
          <w:sz w:val="24"/>
          <w:szCs w:val="24"/>
        </w:rPr>
      </w:pPr>
      <w:r w:rsidRPr="00E07EF0">
        <w:rPr>
          <w:rFonts w:ascii="宋体" w:hAnsi="宋体" w:hint="eastAsia"/>
          <w:bCs/>
          <w:sz w:val="24"/>
          <w:szCs w:val="24"/>
        </w:rPr>
        <w:t>（9）2017年1月至投标截止日期间投标人任意一个月的依法缴纳社保费的缴费凭证（复印件，原件备查，格式自拟）；无缴费记录的，应提供由投标人所在地社保部门出具的《依法缴纳或依法免缴社保费证明》（格式自拟，复印件，原件备查）；新成立的企业按实际情况提供。</w:t>
      </w:r>
    </w:p>
    <w:p w:rsidR="009A024F" w:rsidRPr="00E07EF0" w:rsidRDefault="009A024F">
      <w:pPr>
        <w:spacing w:line="360" w:lineRule="auto"/>
        <w:ind w:left="480"/>
        <w:rPr>
          <w:rFonts w:ascii="宋体" w:hAnsi="宋体"/>
          <w:bCs/>
          <w:sz w:val="24"/>
          <w:szCs w:val="24"/>
        </w:rPr>
      </w:pPr>
      <w:r w:rsidRPr="00E07EF0">
        <w:rPr>
          <w:rFonts w:ascii="宋体" w:hAnsi="宋体" w:hint="eastAsia"/>
          <w:bCs/>
          <w:sz w:val="24"/>
          <w:szCs w:val="24"/>
        </w:rPr>
        <w:t>（10）投标人2016年财务第三方审计报告复印件，（因成立时间不足无法提供的企业不用提供)，原件备查；</w:t>
      </w:r>
    </w:p>
    <w:p w:rsidR="009A024F" w:rsidRPr="00E07EF0" w:rsidRDefault="009A024F">
      <w:pPr>
        <w:spacing w:line="360" w:lineRule="auto"/>
        <w:ind w:left="480"/>
        <w:rPr>
          <w:rFonts w:ascii="宋体" w:hAnsi="宋体"/>
          <w:bCs/>
          <w:sz w:val="24"/>
          <w:szCs w:val="24"/>
        </w:rPr>
      </w:pPr>
      <w:r w:rsidRPr="00E07EF0">
        <w:rPr>
          <w:rFonts w:ascii="宋体" w:hAnsi="宋体" w:hint="eastAsia"/>
          <w:bCs/>
          <w:sz w:val="24"/>
          <w:szCs w:val="24"/>
        </w:rPr>
        <w:t>（11）2017年1月至投标截止日期间投标人任意一个月的依法缴纳税费或依法免缴税费的证明（复印件，原件备查，格式自拟）；无纳税记录的，应提供由投标人所在地主管国税、地税部门出具的《依法纳税或依法免税证明》（格式自拟，复印件，原件备查）。新成立的企业按实际情况提供。</w:t>
      </w:r>
    </w:p>
    <w:p w:rsidR="009A024F" w:rsidRPr="00E07EF0" w:rsidRDefault="009A024F">
      <w:pPr>
        <w:spacing w:line="360" w:lineRule="auto"/>
        <w:ind w:left="480"/>
        <w:rPr>
          <w:rFonts w:ascii="宋体" w:hAnsi="宋体"/>
          <w:b/>
          <w:bCs/>
          <w:sz w:val="24"/>
          <w:szCs w:val="24"/>
        </w:rPr>
      </w:pPr>
      <w:r w:rsidRPr="00E07EF0">
        <w:rPr>
          <w:rFonts w:ascii="宋体" w:hAnsi="宋体" w:hint="eastAsia"/>
          <w:b/>
          <w:bCs/>
          <w:sz w:val="24"/>
          <w:szCs w:val="24"/>
        </w:rPr>
        <w:t>以上内容均必须提供，否则按无效投标处理。</w:t>
      </w:r>
    </w:p>
    <w:p w:rsidR="009A024F" w:rsidRPr="00E07EF0" w:rsidRDefault="009A024F">
      <w:pPr>
        <w:spacing w:line="360" w:lineRule="auto"/>
        <w:ind w:left="480"/>
        <w:rPr>
          <w:rFonts w:ascii="宋体"/>
          <w:sz w:val="24"/>
          <w:szCs w:val="24"/>
        </w:rPr>
      </w:pPr>
      <w:r w:rsidRPr="00E07EF0">
        <w:rPr>
          <w:rFonts w:ascii="宋体" w:hint="eastAsia"/>
          <w:sz w:val="24"/>
          <w:szCs w:val="24"/>
        </w:rPr>
        <w:t>9.3商务部分主要包括下列内容：</w:t>
      </w:r>
    </w:p>
    <w:p w:rsidR="009A024F" w:rsidRPr="00E07EF0" w:rsidRDefault="009A024F">
      <w:pPr>
        <w:spacing w:line="360" w:lineRule="auto"/>
        <w:ind w:left="480"/>
        <w:rPr>
          <w:rFonts w:ascii="宋体"/>
          <w:sz w:val="24"/>
          <w:szCs w:val="24"/>
        </w:rPr>
      </w:pPr>
      <w:r w:rsidRPr="00E07EF0">
        <w:rPr>
          <w:rFonts w:ascii="宋体" w:hint="eastAsia"/>
          <w:sz w:val="24"/>
          <w:szCs w:val="24"/>
        </w:rPr>
        <w:t>（1）投标函；</w:t>
      </w:r>
    </w:p>
    <w:p w:rsidR="009A024F" w:rsidRPr="00E07EF0" w:rsidRDefault="009A024F">
      <w:pPr>
        <w:tabs>
          <w:tab w:val="left" w:pos="6120"/>
        </w:tabs>
        <w:spacing w:line="360" w:lineRule="auto"/>
        <w:ind w:left="480"/>
        <w:rPr>
          <w:rFonts w:ascii="宋体"/>
          <w:sz w:val="24"/>
          <w:szCs w:val="24"/>
        </w:rPr>
      </w:pPr>
      <w:r w:rsidRPr="00E07EF0">
        <w:rPr>
          <w:rFonts w:ascii="宋体" w:hint="eastAsia"/>
          <w:sz w:val="24"/>
          <w:szCs w:val="24"/>
        </w:rPr>
        <w:t>（2）投标报价表；</w:t>
      </w:r>
      <w:r w:rsidRPr="00E07EF0">
        <w:rPr>
          <w:rFonts w:ascii="宋体"/>
          <w:sz w:val="24"/>
          <w:szCs w:val="24"/>
        </w:rPr>
        <w:tab/>
      </w:r>
    </w:p>
    <w:p w:rsidR="009A024F" w:rsidRPr="00E07EF0" w:rsidRDefault="009A024F">
      <w:pPr>
        <w:spacing w:line="360" w:lineRule="auto"/>
        <w:ind w:left="480"/>
        <w:rPr>
          <w:rFonts w:ascii="宋体"/>
          <w:sz w:val="24"/>
          <w:szCs w:val="24"/>
        </w:rPr>
      </w:pPr>
      <w:r w:rsidRPr="00E07EF0">
        <w:rPr>
          <w:rFonts w:ascii="宋体" w:hint="eastAsia"/>
          <w:sz w:val="24"/>
          <w:szCs w:val="24"/>
        </w:rPr>
        <w:t>（3）拟派项目负责人简介；</w:t>
      </w:r>
    </w:p>
    <w:p w:rsidR="009A024F" w:rsidRPr="00E07EF0" w:rsidRDefault="009A024F">
      <w:pPr>
        <w:spacing w:line="360" w:lineRule="auto"/>
        <w:ind w:left="480"/>
        <w:rPr>
          <w:rFonts w:ascii="宋体"/>
          <w:sz w:val="24"/>
          <w:szCs w:val="24"/>
        </w:rPr>
      </w:pPr>
      <w:r w:rsidRPr="00E07EF0">
        <w:rPr>
          <w:rFonts w:ascii="宋体" w:hint="eastAsia"/>
          <w:sz w:val="24"/>
          <w:szCs w:val="24"/>
        </w:rPr>
        <w:t>（4）拟投入本项目实施人员一览表、实施人员的</w:t>
      </w:r>
      <w:r w:rsidRPr="00E07EF0">
        <w:rPr>
          <w:rFonts w:ascii="宋体" w:hAnsi="宋体" w:hint="eastAsia"/>
          <w:sz w:val="24"/>
          <w:szCs w:val="24"/>
        </w:rPr>
        <w:t>毕业证、职称证、注册证</w:t>
      </w:r>
      <w:r w:rsidRPr="00E07EF0">
        <w:rPr>
          <w:rFonts w:ascii="宋体" w:hint="eastAsia"/>
          <w:sz w:val="24"/>
          <w:szCs w:val="24"/>
        </w:rPr>
        <w:t>复印件；</w:t>
      </w:r>
    </w:p>
    <w:p w:rsidR="009A024F" w:rsidRPr="00E07EF0" w:rsidRDefault="009A024F">
      <w:pPr>
        <w:spacing w:line="360" w:lineRule="auto"/>
        <w:ind w:left="480"/>
        <w:rPr>
          <w:rFonts w:ascii="宋体"/>
          <w:sz w:val="24"/>
          <w:szCs w:val="24"/>
        </w:rPr>
      </w:pPr>
      <w:r w:rsidRPr="00E07EF0">
        <w:rPr>
          <w:rFonts w:ascii="宋体" w:hint="eastAsia"/>
          <w:sz w:val="24"/>
          <w:szCs w:val="24"/>
        </w:rPr>
        <w:t>（5）2014年1月1日至今工程量清单及招标控制价编制项目情况表。（适用A分标）2014年1月1日至今跟踪审计或结算审计工程项目情况表。（适用B</w:t>
      </w:r>
      <w:r w:rsidRPr="00E07EF0">
        <w:rPr>
          <w:rFonts w:ascii="宋体" w:hint="eastAsia"/>
          <w:sz w:val="24"/>
          <w:szCs w:val="24"/>
        </w:rPr>
        <w:lastRenderedPageBreak/>
        <w:t>分标）</w:t>
      </w:r>
    </w:p>
    <w:p w:rsidR="009A024F" w:rsidRPr="00E07EF0" w:rsidRDefault="009A024F">
      <w:pPr>
        <w:spacing w:line="360" w:lineRule="auto"/>
        <w:ind w:left="480"/>
        <w:rPr>
          <w:rFonts w:ascii="宋体" w:hAnsi="宋体"/>
          <w:b/>
          <w:bCs/>
          <w:sz w:val="24"/>
          <w:szCs w:val="24"/>
        </w:rPr>
      </w:pPr>
      <w:r w:rsidRPr="00E07EF0">
        <w:rPr>
          <w:rFonts w:ascii="宋体" w:hAnsi="宋体" w:hint="eastAsia"/>
          <w:b/>
          <w:bCs/>
          <w:sz w:val="24"/>
          <w:szCs w:val="24"/>
        </w:rPr>
        <w:t>以上（1）-（4）项内容必须提供，否则按无效投标处理。</w:t>
      </w:r>
    </w:p>
    <w:p w:rsidR="009A024F" w:rsidRPr="00E07EF0" w:rsidRDefault="009A024F">
      <w:pPr>
        <w:spacing w:line="360" w:lineRule="auto"/>
        <w:ind w:firstLine="480"/>
        <w:rPr>
          <w:rFonts w:ascii="宋体"/>
          <w:sz w:val="24"/>
          <w:szCs w:val="24"/>
        </w:rPr>
      </w:pPr>
      <w:r w:rsidRPr="00E07EF0">
        <w:rPr>
          <w:rFonts w:ascii="宋体" w:hint="eastAsia"/>
          <w:sz w:val="24"/>
          <w:szCs w:val="24"/>
        </w:rPr>
        <w:t>9.4</w:t>
      </w:r>
      <w:r w:rsidRPr="00E07EF0">
        <w:rPr>
          <w:rFonts w:ascii="宋体"/>
          <w:sz w:val="24"/>
          <w:szCs w:val="24"/>
        </w:rPr>
        <w:t xml:space="preserve"> </w:t>
      </w:r>
      <w:r w:rsidRPr="00E07EF0">
        <w:rPr>
          <w:rFonts w:ascii="宋体" w:hint="eastAsia"/>
          <w:sz w:val="24"/>
          <w:szCs w:val="24"/>
        </w:rPr>
        <w:t>技术部分主要包括下列内容：</w:t>
      </w:r>
    </w:p>
    <w:p w:rsidR="009A024F" w:rsidRPr="00E07EF0" w:rsidRDefault="009A024F">
      <w:pPr>
        <w:spacing w:line="360" w:lineRule="auto"/>
        <w:ind w:firstLine="480"/>
        <w:rPr>
          <w:rFonts w:ascii="宋体"/>
          <w:sz w:val="24"/>
          <w:szCs w:val="24"/>
        </w:rPr>
      </w:pPr>
      <w:r w:rsidRPr="00E07EF0">
        <w:rPr>
          <w:rFonts w:ascii="宋体" w:hint="eastAsia"/>
          <w:sz w:val="24"/>
          <w:szCs w:val="24"/>
        </w:rPr>
        <w:t>（1）服务工作方案。</w:t>
      </w:r>
    </w:p>
    <w:p w:rsidR="009A024F" w:rsidRPr="00E07EF0" w:rsidRDefault="009A024F">
      <w:pPr>
        <w:spacing w:line="360" w:lineRule="auto"/>
        <w:ind w:firstLine="480"/>
        <w:rPr>
          <w:rFonts w:ascii="宋体"/>
          <w:sz w:val="24"/>
          <w:szCs w:val="24"/>
        </w:rPr>
      </w:pPr>
      <w:r w:rsidRPr="00E07EF0">
        <w:rPr>
          <w:rFonts w:ascii="宋体" w:hint="eastAsia"/>
          <w:sz w:val="24"/>
          <w:szCs w:val="24"/>
        </w:rPr>
        <w:t>（2）投标人需要说明的其他文件和说明。</w:t>
      </w:r>
    </w:p>
    <w:p w:rsidR="009A024F" w:rsidRPr="00E07EF0" w:rsidRDefault="009A024F">
      <w:pPr>
        <w:spacing w:line="360" w:lineRule="auto"/>
        <w:ind w:firstLine="480"/>
        <w:rPr>
          <w:rFonts w:ascii="宋体"/>
          <w:sz w:val="24"/>
          <w:szCs w:val="24"/>
        </w:rPr>
      </w:pPr>
      <w:r w:rsidRPr="00E07EF0">
        <w:rPr>
          <w:rFonts w:ascii="宋体" w:hint="eastAsia"/>
          <w:sz w:val="24"/>
          <w:szCs w:val="24"/>
        </w:rPr>
        <w:t>（3）对造价咨询成果质量的承诺函。即：造价咨询成果误差控制在百分之五以内，超过允许误差范围相应扣减服务费。</w:t>
      </w:r>
    </w:p>
    <w:p w:rsidR="009A024F" w:rsidRPr="00E07EF0" w:rsidRDefault="009A024F">
      <w:pPr>
        <w:spacing w:line="360" w:lineRule="auto"/>
        <w:ind w:left="480"/>
        <w:rPr>
          <w:rFonts w:ascii="宋体" w:hAnsi="宋体"/>
          <w:b/>
          <w:bCs/>
          <w:sz w:val="24"/>
          <w:szCs w:val="24"/>
        </w:rPr>
      </w:pPr>
      <w:r w:rsidRPr="00E07EF0">
        <w:rPr>
          <w:rFonts w:ascii="宋体" w:hAnsi="宋体" w:hint="eastAsia"/>
          <w:b/>
          <w:bCs/>
          <w:sz w:val="24"/>
          <w:szCs w:val="24"/>
        </w:rPr>
        <w:t>以上（1）（3）项内容必须提供，否则按无效投标处理。</w:t>
      </w:r>
    </w:p>
    <w:p w:rsidR="009A024F" w:rsidRPr="00E07EF0" w:rsidRDefault="009A024F">
      <w:pPr>
        <w:spacing w:line="360" w:lineRule="auto"/>
        <w:ind w:firstLine="480"/>
        <w:rPr>
          <w:rFonts w:ascii="宋体"/>
          <w:sz w:val="24"/>
          <w:szCs w:val="24"/>
        </w:rPr>
      </w:pPr>
    </w:p>
    <w:p w:rsidR="009A024F" w:rsidRPr="00E07EF0" w:rsidRDefault="009A024F">
      <w:pPr>
        <w:pStyle w:val="2"/>
        <w:jc w:val="both"/>
        <w:rPr>
          <w:rFonts w:ascii="宋体"/>
          <w:b w:val="0"/>
          <w:bCs w:val="0"/>
          <w:sz w:val="24"/>
          <w:szCs w:val="24"/>
        </w:rPr>
      </w:pPr>
      <w:bookmarkStart w:id="11" w:name="_Toc397428717"/>
      <w:r w:rsidRPr="00E07EF0">
        <w:rPr>
          <w:rFonts w:ascii="宋体" w:eastAsia="宋体" w:hAnsi="宋体"/>
          <w:sz w:val="24"/>
          <w:szCs w:val="24"/>
        </w:rPr>
        <w:t>10</w:t>
      </w:r>
      <w:r w:rsidRPr="00E07EF0">
        <w:rPr>
          <w:rFonts w:ascii="宋体" w:eastAsia="宋体" w:hAnsi="宋体" w:hint="eastAsia"/>
          <w:sz w:val="24"/>
          <w:szCs w:val="24"/>
        </w:rPr>
        <w:t>、投标有效期</w:t>
      </w:r>
      <w:bookmarkEnd w:id="11"/>
    </w:p>
    <w:p w:rsidR="009A024F" w:rsidRPr="00E07EF0" w:rsidRDefault="009A024F">
      <w:pPr>
        <w:spacing w:line="360" w:lineRule="auto"/>
        <w:rPr>
          <w:rFonts w:ascii="宋体"/>
          <w:sz w:val="24"/>
          <w:szCs w:val="24"/>
        </w:rPr>
      </w:pPr>
      <w:r w:rsidRPr="00E07EF0">
        <w:rPr>
          <w:rFonts w:ascii="宋体"/>
          <w:sz w:val="24"/>
          <w:szCs w:val="24"/>
        </w:rPr>
        <w:t xml:space="preserve">    10.1</w:t>
      </w:r>
      <w:r w:rsidRPr="00E07EF0">
        <w:rPr>
          <w:rFonts w:ascii="宋体" w:hint="eastAsia"/>
          <w:sz w:val="24"/>
          <w:szCs w:val="24"/>
        </w:rPr>
        <w:t>投标文件在本须知前附表规定的投标截止日期之后的</w:t>
      </w:r>
      <w:r w:rsidRPr="00E07EF0">
        <w:rPr>
          <w:rFonts w:ascii="宋体"/>
          <w:sz w:val="24"/>
          <w:szCs w:val="24"/>
          <w:u w:val="single"/>
        </w:rPr>
        <w:t xml:space="preserve"> </w:t>
      </w:r>
      <w:r w:rsidRPr="00E07EF0">
        <w:rPr>
          <w:rFonts w:ascii="宋体" w:hint="eastAsia"/>
          <w:sz w:val="24"/>
          <w:szCs w:val="24"/>
          <w:u w:val="single"/>
        </w:rPr>
        <w:t>六十</w:t>
      </w:r>
      <w:r w:rsidRPr="00E07EF0">
        <w:rPr>
          <w:rFonts w:ascii="宋体"/>
          <w:sz w:val="24"/>
          <w:szCs w:val="24"/>
          <w:u w:val="single"/>
        </w:rPr>
        <w:t xml:space="preserve"> </w:t>
      </w:r>
      <w:r w:rsidRPr="00E07EF0">
        <w:rPr>
          <w:rFonts w:ascii="宋体" w:hint="eastAsia"/>
          <w:sz w:val="24"/>
          <w:szCs w:val="24"/>
        </w:rPr>
        <w:t>天（日历天）内有效。</w:t>
      </w:r>
    </w:p>
    <w:p w:rsidR="009A024F" w:rsidRPr="00E07EF0" w:rsidRDefault="009A024F">
      <w:pPr>
        <w:spacing w:line="360" w:lineRule="auto"/>
        <w:rPr>
          <w:rFonts w:ascii="宋体"/>
          <w:sz w:val="24"/>
          <w:szCs w:val="24"/>
        </w:rPr>
      </w:pPr>
      <w:r w:rsidRPr="00E07EF0">
        <w:rPr>
          <w:rFonts w:ascii="宋体"/>
          <w:sz w:val="24"/>
          <w:szCs w:val="24"/>
        </w:rPr>
        <w:t xml:space="preserve">    10.2</w:t>
      </w:r>
      <w:r w:rsidRPr="00E07EF0">
        <w:rPr>
          <w:rFonts w:ascii="宋体" w:hint="eastAsia"/>
          <w:sz w:val="24"/>
          <w:szCs w:val="24"/>
        </w:rPr>
        <w:t>在原定投标有效期满之前，如果出现特殊情况，招标人可以书面形式向投标人提出延长投标有效期的要求，投标人须以书面形式予以答复。投标人可以拒绝这种要求而不被没收保证金。同意延长投标有效期的投标人不允许修改其投标文件，但需要相应地延长投标保证金的有效期，在延长期内本须知的第</w:t>
      </w:r>
      <w:r w:rsidRPr="00E07EF0">
        <w:rPr>
          <w:rFonts w:ascii="宋体"/>
          <w:sz w:val="24"/>
          <w:szCs w:val="24"/>
        </w:rPr>
        <w:t>11</w:t>
      </w:r>
      <w:r w:rsidRPr="00E07EF0">
        <w:rPr>
          <w:rFonts w:ascii="宋体" w:hint="eastAsia"/>
          <w:sz w:val="24"/>
          <w:szCs w:val="24"/>
        </w:rPr>
        <w:t>条的规定仍然适用。</w:t>
      </w:r>
    </w:p>
    <w:p w:rsidR="009A024F" w:rsidRPr="00E07EF0" w:rsidRDefault="009A024F">
      <w:pPr>
        <w:pStyle w:val="2"/>
        <w:jc w:val="both"/>
        <w:rPr>
          <w:rFonts w:ascii="宋体" w:eastAsia="宋体" w:hAnsi="宋体"/>
          <w:sz w:val="24"/>
          <w:szCs w:val="24"/>
        </w:rPr>
      </w:pPr>
      <w:bookmarkStart w:id="12" w:name="_Toc397428718"/>
      <w:r w:rsidRPr="00E07EF0">
        <w:rPr>
          <w:rFonts w:ascii="宋体" w:eastAsia="宋体" w:hAnsi="宋体"/>
          <w:sz w:val="24"/>
          <w:szCs w:val="24"/>
        </w:rPr>
        <w:t>11</w:t>
      </w:r>
      <w:r w:rsidRPr="00E07EF0">
        <w:rPr>
          <w:rFonts w:ascii="宋体" w:eastAsia="宋体" w:hAnsi="宋体" w:hint="eastAsia"/>
          <w:sz w:val="24"/>
          <w:szCs w:val="24"/>
        </w:rPr>
        <w:t>、投标保证金</w:t>
      </w:r>
      <w:bookmarkEnd w:id="12"/>
    </w:p>
    <w:p w:rsidR="009A024F" w:rsidRPr="00E07EF0" w:rsidRDefault="009A024F">
      <w:pPr>
        <w:spacing w:line="360" w:lineRule="auto"/>
        <w:rPr>
          <w:rFonts w:ascii="宋体"/>
          <w:sz w:val="24"/>
          <w:szCs w:val="24"/>
        </w:rPr>
      </w:pPr>
      <w:r w:rsidRPr="00E07EF0">
        <w:rPr>
          <w:rFonts w:ascii="宋体"/>
          <w:sz w:val="24"/>
          <w:szCs w:val="24"/>
        </w:rPr>
        <w:t xml:space="preserve">    11.1</w:t>
      </w:r>
      <w:r w:rsidRPr="00E07EF0">
        <w:rPr>
          <w:rFonts w:ascii="宋体" w:hint="eastAsia"/>
          <w:sz w:val="24"/>
          <w:szCs w:val="24"/>
        </w:rPr>
        <w:t>投标人应按投标须知前附表的规定提交投标保证金，此投标保证金收据是投标文件的一个组成部分。</w:t>
      </w:r>
    </w:p>
    <w:p w:rsidR="009A024F" w:rsidRPr="00E07EF0" w:rsidRDefault="009A024F">
      <w:pPr>
        <w:spacing w:line="360" w:lineRule="auto"/>
        <w:ind w:firstLine="480"/>
        <w:rPr>
          <w:rFonts w:ascii="宋体"/>
          <w:b/>
          <w:sz w:val="24"/>
          <w:szCs w:val="24"/>
        </w:rPr>
      </w:pPr>
      <w:r w:rsidRPr="00E07EF0">
        <w:rPr>
          <w:rFonts w:ascii="宋体"/>
          <w:sz w:val="24"/>
          <w:szCs w:val="24"/>
        </w:rPr>
        <w:t>11.2</w:t>
      </w:r>
      <w:r w:rsidRPr="00E07EF0">
        <w:rPr>
          <w:rFonts w:ascii="宋体" w:hint="eastAsia"/>
          <w:b/>
          <w:sz w:val="24"/>
          <w:szCs w:val="24"/>
        </w:rPr>
        <w:t>投标人选择交纳投标保证金的方式为“投标人的投标保证金必须从投标人的基本账户转出并在转账单上加盖投标人原色公章，否则作无效投标处理”。</w:t>
      </w:r>
    </w:p>
    <w:p w:rsidR="009A024F" w:rsidRPr="00E07EF0" w:rsidRDefault="009A024F">
      <w:pPr>
        <w:spacing w:line="360" w:lineRule="auto"/>
        <w:rPr>
          <w:rFonts w:ascii="宋体"/>
          <w:sz w:val="24"/>
          <w:szCs w:val="24"/>
        </w:rPr>
      </w:pPr>
      <w:r w:rsidRPr="00E07EF0">
        <w:rPr>
          <w:rFonts w:ascii="宋体"/>
          <w:sz w:val="24"/>
          <w:szCs w:val="24"/>
        </w:rPr>
        <w:t xml:space="preserve">    11.3 </w:t>
      </w:r>
      <w:r w:rsidRPr="00E07EF0">
        <w:rPr>
          <w:rFonts w:ascii="宋体" w:hint="eastAsia"/>
          <w:sz w:val="24"/>
          <w:szCs w:val="24"/>
        </w:rPr>
        <w:t>对于未能按要求提交投标保证金的投标，招标人将视为不响应招标文件要求而拒绝。</w:t>
      </w:r>
    </w:p>
    <w:p w:rsidR="009A024F" w:rsidRPr="00E07EF0" w:rsidRDefault="009A024F">
      <w:pPr>
        <w:spacing w:line="360" w:lineRule="auto"/>
        <w:ind w:firstLine="465"/>
        <w:rPr>
          <w:rFonts w:ascii="宋体"/>
          <w:sz w:val="24"/>
          <w:szCs w:val="24"/>
        </w:rPr>
      </w:pPr>
      <w:r w:rsidRPr="00E07EF0">
        <w:rPr>
          <w:rFonts w:ascii="宋体"/>
          <w:sz w:val="24"/>
          <w:szCs w:val="24"/>
        </w:rPr>
        <w:t xml:space="preserve">11.4 </w:t>
      </w:r>
      <w:r w:rsidRPr="00E07EF0">
        <w:rPr>
          <w:rFonts w:ascii="宋体" w:hint="eastAsia"/>
          <w:sz w:val="24"/>
          <w:szCs w:val="24"/>
        </w:rPr>
        <w:t>招标人最迟应当在书面合同签订后5日内向中标人和未中标的投标人退还投标保证金（无息）。投标保证金的退还均以转账形式退回到投标人银行账户。</w:t>
      </w:r>
    </w:p>
    <w:p w:rsidR="009A024F" w:rsidRPr="00E07EF0" w:rsidRDefault="009A024F">
      <w:pPr>
        <w:spacing w:line="360" w:lineRule="auto"/>
        <w:rPr>
          <w:rFonts w:ascii="宋体"/>
          <w:sz w:val="24"/>
          <w:szCs w:val="24"/>
        </w:rPr>
      </w:pPr>
      <w:r w:rsidRPr="00E07EF0">
        <w:rPr>
          <w:rFonts w:ascii="宋体"/>
          <w:sz w:val="24"/>
          <w:szCs w:val="24"/>
        </w:rPr>
        <w:t xml:space="preserve">    11.</w:t>
      </w:r>
      <w:r w:rsidRPr="00E07EF0">
        <w:rPr>
          <w:rFonts w:ascii="宋体" w:hint="eastAsia"/>
          <w:sz w:val="24"/>
          <w:szCs w:val="24"/>
        </w:rPr>
        <w:t>5</w:t>
      </w:r>
      <w:r w:rsidRPr="00E07EF0">
        <w:rPr>
          <w:rFonts w:ascii="宋体"/>
          <w:sz w:val="24"/>
          <w:szCs w:val="24"/>
        </w:rPr>
        <w:t xml:space="preserve"> </w:t>
      </w:r>
      <w:r w:rsidRPr="00E07EF0">
        <w:rPr>
          <w:rFonts w:ascii="宋体" w:hint="eastAsia"/>
          <w:sz w:val="24"/>
          <w:szCs w:val="24"/>
        </w:rPr>
        <w:t>如投标人有下列情况之一的，将被没收投标保证金：</w:t>
      </w:r>
    </w:p>
    <w:p w:rsidR="009A024F" w:rsidRPr="00E07EF0" w:rsidRDefault="009A024F">
      <w:pPr>
        <w:spacing w:line="360" w:lineRule="auto"/>
        <w:rPr>
          <w:rFonts w:ascii="宋体"/>
          <w:sz w:val="24"/>
          <w:szCs w:val="24"/>
        </w:rPr>
      </w:pPr>
      <w:r w:rsidRPr="00E07EF0">
        <w:rPr>
          <w:rFonts w:ascii="宋体"/>
          <w:sz w:val="24"/>
          <w:szCs w:val="24"/>
        </w:rPr>
        <w:lastRenderedPageBreak/>
        <w:t xml:space="preserve">    11.</w:t>
      </w:r>
      <w:r w:rsidRPr="00E07EF0">
        <w:rPr>
          <w:rFonts w:ascii="宋体" w:hint="eastAsia"/>
          <w:sz w:val="24"/>
          <w:szCs w:val="24"/>
        </w:rPr>
        <w:t>5</w:t>
      </w:r>
      <w:r w:rsidRPr="00E07EF0">
        <w:rPr>
          <w:rFonts w:ascii="宋体"/>
          <w:sz w:val="24"/>
          <w:szCs w:val="24"/>
        </w:rPr>
        <w:t xml:space="preserve">.1 </w:t>
      </w:r>
      <w:r w:rsidRPr="00E07EF0">
        <w:rPr>
          <w:rFonts w:ascii="宋体" w:hint="eastAsia"/>
          <w:sz w:val="24"/>
          <w:szCs w:val="24"/>
        </w:rPr>
        <w:t>投标人在投标有效期内撤回其投标文件；</w:t>
      </w:r>
    </w:p>
    <w:p w:rsidR="009A024F" w:rsidRPr="00E07EF0" w:rsidRDefault="009A024F">
      <w:pPr>
        <w:spacing w:line="360" w:lineRule="auto"/>
        <w:ind w:firstLine="480"/>
        <w:rPr>
          <w:rFonts w:ascii="宋体"/>
          <w:sz w:val="24"/>
          <w:szCs w:val="24"/>
        </w:rPr>
      </w:pPr>
      <w:r w:rsidRPr="00E07EF0">
        <w:rPr>
          <w:rFonts w:ascii="宋体"/>
          <w:sz w:val="24"/>
          <w:szCs w:val="24"/>
        </w:rPr>
        <w:t>11.</w:t>
      </w:r>
      <w:r w:rsidRPr="00E07EF0">
        <w:rPr>
          <w:rFonts w:ascii="宋体" w:hint="eastAsia"/>
          <w:sz w:val="24"/>
          <w:szCs w:val="24"/>
        </w:rPr>
        <w:t>5</w:t>
      </w:r>
      <w:r w:rsidRPr="00E07EF0">
        <w:rPr>
          <w:rFonts w:ascii="宋体"/>
          <w:sz w:val="24"/>
          <w:szCs w:val="24"/>
        </w:rPr>
        <w:t xml:space="preserve">.2 </w:t>
      </w:r>
      <w:r w:rsidRPr="00E07EF0">
        <w:rPr>
          <w:rFonts w:ascii="宋体" w:hint="eastAsia"/>
          <w:sz w:val="24"/>
          <w:szCs w:val="24"/>
        </w:rPr>
        <w:t>中标人未能在法规规定期限内签署合同协议或未按招标文件规定足额提交履约保证金的；</w:t>
      </w:r>
    </w:p>
    <w:p w:rsidR="009A024F" w:rsidRPr="00E07EF0" w:rsidRDefault="009A024F">
      <w:pPr>
        <w:spacing w:line="360" w:lineRule="auto"/>
        <w:ind w:firstLine="480"/>
        <w:rPr>
          <w:rFonts w:ascii="宋体"/>
          <w:sz w:val="24"/>
          <w:szCs w:val="24"/>
        </w:rPr>
      </w:pPr>
      <w:r w:rsidRPr="00E07EF0">
        <w:rPr>
          <w:rFonts w:ascii="宋体" w:hint="eastAsia"/>
          <w:sz w:val="24"/>
          <w:szCs w:val="24"/>
        </w:rPr>
        <w:t>11.5.3投标人拒绝按须知第19条规定修正报价。</w:t>
      </w:r>
    </w:p>
    <w:p w:rsidR="009A024F" w:rsidRPr="00E07EF0" w:rsidRDefault="009A024F">
      <w:pPr>
        <w:pStyle w:val="2"/>
        <w:jc w:val="both"/>
        <w:rPr>
          <w:rFonts w:ascii="宋体" w:eastAsia="宋体" w:hAnsi="宋体"/>
          <w:sz w:val="24"/>
          <w:szCs w:val="24"/>
        </w:rPr>
      </w:pPr>
      <w:bookmarkStart w:id="13" w:name="_Toc397428719"/>
      <w:r w:rsidRPr="00E07EF0">
        <w:rPr>
          <w:rFonts w:ascii="宋体" w:eastAsia="宋体" w:hAnsi="宋体"/>
          <w:sz w:val="24"/>
          <w:szCs w:val="24"/>
        </w:rPr>
        <w:t>12</w:t>
      </w:r>
      <w:r w:rsidRPr="00E07EF0">
        <w:rPr>
          <w:rFonts w:ascii="宋体" w:eastAsia="宋体" w:hAnsi="宋体" w:hint="eastAsia"/>
          <w:sz w:val="24"/>
          <w:szCs w:val="24"/>
        </w:rPr>
        <w:t>、投标预备</w:t>
      </w:r>
      <w:bookmarkEnd w:id="13"/>
    </w:p>
    <w:p w:rsidR="009A024F" w:rsidRPr="00E07EF0" w:rsidRDefault="009A024F">
      <w:pPr>
        <w:spacing w:line="360" w:lineRule="auto"/>
        <w:rPr>
          <w:rFonts w:ascii="宋体"/>
          <w:sz w:val="24"/>
          <w:szCs w:val="24"/>
        </w:rPr>
      </w:pPr>
      <w:r w:rsidRPr="00E07EF0">
        <w:rPr>
          <w:rFonts w:ascii="宋体"/>
          <w:sz w:val="24"/>
          <w:szCs w:val="24"/>
        </w:rPr>
        <w:t xml:space="preserve">   </w:t>
      </w:r>
      <w:r w:rsidRPr="00E07EF0">
        <w:rPr>
          <w:rFonts w:ascii="宋体" w:hint="eastAsia"/>
          <w:sz w:val="24"/>
          <w:szCs w:val="24"/>
        </w:rPr>
        <w:t xml:space="preserve"> </w:t>
      </w:r>
      <w:r w:rsidRPr="00E07EF0">
        <w:rPr>
          <w:rFonts w:ascii="宋体"/>
          <w:sz w:val="24"/>
          <w:szCs w:val="24"/>
        </w:rPr>
        <w:t>12.</w:t>
      </w:r>
      <w:r w:rsidRPr="00E07EF0">
        <w:rPr>
          <w:rFonts w:ascii="宋体" w:hint="eastAsia"/>
          <w:sz w:val="24"/>
          <w:szCs w:val="24"/>
        </w:rPr>
        <w:t>1</w:t>
      </w:r>
      <w:r w:rsidRPr="00E07EF0">
        <w:rPr>
          <w:rFonts w:ascii="宋体"/>
          <w:sz w:val="24"/>
          <w:szCs w:val="24"/>
        </w:rPr>
        <w:t xml:space="preserve"> </w:t>
      </w:r>
      <w:r w:rsidRPr="00E07EF0">
        <w:rPr>
          <w:rFonts w:ascii="宋体" w:hint="eastAsia"/>
          <w:sz w:val="24"/>
          <w:szCs w:val="24"/>
        </w:rPr>
        <w:t>踏勘现场</w:t>
      </w:r>
    </w:p>
    <w:p w:rsidR="009A024F" w:rsidRPr="00E07EF0" w:rsidRDefault="009A024F">
      <w:pPr>
        <w:spacing w:line="360" w:lineRule="auto"/>
        <w:rPr>
          <w:rFonts w:ascii="宋体"/>
          <w:sz w:val="24"/>
          <w:szCs w:val="24"/>
        </w:rPr>
      </w:pPr>
      <w:r w:rsidRPr="00E07EF0">
        <w:rPr>
          <w:rFonts w:ascii="宋体"/>
          <w:sz w:val="24"/>
          <w:szCs w:val="24"/>
        </w:rPr>
        <w:t xml:space="preserve">    12.1.1</w:t>
      </w:r>
      <w:r w:rsidRPr="00E07EF0">
        <w:rPr>
          <w:rFonts w:hint="eastAsia"/>
          <w:sz w:val="24"/>
          <w:szCs w:val="24"/>
        </w:rPr>
        <w:t>投标须知前附表的规定由投标人自行、或联系业主进行实地现场踏勘。投标人自行决定是否对工程施工现场和周围环境进行勘察，以获取编制投标文件和签署合同所需的资料。</w:t>
      </w:r>
      <w:r w:rsidRPr="00E07EF0">
        <w:rPr>
          <w:rFonts w:ascii="宋体" w:hint="eastAsia"/>
          <w:sz w:val="24"/>
          <w:szCs w:val="24"/>
        </w:rPr>
        <w:t>踏勘现场所发生的费用由投标人自己承担。</w:t>
      </w:r>
    </w:p>
    <w:p w:rsidR="009A024F" w:rsidRPr="00E07EF0" w:rsidRDefault="009A024F">
      <w:pPr>
        <w:spacing w:line="360" w:lineRule="auto"/>
        <w:ind w:firstLine="480"/>
        <w:rPr>
          <w:rFonts w:ascii="宋体"/>
          <w:sz w:val="24"/>
          <w:szCs w:val="24"/>
        </w:rPr>
      </w:pPr>
      <w:r w:rsidRPr="00E07EF0">
        <w:rPr>
          <w:rFonts w:ascii="宋体" w:hint="eastAsia"/>
          <w:sz w:val="24"/>
          <w:szCs w:val="24"/>
        </w:rPr>
        <w:t>12.1.2投标人自行负责在踏勘现场中所发生的人员伤亡和财产损失。</w:t>
      </w:r>
    </w:p>
    <w:p w:rsidR="009A024F" w:rsidRPr="00E07EF0" w:rsidRDefault="009A024F">
      <w:pPr>
        <w:spacing w:line="360" w:lineRule="auto"/>
        <w:ind w:firstLine="480"/>
        <w:rPr>
          <w:rFonts w:ascii="宋体"/>
          <w:sz w:val="24"/>
          <w:szCs w:val="24"/>
        </w:rPr>
      </w:pPr>
      <w:r w:rsidRPr="00E07EF0">
        <w:rPr>
          <w:rFonts w:ascii="宋体"/>
          <w:sz w:val="24"/>
          <w:szCs w:val="24"/>
        </w:rPr>
        <w:t xml:space="preserve">12.2 </w:t>
      </w:r>
      <w:r w:rsidRPr="00E07EF0">
        <w:rPr>
          <w:rFonts w:ascii="宋体" w:hint="eastAsia"/>
          <w:sz w:val="24"/>
          <w:szCs w:val="24"/>
        </w:rPr>
        <w:t>投标答疑</w:t>
      </w:r>
    </w:p>
    <w:p w:rsidR="009A024F" w:rsidRPr="00E07EF0" w:rsidRDefault="009A024F">
      <w:pPr>
        <w:spacing w:line="360" w:lineRule="auto"/>
        <w:ind w:firstLine="480"/>
        <w:rPr>
          <w:rFonts w:ascii="宋体"/>
          <w:sz w:val="24"/>
          <w:szCs w:val="24"/>
        </w:rPr>
      </w:pPr>
      <w:r w:rsidRPr="00E07EF0">
        <w:rPr>
          <w:rFonts w:ascii="宋体"/>
          <w:sz w:val="24"/>
          <w:szCs w:val="24"/>
        </w:rPr>
        <w:t>12.2.</w:t>
      </w:r>
      <w:r w:rsidRPr="00E07EF0">
        <w:rPr>
          <w:rFonts w:ascii="宋体" w:hint="eastAsia"/>
          <w:sz w:val="24"/>
          <w:szCs w:val="24"/>
        </w:rPr>
        <w:t>1</w:t>
      </w:r>
      <w:r w:rsidRPr="00E07EF0">
        <w:rPr>
          <w:rFonts w:ascii="宋体"/>
          <w:sz w:val="24"/>
          <w:szCs w:val="24"/>
        </w:rPr>
        <w:t xml:space="preserve"> </w:t>
      </w:r>
      <w:r w:rsidRPr="00E07EF0">
        <w:rPr>
          <w:rFonts w:ascii="宋体" w:hint="eastAsia"/>
          <w:sz w:val="24"/>
          <w:szCs w:val="24"/>
        </w:rPr>
        <w:t>投标人提出的与投标有关的任何问题须在投标截止日期</w:t>
      </w:r>
      <w:r w:rsidRPr="00E07EF0">
        <w:rPr>
          <w:rFonts w:ascii="宋体" w:hint="eastAsia"/>
          <w:sz w:val="24"/>
          <w:szCs w:val="24"/>
          <w:u w:val="single"/>
        </w:rPr>
        <w:t>十</w:t>
      </w:r>
      <w:r w:rsidRPr="00E07EF0">
        <w:rPr>
          <w:rFonts w:ascii="宋体" w:hint="eastAsia"/>
          <w:sz w:val="24"/>
          <w:szCs w:val="24"/>
        </w:rPr>
        <w:t>天前，以书面形式送达招标人处。如果投标人在规定的时间内提出的问题在招标补遗文件中未得到书面解答的，应立即以书面形式报告采购人或招标代理机构，否则将视为提出的问题不再需要答复。</w:t>
      </w:r>
    </w:p>
    <w:p w:rsidR="009A024F" w:rsidRPr="00E07EF0" w:rsidRDefault="009A024F">
      <w:pPr>
        <w:spacing w:line="360" w:lineRule="auto"/>
        <w:ind w:firstLine="480"/>
        <w:rPr>
          <w:rFonts w:ascii="宋体"/>
          <w:sz w:val="24"/>
          <w:szCs w:val="24"/>
        </w:rPr>
      </w:pPr>
      <w:r w:rsidRPr="00E07EF0">
        <w:rPr>
          <w:rFonts w:ascii="宋体"/>
          <w:sz w:val="24"/>
          <w:szCs w:val="24"/>
        </w:rPr>
        <w:t>12.2</w:t>
      </w:r>
      <w:r w:rsidRPr="00E07EF0">
        <w:rPr>
          <w:rFonts w:ascii="宋体" w:hint="eastAsia"/>
          <w:sz w:val="24"/>
          <w:szCs w:val="24"/>
        </w:rPr>
        <w:t>.2招标补遗文件包括所有问题和答复，补遗文件将迅速提供给所有获得招标文件的投标人。由于投标人书面提出而产生的对本须知</w:t>
      </w:r>
      <w:r w:rsidRPr="00E07EF0">
        <w:rPr>
          <w:rFonts w:ascii="宋体"/>
          <w:sz w:val="24"/>
          <w:szCs w:val="24"/>
        </w:rPr>
        <w:t>4.1</w:t>
      </w:r>
      <w:r w:rsidRPr="00E07EF0">
        <w:rPr>
          <w:rFonts w:ascii="宋体" w:hint="eastAsia"/>
          <w:sz w:val="24"/>
          <w:szCs w:val="24"/>
        </w:rPr>
        <w:t>款中所列招标文件的修改，由招标人按照本须知第</w:t>
      </w:r>
      <w:r w:rsidRPr="00E07EF0">
        <w:rPr>
          <w:rFonts w:ascii="宋体"/>
          <w:sz w:val="24"/>
          <w:szCs w:val="24"/>
        </w:rPr>
        <w:t>6</w:t>
      </w:r>
      <w:r w:rsidRPr="00E07EF0">
        <w:rPr>
          <w:rFonts w:ascii="宋体" w:hint="eastAsia"/>
          <w:sz w:val="24"/>
          <w:szCs w:val="24"/>
        </w:rPr>
        <w:t>条的规定，以补充通知的方式发出。</w:t>
      </w:r>
    </w:p>
    <w:p w:rsidR="009A024F" w:rsidRPr="00E07EF0" w:rsidRDefault="009A024F">
      <w:pPr>
        <w:pStyle w:val="2"/>
        <w:jc w:val="both"/>
        <w:rPr>
          <w:rFonts w:ascii="宋体" w:eastAsia="宋体" w:hAnsi="宋体"/>
          <w:sz w:val="24"/>
          <w:szCs w:val="24"/>
        </w:rPr>
      </w:pPr>
      <w:bookmarkStart w:id="14" w:name="_Toc397428720"/>
      <w:r w:rsidRPr="00E07EF0">
        <w:rPr>
          <w:rFonts w:ascii="宋体" w:eastAsia="宋体" w:hAnsi="宋体" w:hint="eastAsia"/>
          <w:sz w:val="24"/>
          <w:szCs w:val="24"/>
        </w:rPr>
        <w:t>1</w:t>
      </w:r>
      <w:r w:rsidRPr="00E07EF0">
        <w:rPr>
          <w:rFonts w:ascii="宋体" w:eastAsia="宋体" w:hAnsi="宋体"/>
          <w:sz w:val="24"/>
          <w:szCs w:val="24"/>
        </w:rPr>
        <w:t>3</w:t>
      </w:r>
      <w:r w:rsidRPr="00E07EF0">
        <w:rPr>
          <w:rFonts w:ascii="宋体" w:eastAsia="宋体" w:hAnsi="宋体" w:hint="eastAsia"/>
          <w:sz w:val="24"/>
          <w:szCs w:val="24"/>
        </w:rPr>
        <w:t>、投标文件的份数和签署</w:t>
      </w:r>
      <w:bookmarkEnd w:id="14"/>
    </w:p>
    <w:p w:rsidR="009A024F" w:rsidRPr="00E07EF0" w:rsidRDefault="009A024F">
      <w:pPr>
        <w:spacing w:line="360" w:lineRule="auto"/>
        <w:rPr>
          <w:rFonts w:ascii="宋体"/>
          <w:b/>
          <w:sz w:val="24"/>
          <w:szCs w:val="24"/>
        </w:rPr>
      </w:pPr>
      <w:r w:rsidRPr="00E07EF0">
        <w:rPr>
          <w:rFonts w:ascii="宋体"/>
          <w:sz w:val="24"/>
          <w:szCs w:val="24"/>
        </w:rPr>
        <w:t xml:space="preserve">    13.1  </w:t>
      </w:r>
      <w:r w:rsidRPr="00E07EF0">
        <w:rPr>
          <w:rFonts w:ascii="宋体" w:hint="eastAsia"/>
          <w:sz w:val="24"/>
          <w:szCs w:val="24"/>
        </w:rPr>
        <w:t>投标人按投标须知前附表的规定，编制投标文件“正本”和投标文件“副本”份数，并明确标明“投标文件正本”和“投标文件副本”。投标文件正本和副本如有不一致之处，以正本为准。</w:t>
      </w:r>
      <w:r w:rsidRPr="00E07EF0">
        <w:rPr>
          <w:rFonts w:ascii="宋体" w:hint="eastAsia"/>
          <w:b/>
          <w:sz w:val="24"/>
          <w:szCs w:val="24"/>
        </w:rPr>
        <w:t>投多个分标的，不同分标投标文件分别装订和递交。</w:t>
      </w:r>
    </w:p>
    <w:p w:rsidR="009A024F" w:rsidRPr="00E07EF0" w:rsidRDefault="009A024F">
      <w:pPr>
        <w:spacing w:line="360" w:lineRule="auto"/>
        <w:rPr>
          <w:rFonts w:ascii="宋体"/>
          <w:sz w:val="24"/>
          <w:szCs w:val="24"/>
        </w:rPr>
      </w:pPr>
      <w:r w:rsidRPr="00E07EF0">
        <w:rPr>
          <w:rFonts w:ascii="宋体"/>
          <w:sz w:val="24"/>
          <w:szCs w:val="24"/>
        </w:rPr>
        <w:t xml:space="preserve">    13.2 </w:t>
      </w:r>
      <w:r w:rsidRPr="00E07EF0">
        <w:rPr>
          <w:rFonts w:ascii="宋体" w:hint="eastAsia"/>
          <w:sz w:val="24"/>
          <w:szCs w:val="24"/>
        </w:rPr>
        <w:t xml:space="preserve"> 投标文件正本与副本均应使用不能擦去的墨水书写或打印，由投标人加盖法人单位公章，法定代表人或其委托代理人签署或加盖印鉴。</w:t>
      </w:r>
    </w:p>
    <w:p w:rsidR="009A024F" w:rsidRPr="00E07EF0" w:rsidRDefault="009A024F">
      <w:pPr>
        <w:spacing w:line="360" w:lineRule="auto"/>
        <w:rPr>
          <w:rFonts w:ascii="宋体"/>
          <w:sz w:val="24"/>
          <w:szCs w:val="24"/>
        </w:rPr>
      </w:pPr>
      <w:r w:rsidRPr="00E07EF0">
        <w:rPr>
          <w:rFonts w:ascii="宋体"/>
          <w:sz w:val="24"/>
          <w:szCs w:val="24"/>
        </w:rPr>
        <w:t xml:space="preserve">    13.3 </w:t>
      </w:r>
      <w:r w:rsidRPr="00E07EF0">
        <w:rPr>
          <w:rFonts w:ascii="宋体" w:hint="eastAsia"/>
          <w:sz w:val="24"/>
          <w:szCs w:val="24"/>
        </w:rPr>
        <w:t>全套投标文件应无涂改和行间插字，除非这些删改是根据招标人指示进行的或者是投标人造成的必须修改的错误。但修改处应由投标文件签字人签字证明</w:t>
      </w:r>
      <w:r w:rsidRPr="00E07EF0">
        <w:rPr>
          <w:rFonts w:ascii="宋体" w:hint="eastAsia"/>
          <w:sz w:val="24"/>
          <w:szCs w:val="24"/>
        </w:rPr>
        <w:lastRenderedPageBreak/>
        <w:t>或加盖印鉴，否则修改无效。</w:t>
      </w:r>
    </w:p>
    <w:p w:rsidR="009A024F" w:rsidRPr="00E07EF0" w:rsidRDefault="009A024F">
      <w:pPr>
        <w:pStyle w:val="2"/>
        <w:jc w:val="both"/>
        <w:rPr>
          <w:rFonts w:ascii="宋体" w:eastAsia="宋体" w:hAnsi="宋体"/>
          <w:sz w:val="24"/>
          <w:szCs w:val="24"/>
        </w:rPr>
      </w:pPr>
      <w:bookmarkStart w:id="15" w:name="_Toc397428721"/>
      <w:r w:rsidRPr="00E07EF0">
        <w:rPr>
          <w:rFonts w:ascii="宋体" w:eastAsia="宋体" w:hAnsi="宋体"/>
          <w:sz w:val="24"/>
          <w:szCs w:val="24"/>
        </w:rPr>
        <w:t>14</w:t>
      </w:r>
      <w:r w:rsidRPr="00E07EF0">
        <w:rPr>
          <w:rFonts w:ascii="宋体" w:eastAsia="宋体" w:hAnsi="宋体" w:hint="eastAsia"/>
          <w:sz w:val="24"/>
          <w:szCs w:val="24"/>
        </w:rPr>
        <w:t>、投标截止期</w:t>
      </w:r>
      <w:bookmarkEnd w:id="15"/>
    </w:p>
    <w:p w:rsidR="009A024F" w:rsidRPr="00E07EF0" w:rsidRDefault="009A024F">
      <w:pPr>
        <w:spacing w:line="360" w:lineRule="auto"/>
        <w:rPr>
          <w:rFonts w:ascii="宋体"/>
          <w:sz w:val="24"/>
          <w:szCs w:val="24"/>
        </w:rPr>
      </w:pPr>
      <w:r w:rsidRPr="00E07EF0">
        <w:rPr>
          <w:rFonts w:ascii="宋体"/>
          <w:sz w:val="24"/>
          <w:szCs w:val="24"/>
        </w:rPr>
        <w:t xml:space="preserve">    14.1</w:t>
      </w:r>
      <w:r w:rsidRPr="00E07EF0">
        <w:rPr>
          <w:rFonts w:ascii="宋体" w:hint="eastAsia"/>
          <w:sz w:val="24"/>
          <w:szCs w:val="24"/>
        </w:rPr>
        <w:t xml:space="preserve"> 投标截止时间：见投标须知前附表。</w:t>
      </w:r>
    </w:p>
    <w:p w:rsidR="009A024F" w:rsidRPr="00E07EF0" w:rsidRDefault="009A024F">
      <w:pPr>
        <w:spacing w:line="360" w:lineRule="auto"/>
        <w:rPr>
          <w:rFonts w:ascii="宋体"/>
          <w:sz w:val="24"/>
          <w:szCs w:val="24"/>
        </w:rPr>
      </w:pPr>
      <w:r w:rsidRPr="00E07EF0">
        <w:rPr>
          <w:rFonts w:ascii="宋体"/>
          <w:sz w:val="24"/>
          <w:szCs w:val="24"/>
        </w:rPr>
        <w:t xml:space="preserve">    14.2 </w:t>
      </w:r>
      <w:r w:rsidRPr="00E07EF0">
        <w:rPr>
          <w:rFonts w:ascii="宋体" w:hint="eastAsia"/>
          <w:sz w:val="24"/>
          <w:szCs w:val="24"/>
        </w:rPr>
        <w:t>招标人可按本须知第</w:t>
      </w:r>
      <w:r w:rsidRPr="00E07EF0">
        <w:rPr>
          <w:rFonts w:ascii="宋体"/>
          <w:sz w:val="24"/>
          <w:szCs w:val="24"/>
        </w:rPr>
        <w:t>6</w:t>
      </w:r>
      <w:r w:rsidRPr="00E07EF0">
        <w:rPr>
          <w:rFonts w:ascii="宋体" w:hint="eastAsia"/>
          <w:sz w:val="24"/>
          <w:szCs w:val="24"/>
        </w:rPr>
        <w:t>条规定以补充通知的方式，酌情延长递交投标文件的截止日期。在上述情况下，招标人与投标人的全部权力、责任和义务，将适用于延长后新的投标文件提交截止时间。</w:t>
      </w:r>
    </w:p>
    <w:p w:rsidR="009A024F" w:rsidRPr="00E07EF0" w:rsidRDefault="009A024F">
      <w:pPr>
        <w:pStyle w:val="2"/>
        <w:jc w:val="both"/>
        <w:rPr>
          <w:rFonts w:ascii="宋体" w:eastAsia="宋体" w:hAnsi="宋体"/>
          <w:sz w:val="24"/>
          <w:szCs w:val="24"/>
        </w:rPr>
      </w:pPr>
      <w:bookmarkStart w:id="16" w:name="_Toc397428722"/>
      <w:r w:rsidRPr="00E07EF0">
        <w:rPr>
          <w:rFonts w:ascii="宋体" w:eastAsia="宋体" w:hAnsi="宋体"/>
          <w:sz w:val="24"/>
          <w:szCs w:val="24"/>
        </w:rPr>
        <w:t>15</w:t>
      </w:r>
      <w:r w:rsidRPr="00E07EF0">
        <w:rPr>
          <w:rFonts w:ascii="宋体" w:eastAsia="宋体" w:hAnsi="宋体" w:hint="eastAsia"/>
          <w:sz w:val="24"/>
          <w:szCs w:val="24"/>
        </w:rPr>
        <w:t>、投标文件的密封、装订、标志与提交</w:t>
      </w:r>
      <w:bookmarkEnd w:id="16"/>
    </w:p>
    <w:p w:rsidR="009A024F" w:rsidRPr="00E07EF0" w:rsidRDefault="009A024F">
      <w:pPr>
        <w:spacing w:line="360" w:lineRule="auto"/>
        <w:ind w:firstLine="480"/>
        <w:rPr>
          <w:rFonts w:ascii="宋体"/>
          <w:sz w:val="24"/>
          <w:szCs w:val="24"/>
        </w:rPr>
      </w:pPr>
      <w:r w:rsidRPr="00E07EF0">
        <w:rPr>
          <w:rFonts w:ascii="宋体"/>
          <w:sz w:val="24"/>
          <w:szCs w:val="24"/>
        </w:rPr>
        <w:t>15.1</w:t>
      </w:r>
      <w:r w:rsidRPr="00E07EF0">
        <w:rPr>
          <w:rFonts w:ascii="宋体" w:hint="eastAsia"/>
          <w:sz w:val="24"/>
          <w:szCs w:val="24"/>
        </w:rPr>
        <w:t>投标文件装订要求：</w:t>
      </w:r>
      <w:r w:rsidRPr="00E07EF0">
        <w:rPr>
          <w:rFonts w:ascii="宋体" w:hint="eastAsia"/>
          <w:b/>
          <w:sz w:val="24"/>
          <w:szCs w:val="24"/>
          <w:u w:val="single"/>
        </w:rPr>
        <w:t>资格审查部分、商务部分、技术部分分开装订。</w:t>
      </w:r>
    </w:p>
    <w:p w:rsidR="009A024F" w:rsidRPr="00E07EF0" w:rsidRDefault="009A024F">
      <w:pPr>
        <w:spacing w:line="360" w:lineRule="auto"/>
        <w:ind w:firstLine="480"/>
        <w:rPr>
          <w:rFonts w:ascii="宋体"/>
          <w:sz w:val="24"/>
          <w:szCs w:val="24"/>
        </w:rPr>
      </w:pPr>
      <w:r w:rsidRPr="00E07EF0">
        <w:rPr>
          <w:rFonts w:ascii="宋体" w:hint="eastAsia"/>
          <w:sz w:val="24"/>
          <w:szCs w:val="24"/>
        </w:rPr>
        <w:t>15.2投标文件“资格审查部分”单独密封在一个包封内，并在包封上写明“投标文件资格审查部分”字样。投标文件“商务部分”和“技术部分”分别密封在两个内层包封内（包封上分别写明“投标文件商务部分”、“投标文件技术部分”字样），再密封在同一个外层密封袋中。</w:t>
      </w:r>
    </w:p>
    <w:p w:rsidR="009A024F" w:rsidRPr="00E07EF0" w:rsidRDefault="009A024F">
      <w:pPr>
        <w:spacing w:line="360" w:lineRule="auto"/>
        <w:ind w:firstLine="480"/>
        <w:rPr>
          <w:rFonts w:ascii="宋体"/>
          <w:sz w:val="24"/>
          <w:szCs w:val="24"/>
        </w:rPr>
      </w:pPr>
      <w:r w:rsidRPr="00E07EF0">
        <w:rPr>
          <w:rFonts w:ascii="宋体"/>
          <w:sz w:val="24"/>
          <w:szCs w:val="24"/>
        </w:rPr>
        <w:t>15.</w:t>
      </w:r>
      <w:r w:rsidRPr="00E07EF0">
        <w:rPr>
          <w:rFonts w:ascii="宋体" w:hint="eastAsia"/>
          <w:sz w:val="24"/>
          <w:szCs w:val="24"/>
        </w:rPr>
        <w:t>3</w:t>
      </w:r>
      <w:r w:rsidRPr="00E07EF0">
        <w:rPr>
          <w:rFonts w:ascii="宋体"/>
          <w:sz w:val="24"/>
          <w:szCs w:val="24"/>
        </w:rPr>
        <w:t xml:space="preserve"> </w:t>
      </w:r>
      <w:r w:rsidRPr="00E07EF0">
        <w:rPr>
          <w:rFonts w:ascii="宋体" w:hint="eastAsia"/>
          <w:sz w:val="24"/>
          <w:szCs w:val="24"/>
        </w:rPr>
        <w:t>在内层和外层投标文件袋上均应注明：</w:t>
      </w:r>
    </w:p>
    <w:p w:rsidR="009A024F" w:rsidRPr="00E07EF0" w:rsidRDefault="009A024F">
      <w:pPr>
        <w:spacing w:line="360" w:lineRule="auto"/>
        <w:ind w:firstLine="480"/>
        <w:rPr>
          <w:rFonts w:ascii="宋体"/>
          <w:sz w:val="24"/>
          <w:szCs w:val="24"/>
        </w:rPr>
      </w:pPr>
      <w:r w:rsidRPr="00E07EF0">
        <w:rPr>
          <w:rFonts w:ascii="宋体" w:hint="eastAsia"/>
          <w:sz w:val="24"/>
          <w:szCs w:val="24"/>
        </w:rPr>
        <w:t>（1）项目编号；</w:t>
      </w:r>
    </w:p>
    <w:p w:rsidR="009A024F" w:rsidRPr="00E07EF0" w:rsidRDefault="009A024F">
      <w:pPr>
        <w:spacing w:line="360" w:lineRule="auto"/>
        <w:ind w:firstLine="480"/>
        <w:rPr>
          <w:rFonts w:ascii="宋体"/>
          <w:sz w:val="24"/>
          <w:szCs w:val="24"/>
        </w:rPr>
      </w:pPr>
      <w:r w:rsidRPr="00E07EF0">
        <w:rPr>
          <w:rFonts w:ascii="宋体" w:hint="eastAsia"/>
          <w:sz w:val="24"/>
          <w:szCs w:val="24"/>
        </w:rPr>
        <w:t>（2）项目名称；</w:t>
      </w:r>
    </w:p>
    <w:p w:rsidR="009A024F" w:rsidRPr="00E07EF0" w:rsidRDefault="009A024F">
      <w:pPr>
        <w:spacing w:line="360" w:lineRule="auto"/>
        <w:ind w:firstLine="480"/>
        <w:rPr>
          <w:rFonts w:ascii="宋体"/>
          <w:sz w:val="24"/>
          <w:szCs w:val="24"/>
        </w:rPr>
      </w:pPr>
      <w:r w:rsidRPr="00E07EF0">
        <w:rPr>
          <w:rFonts w:ascii="宋体" w:hint="eastAsia"/>
          <w:sz w:val="24"/>
          <w:szCs w:val="24"/>
        </w:rPr>
        <w:t>（3）投标人名称；</w:t>
      </w:r>
    </w:p>
    <w:p w:rsidR="009A024F" w:rsidRPr="00E07EF0" w:rsidRDefault="009A024F">
      <w:pPr>
        <w:spacing w:line="360" w:lineRule="auto"/>
        <w:ind w:firstLine="480"/>
        <w:rPr>
          <w:rFonts w:ascii="宋体"/>
          <w:sz w:val="24"/>
          <w:szCs w:val="24"/>
        </w:rPr>
      </w:pPr>
      <w:r w:rsidRPr="00E07EF0">
        <w:rPr>
          <w:rFonts w:ascii="宋体" w:hint="eastAsia"/>
          <w:sz w:val="24"/>
          <w:szCs w:val="24"/>
        </w:rPr>
        <w:t>（4）投标人法定代表人姓名或委托代理人姓名；</w:t>
      </w:r>
    </w:p>
    <w:p w:rsidR="009A024F" w:rsidRPr="00E07EF0" w:rsidRDefault="009A024F">
      <w:pPr>
        <w:spacing w:line="360" w:lineRule="auto"/>
        <w:ind w:firstLine="480"/>
        <w:rPr>
          <w:rFonts w:ascii="宋体"/>
          <w:sz w:val="24"/>
          <w:szCs w:val="24"/>
        </w:rPr>
      </w:pPr>
      <w:r w:rsidRPr="00E07EF0">
        <w:rPr>
          <w:rFonts w:ascii="宋体" w:hint="eastAsia"/>
          <w:sz w:val="24"/>
          <w:szCs w:val="24"/>
        </w:rPr>
        <w:t>（5）</w:t>
      </w:r>
      <w:r w:rsidRPr="00E07EF0">
        <w:rPr>
          <w:rFonts w:ascii="宋体" w:hint="eastAsia"/>
          <w:sz w:val="24"/>
          <w:szCs w:val="24"/>
          <w:u w:val="single"/>
        </w:rPr>
        <w:t xml:space="preserve">     </w:t>
      </w:r>
      <w:r w:rsidRPr="00E07EF0">
        <w:rPr>
          <w:rFonts w:ascii="宋体" w:hint="eastAsia"/>
          <w:sz w:val="24"/>
          <w:szCs w:val="24"/>
        </w:rPr>
        <w:t>年</w:t>
      </w:r>
      <w:r w:rsidRPr="00E07EF0">
        <w:rPr>
          <w:rFonts w:ascii="宋体" w:hint="eastAsia"/>
          <w:sz w:val="24"/>
          <w:szCs w:val="24"/>
          <w:u w:val="single"/>
        </w:rPr>
        <w:t xml:space="preserve">    </w:t>
      </w:r>
      <w:r w:rsidRPr="00E07EF0">
        <w:rPr>
          <w:rFonts w:ascii="宋体" w:hint="eastAsia"/>
          <w:sz w:val="24"/>
          <w:szCs w:val="24"/>
        </w:rPr>
        <w:t>月</w:t>
      </w:r>
      <w:r w:rsidRPr="00E07EF0">
        <w:rPr>
          <w:rFonts w:ascii="宋体" w:hint="eastAsia"/>
          <w:sz w:val="24"/>
          <w:szCs w:val="24"/>
          <w:u w:val="single"/>
        </w:rPr>
        <w:t xml:space="preserve">   </w:t>
      </w:r>
      <w:r w:rsidRPr="00E07EF0">
        <w:rPr>
          <w:rFonts w:ascii="宋体" w:hint="eastAsia"/>
          <w:sz w:val="24"/>
          <w:szCs w:val="24"/>
        </w:rPr>
        <w:t>日北京时间</w:t>
      </w:r>
      <w:r w:rsidRPr="00E07EF0">
        <w:rPr>
          <w:rFonts w:ascii="宋体" w:hint="eastAsia"/>
          <w:sz w:val="24"/>
          <w:szCs w:val="24"/>
          <w:u w:val="single"/>
        </w:rPr>
        <w:t xml:space="preserve">    </w:t>
      </w:r>
      <w:r w:rsidRPr="00E07EF0">
        <w:rPr>
          <w:rFonts w:ascii="宋体" w:hint="eastAsia"/>
          <w:sz w:val="24"/>
          <w:szCs w:val="24"/>
        </w:rPr>
        <w:t>时</w:t>
      </w:r>
      <w:r w:rsidRPr="00E07EF0">
        <w:rPr>
          <w:rFonts w:ascii="宋体" w:hint="eastAsia"/>
          <w:sz w:val="24"/>
          <w:szCs w:val="24"/>
          <w:u w:val="single"/>
        </w:rPr>
        <w:t xml:space="preserve">   </w:t>
      </w:r>
      <w:r w:rsidRPr="00E07EF0">
        <w:rPr>
          <w:rFonts w:ascii="宋体" w:hint="eastAsia"/>
          <w:sz w:val="24"/>
          <w:szCs w:val="24"/>
        </w:rPr>
        <w:t>分开标，此时间以前不得开封。</w:t>
      </w:r>
    </w:p>
    <w:p w:rsidR="009A024F" w:rsidRPr="00E07EF0" w:rsidRDefault="009A024F">
      <w:pPr>
        <w:spacing w:line="360" w:lineRule="auto"/>
        <w:ind w:firstLine="480"/>
        <w:rPr>
          <w:rFonts w:ascii="宋体"/>
          <w:sz w:val="24"/>
          <w:szCs w:val="24"/>
        </w:rPr>
      </w:pPr>
      <w:r w:rsidRPr="00E07EF0">
        <w:rPr>
          <w:rFonts w:ascii="宋体"/>
          <w:sz w:val="24"/>
          <w:szCs w:val="24"/>
        </w:rPr>
        <w:t xml:space="preserve">15.4 </w:t>
      </w:r>
      <w:r w:rsidRPr="00E07EF0">
        <w:rPr>
          <w:rFonts w:ascii="宋体" w:hint="eastAsia"/>
          <w:sz w:val="24"/>
          <w:szCs w:val="24"/>
        </w:rPr>
        <w:t>如果投标文件没有按上述规定密封、装订并加写标志，招标代理机构有权拒绝接收其投标文件。已经</w:t>
      </w:r>
      <w:r w:rsidRPr="00E07EF0">
        <w:rPr>
          <w:rFonts w:hint="eastAsia"/>
          <w:sz w:val="24"/>
          <w:szCs w:val="24"/>
        </w:rPr>
        <w:t>接收的投标文件并不应视为其密封完整性完全符合招标文件要求。</w:t>
      </w:r>
    </w:p>
    <w:p w:rsidR="009A024F" w:rsidRPr="00E07EF0" w:rsidRDefault="009A024F">
      <w:pPr>
        <w:spacing w:line="360" w:lineRule="auto"/>
        <w:ind w:firstLine="480"/>
        <w:rPr>
          <w:rFonts w:ascii="宋体"/>
          <w:sz w:val="24"/>
          <w:szCs w:val="24"/>
        </w:rPr>
      </w:pPr>
      <w:r w:rsidRPr="00E07EF0">
        <w:rPr>
          <w:rFonts w:ascii="宋体"/>
          <w:sz w:val="24"/>
          <w:szCs w:val="24"/>
        </w:rPr>
        <w:t xml:space="preserve">15.5 </w:t>
      </w:r>
      <w:r w:rsidRPr="00E07EF0">
        <w:rPr>
          <w:rFonts w:ascii="宋体" w:hint="eastAsia"/>
          <w:sz w:val="24"/>
          <w:szCs w:val="24"/>
        </w:rPr>
        <w:t>所有投标文件的内、外层密封袋的封贴处必须密封后签字（投标人法定代表人或其委托代理人签字均可，当为代理人签字时由代理人在开标会上随身携带授权书原件以备核验）或盖投标人单位公章。</w:t>
      </w:r>
    </w:p>
    <w:p w:rsidR="009A024F" w:rsidRPr="00E07EF0" w:rsidRDefault="009A024F">
      <w:pPr>
        <w:spacing w:line="360" w:lineRule="auto"/>
        <w:ind w:firstLine="480"/>
        <w:rPr>
          <w:rFonts w:ascii="宋体" w:hAnsi="宋体"/>
          <w:sz w:val="24"/>
          <w:szCs w:val="24"/>
        </w:rPr>
      </w:pPr>
      <w:r w:rsidRPr="00E07EF0">
        <w:rPr>
          <w:rFonts w:ascii="宋体" w:hAnsi="宋体" w:hint="eastAsia"/>
          <w:sz w:val="24"/>
          <w:szCs w:val="24"/>
        </w:rPr>
        <w:t>15.6在投标须知前附表规定的投标截止时间前，投标人将投标文件送到投标须知前附表规定的地点，由广西云龙招标集团有限公司工作人员签收。凡在本须知第14条规定的投标截止时间以后逾期送达的投标文件将被作为无效的投标文件拒</w:t>
      </w:r>
      <w:r w:rsidRPr="00E07EF0">
        <w:rPr>
          <w:rFonts w:ascii="宋体" w:hAnsi="宋体" w:hint="eastAsia"/>
          <w:sz w:val="24"/>
          <w:szCs w:val="24"/>
        </w:rPr>
        <w:lastRenderedPageBreak/>
        <w:t>收。若遇到投标过多造成部分投标人在截止时间前已抵达开标现场但未能签到的情况，招标采购单位将按规定在投标截止时间关闭大门，禁止迟到的投标人进入递交投标文件，投标人递交投标文件的时间应以其进入招标文件规定的开标场所的时间为准。</w:t>
      </w:r>
    </w:p>
    <w:p w:rsidR="009A024F" w:rsidRPr="00E07EF0" w:rsidRDefault="009A024F">
      <w:pPr>
        <w:pStyle w:val="2"/>
        <w:jc w:val="both"/>
        <w:rPr>
          <w:rFonts w:ascii="宋体" w:eastAsia="宋体" w:hAnsi="宋体"/>
          <w:sz w:val="24"/>
          <w:szCs w:val="24"/>
        </w:rPr>
      </w:pPr>
      <w:bookmarkStart w:id="17" w:name="_Toc397428723"/>
      <w:r w:rsidRPr="00E07EF0">
        <w:rPr>
          <w:rFonts w:ascii="宋体" w:eastAsia="宋体" w:hAnsi="宋体"/>
          <w:sz w:val="24"/>
          <w:szCs w:val="24"/>
        </w:rPr>
        <w:t>16</w:t>
      </w:r>
      <w:r w:rsidRPr="00E07EF0">
        <w:rPr>
          <w:rFonts w:ascii="宋体" w:eastAsia="宋体" w:hAnsi="宋体" w:hint="eastAsia"/>
          <w:sz w:val="24"/>
          <w:szCs w:val="24"/>
        </w:rPr>
        <w:t>、投标文件的修改与撤回</w:t>
      </w:r>
      <w:bookmarkEnd w:id="17"/>
    </w:p>
    <w:p w:rsidR="009A024F" w:rsidRPr="00E07EF0" w:rsidRDefault="009A024F">
      <w:pPr>
        <w:spacing w:line="360" w:lineRule="auto"/>
        <w:rPr>
          <w:rFonts w:ascii="宋体"/>
          <w:sz w:val="24"/>
          <w:szCs w:val="24"/>
        </w:rPr>
      </w:pPr>
      <w:r w:rsidRPr="00E07EF0">
        <w:rPr>
          <w:rFonts w:ascii="宋体"/>
          <w:sz w:val="24"/>
          <w:szCs w:val="24"/>
        </w:rPr>
        <w:t xml:space="preserve">    16.1 </w:t>
      </w:r>
      <w:r w:rsidRPr="00E07EF0">
        <w:rPr>
          <w:rFonts w:ascii="宋体" w:hint="eastAsia"/>
          <w:sz w:val="24"/>
          <w:szCs w:val="24"/>
        </w:rPr>
        <w:t>投标人可以在递交投标文件以后，在规定的投标截止时间之前，以书面形式向招标人递交修改其投标文件的通知。在投标文件提交截止时间以后，不能更改投标文件。</w:t>
      </w:r>
    </w:p>
    <w:p w:rsidR="009A024F" w:rsidRPr="00E07EF0" w:rsidRDefault="009A024F">
      <w:pPr>
        <w:spacing w:line="360" w:lineRule="auto"/>
        <w:rPr>
          <w:sz w:val="24"/>
          <w:szCs w:val="24"/>
        </w:rPr>
      </w:pPr>
      <w:r w:rsidRPr="00E07EF0">
        <w:rPr>
          <w:rFonts w:ascii="宋体"/>
          <w:sz w:val="24"/>
          <w:szCs w:val="24"/>
        </w:rPr>
        <w:t xml:space="preserve">    16.2 </w:t>
      </w:r>
      <w:r w:rsidRPr="00E07EF0">
        <w:rPr>
          <w:rFonts w:ascii="宋体" w:hint="eastAsia"/>
          <w:sz w:val="24"/>
          <w:szCs w:val="24"/>
        </w:rPr>
        <w:t>投标人的修改通知，应按本须知第</w:t>
      </w:r>
      <w:r w:rsidRPr="00E07EF0">
        <w:rPr>
          <w:rFonts w:ascii="宋体"/>
          <w:sz w:val="24"/>
          <w:szCs w:val="24"/>
        </w:rPr>
        <w:t>15</w:t>
      </w:r>
      <w:r w:rsidRPr="00E07EF0">
        <w:rPr>
          <w:rFonts w:ascii="宋体" w:hint="eastAsia"/>
          <w:sz w:val="24"/>
          <w:szCs w:val="24"/>
        </w:rPr>
        <w:t>条规定编制、密封、标志和递交（在内封包上标明“修改”字样）。</w:t>
      </w:r>
    </w:p>
    <w:p w:rsidR="009A024F" w:rsidRPr="00E07EF0" w:rsidRDefault="009A024F">
      <w:pPr>
        <w:pStyle w:val="2"/>
        <w:jc w:val="both"/>
        <w:rPr>
          <w:rFonts w:ascii="宋体" w:eastAsia="宋体" w:hAnsi="宋体"/>
          <w:sz w:val="24"/>
          <w:szCs w:val="24"/>
        </w:rPr>
      </w:pPr>
      <w:bookmarkStart w:id="18" w:name="_Toc397428724"/>
      <w:r w:rsidRPr="00E07EF0">
        <w:rPr>
          <w:rFonts w:ascii="宋体" w:eastAsia="宋体" w:hAnsi="宋体"/>
          <w:sz w:val="24"/>
          <w:szCs w:val="24"/>
        </w:rPr>
        <w:t>17</w:t>
      </w:r>
      <w:r w:rsidRPr="00E07EF0">
        <w:rPr>
          <w:rFonts w:ascii="宋体" w:eastAsia="宋体" w:hAnsi="宋体" w:hint="eastAsia"/>
          <w:sz w:val="24"/>
          <w:szCs w:val="24"/>
        </w:rPr>
        <w:t>、开标</w:t>
      </w:r>
      <w:bookmarkEnd w:id="18"/>
    </w:p>
    <w:p w:rsidR="009A024F" w:rsidRPr="00E07EF0" w:rsidRDefault="009A024F">
      <w:pPr>
        <w:spacing w:line="360" w:lineRule="auto"/>
        <w:rPr>
          <w:rFonts w:ascii="宋体"/>
          <w:sz w:val="24"/>
          <w:szCs w:val="24"/>
        </w:rPr>
      </w:pPr>
      <w:r w:rsidRPr="00E07EF0">
        <w:rPr>
          <w:rFonts w:ascii="宋体"/>
          <w:sz w:val="24"/>
          <w:szCs w:val="24"/>
        </w:rPr>
        <w:t xml:space="preserve">    17.1</w:t>
      </w:r>
      <w:r w:rsidRPr="00E07EF0">
        <w:rPr>
          <w:rFonts w:ascii="宋体" w:hint="eastAsia"/>
          <w:sz w:val="24"/>
          <w:szCs w:val="24"/>
        </w:rPr>
        <w:t>招标人将按投标须知前附表所述时间、地点举行开标会议，</w:t>
      </w:r>
      <w:r w:rsidRPr="00E07EF0">
        <w:rPr>
          <w:rFonts w:ascii="宋体" w:hAnsi="宋体" w:cs="Courier New" w:hint="eastAsia"/>
          <w:b/>
          <w:spacing w:val="2"/>
          <w:sz w:val="24"/>
          <w:szCs w:val="24"/>
          <w:u w:val="single"/>
        </w:rPr>
        <w:t>不按规定出席开标会的投标人其投标文件作无效投标处理。</w:t>
      </w:r>
    </w:p>
    <w:p w:rsidR="009A024F" w:rsidRPr="00E07EF0" w:rsidRDefault="009A024F">
      <w:pPr>
        <w:spacing w:line="360" w:lineRule="auto"/>
        <w:rPr>
          <w:rFonts w:ascii="宋体"/>
          <w:sz w:val="24"/>
          <w:szCs w:val="24"/>
        </w:rPr>
      </w:pPr>
      <w:r w:rsidRPr="00E07EF0">
        <w:rPr>
          <w:rFonts w:ascii="宋体"/>
          <w:sz w:val="24"/>
          <w:szCs w:val="24"/>
        </w:rPr>
        <w:t xml:space="preserve">    17.2 </w:t>
      </w:r>
      <w:r w:rsidRPr="00E07EF0">
        <w:rPr>
          <w:rFonts w:ascii="宋体" w:hint="eastAsia"/>
          <w:sz w:val="24"/>
          <w:szCs w:val="24"/>
        </w:rPr>
        <w:t>开标会议在监督人员监督下进行，由招标人组织并主持。对投标文件进行检查，确定它们是否完整，是否按要求提供了投标保证金，文件签署是否正确，以及是否按本须知规定编制。但按规定提交合格撤回通知的投标文件不予开封。</w:t>
      </w:r>
    </w:p>
    <w:p w:rsidR="009A024F" w:rsidRPr="00E07EF0" w:rsidRDefault="009A024F">
      <w:pPr>
        <w:spacing w:line="360" w:lineRule="auto"/>
        <w:ind w:firstLine="480"/>
        <w:rPr>
          <w:rFonts w:ascii="宋体"/>
          <w:sz w:val="24"/>
          <w:szCs w:val="24"/>
        </w:rPr>
      </w:pPr>
      <w:r w:rsidRPr="00E07EF0">
        <w:rPr>
          <w:rFonts w:ascii="宋体"/>
          <w:sz w:val="24"/>
          <w:szCs w:val="24"/>
        </w:rPr>
        <w:t xml:space="preserve">17.3 </w:t>
      </w:r>
      <w:r w:rsidRPr="00E07EF0">
        <w:rPr>
          <w:rFonts w:ascii="宋体" w:hint="eastAsia"/>
          <w:sz w:val="24"/>
          <w:szCs w:val="24"/>
        </w:rPr>
        <w:t>开标会议程序</w:t>
      </w:r>
    </w:p>
    <w:p w:rsidR="009A024F" w:rsidRPr="00E07EF0" w:rsidRDefault="009A024F">
      <w:pPr>
        <w:numPr>
          <w:ilvl w:val="0"/>
          <w:numId w:val="3"/>
        </w:numPr>
        <w:tabs>
          <w:tab w:val="left" w:pos="960"/>
        </w:tabs>
        <w:spacing w:line="360" w:lineRule="auto"/>
        <w:rPr>
          <w:rFonts w:ascii="宋体"/>
          <w:sz w:val="24"/>
          <w:szCs w:val="24"/>
        </w:rPr>
      </w:pPr>
      <w:r w:rsidRPr="00E07EF0">
        <w:rPr>
          <w:rFonts w:ascii="宋体" w:hint="eastAsia"/>
          <w:sz w:val="24"/>
          <w:szCs w:val="24"/>
        </w:rPr>
        <w:t>主持人宣布开标会议开始；</w:t>
      </w:r>
    </w:p>
    <w:p w:rsidR="009A024F" w:rsidRPr="00E07EF0" w:rsidRDefault="009A024F">
      <w:pPr>
        <w:numPr>
          <w:ilvl w:val="0"/>
          <w:numId w:val="3"/>
        </w:numPr>
        <w:tabs>
          <w:tab w:val="left" w:pos="960"/>
        </w:tabs>
        <w:spacing w:line="360" w:lineRule="auto"/>
        <w:rPr>
          <w:rFonts w:ascii="宋体"/>
          <w:sz w:val="24"/>
          <w:szCs w:val="24"/>
        </w:rPr>
      </w:pPr>
      <w:r w:rsidRPr="00E07EF0">
        <w:rPr>
          <w:rFonts w:ascii="宋体" w:hint="eastAsia"/>
          <w:sz w:val="24"/>
          <w:szCs w:val="24"/>
        </w:rPr>
        <w:t>介绍参加开标会议的人员名单；</w:t>
      </w:r>
    </w:p>
    <w:p w:rsidR="009A024F" w:rsidRPr="00E07EF0" w:rsidRDefault="009A024F">
      <w:pPr>
        <w:numPr>
          <w:ilvl w:val="0"/>
          <w:numId w:val="3"/>
        </w:numPr>
        <w:tabs>
          <w:tab w:val="left" w:pos="960"/>
        </w:tabs>
        <w:spacing w:line="360" w:lineRule="auto"/>
        <w:rPr>
          <w:rFonts w:ascii="宋体"/>
          <w:sz w:val="24"/>
          <w:szCs w:val="24"/>
        </w:rPr>
      </w:pPr>
      <w:r w:rsidRPr="00E07EF0">
        <w:rPr>
          <w:rFonts w:ascii="宋体" w:hint="eastAsia"/>
          <w:sz w:val="24"/>
          <w:szCs w:val="24"/>
        </w:rPr>
        <w:t>招标代理机构和监标人员一同检验参加投标会的各投标单位法定代表人或其授权委托代理人的资格证件原件[法定代表人出席须携带组织机构代码证（或三证合一营业执照）及法人代表身份证、投标保证金递交凭证；受委托代理人出席须携带授权委托书和代理人身份证、投标保证金递交凭证]，同时检验各投标人是否按要求已缴纳投标保证金。对无资格证件、证件不齐或无法提供投标保证金递交凭证的投标文件将不予启封并退回其投标文件；</w:t>
      </w:r>
    </w:p>
    <w:p w:rsidR="009A024F" w:rsidRPr="00E07EF0" w:rsidRDefault="009A024F">
      <w:pPr>
        <w:numPr>
          <w:ilvl w:val="0"/>
          <w:numId w:val="3"/>
        </w:numPr>
        <w:tabs>
          <w:tab w:val="left" w:pos="960"/>
        </w:tabs>
        <w:spacing w:line="360" w:lineRule="auto"/>
        <w:rPr>
          <w:rFonts w:ascii="宋体"/>
          <w:sz w:val="24"/>
          <w:szCs w:val="24"/>
        </w:rPr>
      </w:pPr>
      <w:r w:rsidRPr="00E07EF0">
        <w:rPr>
          <w:rFonts w:ascii="宋体" w:hint="eastAsia"/>
          <w:sz w:val="24"/>
          <w:szCs w:val="24"/>
        </w:rPr>
        <w:t>各投标人的代表检验各投标文件密封的完整性；</w:t>
      </w:r>
    </w:p>
    <w:p w:rsidR="009A024F" w:rsidRPr="00E07EF0" w:rsidRDefault="009A024F">
      <w:pPr>
        <w:numPr>
          <w:ilvl w:val="0"/>
          <w:numId w:val="3"/>
        </w:numPr>
        <w:tabs>
          <w:tab w:val="left" w:pos="960"/>
        </w:tabs>
        <w:spacing w:line="360" w:lineRule="auto"/>
        <w:rPr>
          <w:rFonts w:ascii="宋体"/>
          <w:sz w:val="24"/>
          <w:szCs w:val="24"/>
        </w:rPr>
      </w:pPr>
      <w:r w:rsidRPr="00E07EF0">
        <w:rPr>
          <w:rFonts w:ascii="宋体" w:hint="eastAsia"/>
          <w:sz w:val="24"/>
          <w:szCs w:val="24"/>
        </w:rPr>
        <w:lastRenderedPageBreak/>
        <w:t>招标代理机构工作人员启封投标文件，对未按规定密封和逾期送达的投标文件不予启封；</w:t>
      </w:r>
    </w:p>
    <w:p w:rsidR="009A024F" w:rsidRPr="00E07EF0" w:rsidRDefault="009A024F">
      <w:pPr>
        <w:numPr>
          <w:ilvl w:val="0"/>
          <w:numId w:val="3"/>
        </w:numPr>
        <w:tabs>
          <w:tab w:val="left" w:pos="960"/>
        </w:tabs>
        <w:spacing w:line="360" w:lineRule="auto"/>
        <w:rPr>
          <w:rFonts w:ascii="宋体"/>
          <w:sz w:val="24"/>
          <w:szCs w:val="24"/>
        </w:rPr>
      </w:pPr>
      <w:r w:rsidRPr="00E07EF0">
        <w:rPr>
          <w:rFonts w:ascii="宋体" w:hint="eastAsia"/>
          <w:sz w:val="24"/>
          <w:szCs w:val="24"/>
        </w:rPr>
        <w:t>招标人代表和监标人员一同检验已开封的投标文件是否符合招标文件有关规定，是否完整，并宣读核查结果；</w:t>
      </w:r>
    </w:p>
    <w:p w:rsidR="009A024F" w:rsidRPr="00E07EF0" w:rsidRDefault="009A024F">
      <w:pPr>
        <w:numPr>
          <w:ilvl w:val="0"/>
          <w:numId w:val="3"/>
        </w:numPr>
        <w:tabs>
          <w:tab w:val="left" w:pos="960"/>
        </w:tabs>
        <w:spacing w:line="360" w:lineRule="auto"/>
        <w:rPr>
          <w:rFonts w:ascii="宋体"/>
          <w:sz w:val="24"/>
          <w:szCs w:val="24"/>
        </w:rPr>
      </w:pPr>
      <w:r w:rsidRPr="00E07EF0">
        <w:rPr>
          <w:rFonts w:ascii="宋体" w:hint="eastAsia"/>
          <w:sz w:val="24"/>
          <w:szCs w:val="24"/>
        </w:rPr>
        <w:t>唱标。主持人宣读投标人在其投标文件中承诺的投标报价、服务期、质量以及招标人认为有必要宣读的内容。唱标顺序按各投标人报送投标文件时间先后顺序进行；</w:t>
      </w:r>
    </w:p>
    <w:p w:rsidR="009A024F" w:rsidRPr="00E07EF0" w:rsidRDefault="009A024F">
      <w:pPr>
        <w:numPr>
          <w:ilvl w:val="0"/>
          <w:numId w:val="3"/>
        </w:numPr>
        <w:tabs>
          <w:tab w:val="left" w:pos="960"/>
        </w:tabs>
        <w:spacing w:line="360" w:lineRule="auto"/>
        <w:rPr>
          <w:rFonts w:ascii="宋体"/>
          <w:sz w:val="24"/>
          <w:szCs w:val="24"/>
        </w:rPr>
      </w:pPr>
      <w:r w:rsidRPr="00E07EF0">
        <w:rPr>
          <w:rFonts w:ascii="宋体" w:hint="eastAsia"/>
          <w:sz w:val="24"/>
          <w:szCs w:val="24"/>
        </w:rPr>
        <w:t>主持人宣布评标期间的有关事项；</w:t>
      </w:r>
    </w:p>
    <w:p w:rsidR="009A024F" w:rsidRPr="00E07EF0" w:rsidRDefault="009A024F">
      <w:pPr>
        <w:numPr>
          <w:ilvl w:val="0"/>
          <w:numId w:val="3"/>
        </w:numPr>
        <w:tabs>
          <w:tab w:val="left" w:pos="960"/>
        </w:tabs>
        <w:spacing w:line="360" w:lineRule="auto"/>
        <w:rPr>
          <w:rFonts w:ascii="宋体"/>
          <w:sz w:val="24"/>
          <w:szCs w:val="24"/>
        </w:rPr>
      </w:pPr>
      <w:r w:rsidRPr="00E07EF0">
        <w:rPr>
          <w:rFonts w:ascii="宋体" w:hint="eastAsia"/>
          <w:sz w:val="24"/>
          <w:szCs w:val="24"/>
        </w:rPr>
        <w:t>主持人宣布开标会议结束。</w:t>
      </w:r>
    </w:p>
    <w:p w:rsidR="009A024F" w:rsidRPr="00E07EF0" w:rsidRDefault="009A024F">
      <w:pPr>
        <w:spacing w:line="360" w:lineRule="auto"/>
        <w:ind w:left="480"/>
        <w:rPr>
          <w:rFonts w:ascii="宋体"/>
          <w:sz w:val="24"/>
          <w:szCs w:val="24"/>
        </w:rPr>
      </w:pPr>
      <w:r w:rsidRPr="00E07EF0">
        <w:rPr>
          <w:rFonts w:ascii="宋体" w:hint="eastAsia"/>
          <w:sz w:val="24"/>
          <w:szCs w:val="24"/>
        </w:rPr>
        <w:t>17.4招标代理机构工作人员将有效投标文件送评标委员会评审。</w:t>
      </w:r>
    </w:p>
    <w:p w:rsidR="009A024F" w:rsidRPr="00E07EF0" w:rsidRDefault="009A024F">
      <w:pPr>
        <w:pStyle w:val="2"/>
        <w:jc w:val="both"/>
        <w:rPr>
          <w:rFonts w:ascii="宋体" w:eastAsia="宋体" w:hAnsi="宋体"/>
          <w:sz w:val="24"/>
          <w:szCs w:val="24"/>
        </w:rPr>
      </w:pPr>
      <w:bookmarkStart w:id="19" w:name="_Toc397428725"/>
      <w:r w:rsidRPr="00E07EF0">
        <w:rPr>
          <w:rFonts w:ascii="宋体" w:eastAsia="宋体" w:hAnsi="宋体"/>
          <w:sz w:val="24"/>
          <w:szCs w:val="24"/>
        </w:rPr>
        <w:t>18</w:t>
      </w:r>
      <w:r w:rsidRPr="00E07EF0">
        <w:rPr>
          <w:rFonts w:ascii="宋体" w:eastAsia="宋体" w:hAnsi="宋体" w:hint="eastAsia"/>
          <w:sz w:val="24"/>
          <w:szCs w:val="24"/>
        </w:rPr>
        <w:t>、评标内容的保密</w:t>
      </w:r>
      <w:bookmarkEnd w:id="19"/>
    </w:p>
    <w:p w:rsidR="009A024F" w:rsidRPr="00E07EF0" w:rsidRDefault="009A024F">
      <w:pPr>
        <w:spacing w:line="360" w:lineRule="auto"/>
        <w:rPr>
          <w:rFonts w:ascii="宋体"/>
          <w:sz w:val="24"/>
          <w:szCs w:val="24"/>
        </w:rPr>
      </w:pPr>
      <w:r w:rsidRPr="00E07EF0">
        <w:rPr>
          <w:rFonts w:ascii="宋体"/>
          <w:sz w:val="24"/>
          <w:szCs w:val="24"/>
        </w:rPr>
        <w:t xml:space="preserve">    18.1</w:t>
      </w:r>
      <w:r w:rsidRPr="00E07EF0">
        <w:rPr>
          <w:rFonts w:ascii="宋体" w:hint="eastAsia"/>
          <w:sz w:val="24"/>
          <w:szCs w:val="24"/>
        </w:rPr>
        <w:t>公开开标后，直到宣布授予中标单位合同为止，凡属于审查、澄清、评价和比较的所有资料，有关授予合同的信息，都不应向投标人或与评标无关的其他人泄露。</w:t>
      </w:r>
    </w:p>
    <w:p w:rsidR="009A024F" w:rsidRPr="00E07EF0" w:rsidRDefault="009A024F">
      <w:pPr>
        <w:spacing w:line="360" w:lineRule="auto"/>
        <w:rPr>
          <w:rFonts w:ascii="宋体"/>
          <w:sz w:val="24"/>
          <w:szCs w:val="24"/>
        </w:rPr>
      </w:pPr>
      <w:r w:rsidRPr="00E07EF0">
        <w:rPr>
          <w:rFonts w:ascii="宋体"/>
          <w:sz w:val="24"/>
          <w:szCs w:val="24"/>
        </w:rPr>
        <w:t xml:space="preserve">    18.2 </w:t>
      </w:r>
      <w:r w:rsidRPr="00E07EF0">
        <w:rPr>
          <w:rFonts w:ascii="宋体" w:hint="eastAsia"/>
          <w:sz w:val="24"/>
          <w:szCs w:val="24"/>
        </w:rPr>
        <w:t>在投标文件的审查、澄清、评价和比较以及授予合同的过程中，投标人对招标人和评标小组成员施加影响的任何行为，都将导致取消其投标资格。</w:t>
      </w:r>
    </w:p>
    <w:p w:rsidR="009A024F" w:rsidRPr="00E07EF0" w:rsidRDefault="009A024F">
      <w:pPr>
        <w:pStyle w:val="2"/>
        <w:jc w:val="both"/>
        <w:rPr>
          <w:rFonts w:ascii="宋体" w:eastAsia="宋体" w:hAnsi="宋体"/>
          <w:sz w:val="24"/>
          <w:szCs w:val="24"/>
        </w:rPr>
      </w:pPr>
      <w:bookmarkStart w:id="20" w:name="_Toc397428726"/>
      <w:r w:rsidRPr="00E07EF0">
        <w:rPr>
          <w:rFonts w:ascii="宋体" w:eastAsia="宋体" w:hAnsi="宋体" w:hint="eastAsia"/>
          <w:sz w:val="24"/>
          <w:szCs w:val="24"/>
        </w:rPr>
        <w:t>19、投标文件计算错误的修正</w:t>
      </w:r>
      <w:bookmarkEnd w:id="20"/>
    </w:p>
    <w:p w:rsidR="009A024F" w:rsidRPr="00E07EF0" w:rsidRDefault="009A024F">
      <w:pPr>
        <w:spacing w:line="360" w:lineRule="auto"/>
        <w:ind w:firstLine="480"/>
        <w:rPr>
          <w:rFonts w:ascii="宋体"/>
          <w:sz w:val="24"/>
          <w:szCs w:val="24"/>
        </w:rPr>
      </w:pPr>
      <w:r w:rsidRPr="00E07EF0">
        <w:rPr>
          <w:rFonts w:ascii="宋体" w:hint="eastAsia"/>
          <w:sz w:val="24"/>
          <w:szCs w:val="24"/>
        </w:rPr>
        <w:t>19.1投标报价有算术错误的，评标委员会按以下原则对投标报价进行修正，修正的价格经投标人书面确认后具有约束力。投标人不接受修正价格的，其投标作废标处理，并没收其投标保证金。</w:t>
      </w:r>
    </w:p>
    <w:p w:rsidR="009A024F" w:rsidRPr="00E07EF0" w:rsidRDefault="009A024F">
      <w:pPr>
        <w:spacing w:line="360" w:lineRule="auto"/>
        <w:ind w:firstLine="480"/>
        <w:rPr>
          <w:rFonts w:ascii="宋体"/>
          <w:sz w:val="24"/>
          <w:szCs w:val="24"/>
        </w:rPr>
      </w:pPr>
      <w:r w:rsidRPr="00E07EF0">
        <w:rPr>
          <w:rFonts w:ascii="宋体" w:hint="eastAsia"/>
          <w:sz w:val="24"/>
          <w:szCs w:val="24"/>
        </w:rPr>
        <w:t>（1）投标文件中的大写金额与小写金额不一致的，以大写金额为准；</w:t>
      </w:r>
    </w:p>
    <w:p w:rsidR="009A024F" w:rsidRPr="00E07EF0" w:rsidRDefault="009A024F">
      <w:pPr>
        <w:spacing w:line="360" w:lineRule="auto"/>
        <w:ind w:firstLine="480"/>
        <w:rPr>
          <w:rFonts w:ascii="宋体"/>
          <w:sz w:val="24"/>
          <w:szCs w:val="24"/>
        </w:rPr>
      </w:pPr>
      <w:r w:rsidRPr="00E07EF0">
        <w:rPr>
          <w:rFonts w:ascii="宋体" w:hint="eastAsia"/>
          <w:sz w:val="24"/>
          <w:szCs w:val="24"/>
        </w:rPr>
        <w:t>（2）总价金额与依据单价计算出的结果不一致的，以单价金额为准修正总价，但单价金额小数点有明显错误的除外；</w:t>
      </w:r>
    </w:p>
    <w:p w:rsidR="009A024F" w:rsidRPr="00E07EF0" w:rsidRDefault="009A024F">
      <w:pPr>
        <w:spacing w:line="360" w:lineRule="auto"/>
        <w:ind w:firstLine="480"/>
        <w:rPr>
          <w:rFonts w:ascii="宋体"/>
          <w:sz w:val="24"/>
          <w:szCs w:val="24"/>
        </w:rPr>
      </w:pPr>
      <w:r w:rsidRPr="00E07EF0">
        <w:rPr>
          <w:rFonts w:ascii="宋体" w:hint="eastAsia"/>
          <w:sz w:val="24"/>
          <w:szCs w:val="24"/>
        </w:rPr>
        <w:t>（3）当单价与数量相乘不等于合价时，以单价计算为准，如果单价有明显的小数点位置差错，应以标出的合价为准，同时对单价予以修正；</w:t>
      </w:r>
    </w:p>
    <w:p w:rsidR="009A024F" w:rsidRPr="00E07EF0" w:rsidRDefault="009A024F">
      <w:pPr>
        <w:spacing w:line="360" w:lineRule="auto"/>
        <w:ind w:firstLine="480"/>
        <w:rPr>
          <w:rFonts w:ascii="宋体"/>
          <w:sz w:val="24"/>
          <w:szCs w:val="24"/>
        </w:rPr>
      </w:pPr>
      <w:r w:rsidRPr="00E07EF0">
        <w:rPr>
          <w:rFonts w:ascii="宋体" w:hint="eastAsia"/>
          <w:sz w:val="24"/>
          <w:szCs w:val="24"/>
        </w:rPr>
        <w:t>（4）当各分项的合价累计不等于总价时，应以各分项合价累计数为准，修正总价。</w:t>
      </w:r>
    </w:p>
    <w:p w:rsidR="009A024F" w:rsidRPr="00E07EF0" w:rsidRDefault="009A024F">
      <w:pPr>
        <w:spacing w:line="360" w:lineRule="auto"/>
        <w:ind w:firstLine="480"/>
        <w:rPr>
          <w:rFonts w:ascii="宋体"/>
          <w:sz w:val="24"/>
          <w:szCs w:val="24"/>
        </w:rPr>
      </w:pPr>
      <w:r w:rsidRPr="00E07EF0">
        <w:rPr>
          <w:rFonts w:ascii="宋体" w:hint="eastAsia"/>
          <w:sz w:val="24"/>
          <w:szCs w:val="24"/>
        </w:rPr>
        <w:lastRenderedPageBreak/>
        <w:t>19.2不在有效报价费率范围的报价，其投标视为无效。</w:t>
      </w:r>
    </w:p>
    <w:p w:rsidR="009A024F" w:rsidRPr="00E07EF0" w:rsidRDefault="009A024F">
      <w:pPr>
        <w:spacing w:line="360" w:lineRule="auto"/>
        <w:ind w:firstLine="480"/>
        <w:rPr>
          <w:rFonts w:ascii="宋体"/>
          <w:sz w:val="24"/>
          <w:szCs w:val="24"/>
        </w:rPr>
      </w:pPr>
    </w:p>
    <w:p w:rsidR="009A024F" w:rsidRPr="00E07EF0" w:rsidRDefault="009A024F">
      <w:pPr>
        <w:pStyle w:val="2"/>
        <w:jc w:val="both"/>
        <w:rPr>
          <w:rFonts w:ascii="宋体" w:eastAsia="宋体" w:hAnsi="宋体"/>
          <w:sz w:val="24"/>
          <w:szCs w:val="24"/>
        </w:rPr>
      </w:pPr>
      <w:bookmarkStart w:id="21" w:name="_Toc397428727"/>
      <w:r w:rsidRPr="00E07EF0">
        <w:rPr>
          <w:rFonts w:ascii="宋体" w:eastAsia="宋体" w:hAnsi="宋体" w:hint="eastAsia"/>
          <w:sz w:val="24"/>
          <w:szCs w:val="24"/>
        </w:rPr>
        <w:t>20、投标人资格审查</w:t>
      </w:r>
      <w:bookmarkEnd w:id="21"/>
    </w:p>
    <w:p w:rsidR="009A024F" w:rsidRPr="00E07EF0" w:rsidRDefault="009A024F">
      <w:pPr>
        <w:spacing w:line="360" w:lineRule="auto"/>
        <w:ind w:firstLineChars="200" w:firstLine="480"/>
        <w:rPr>
          <w:rFonts w:ascii="宋体"/>
          <w:sz w:val="24"/>
          <w:szCs w:val="24"/>
        </w:rPr>
      </w:pPr>
      <w:r w:rsidRPr="00E07EF0">
        <w:rPr>
          <w:rFonts w:ascii="宋体" w:hAnsi="宋体" w:hint="eastAsia"/>
          <w:bCs/>
          <w:sz w:val="24"/>
          <w:szCs w:val="24"/>
        </w:rPr>
        <w:t>资格后审，只有通过资格审查才能进入详评。所要提供的材料见</w:t>
      </w:r>
      <w:r w:rsidRPr="00E07EF0">
        <w:rPr>
          <w:rFonts w:ascii="宋体" w:hAnsi="宋体" w:hint="eastAsia"/>
          <w:sz w:val="24"/>
          <w:szCs w:val="24"/>
        </w:rPr>
        <w:t>本须知第9.2条所列内容，资格审查资料有任何一项不合格者其资格审查视为不通过。</w:t>
      </w:r>
    </w:p>
    <w:p w:rsidR="009A024F" w:rsidRPr="00E07EF0" w:rsidRDefault="009A024F">
      <w:pPr>
        <w:pStyle w:val="2"/>
        <w:jc w:val="both"/>
        <w:rPr>
          <w:rFonts w:ascii="宋体" w:eastAsia="宋体" w:hAnsi="宋体"/>
          <w:sz w:val="24"/>
          <w:szCs w:val="24"/>
        </w:rPr>
      </w:pPr>
      <w:bookmarkStart w:id="22" w:name="_Toc397428728"/>
      <w:r w:rsidRPr="00E07EF0">
        <w:rPr>
          <w:rFonts w:ascii="宋体" w:eastAsia="宋体" w:hAnsi="宋体"/>
          <w:sz w:val="24"/>
          <w:szCs w:val="24"/>
        </w:rPr>
        <w:t>2</w:t>
      </w:r>
      <w:r w:rsidRPr="00E07EF0">
        <w:rPr>
          <w:rFonts w:ascii="宋体" w:eastAsia="宋体" w:hAnsi="宋体" w:hint="eastAsia"/>
          <w:sz w:val="24"/>
          <w:szCs w:val="24"/>
        </w:rPr>
        <w:t>1、投标文件的评价与比较</w:t>
      </w:r>
      <w:bookmarkEnd w:id="22"/>
    </w:p>
    <w:p w:rsidR="009A024F" w:rsidRPr="00E07EF0" w:rsidRDefault="009A024F">
      <w:pPr>
        <w:spacing w:line="360" w:lineRule="auto"/>
        <w:ind w:firstLine="480"/>
        <w:rPr>
          <w:rFonts w:ascii="宋体"/>
          <w:sz w:val="24"/>
          <w:szCs w:val="24"/>
        </w:rPr>
      </w:pPr>
      <w:r w:rsidRPr="00E07EF0">
        <w:rPr>
          <w:rFonts w:ascii="宋体"/>
          <w:sz w:val="24"/>
          <w:szCs w:val="24"/>
        </w:rPr>
        <w:t>2</w:t>
      </w:r>
      <w:r w:rsidRPr="00E07EF0">
        <w:rPr>
          <w:rFonts w:ascii="宋体" w:hint="eastAsia"/>
          <w:sz w:val="24"/>
          <w:szCs w:val="24"/>
        </w:rPr>
        <w:t>1</w:t>
      </w:r>
      <w:r w:rsidRPr="00E07EF0">
        <w:rPr>
          <w:rFonts w:ascii="宋体"/>
          <w:sz w:val="24"/>
          <w:szCs w:val="24"/>
        </w:rPr>
        <w:t>.</w:t>
      </w:r>
      <w:r w:rsidRPr="00E07EF0">
        <w:rPr>
          <w:rFonts w:ascii="宋体" w:hint="eastAsia"/>
          <w:sz w:val="24"/>
          <w:szCs w:val="24"/>
        </w:rPr>
        <w:t>1对投标文件进行符合性鉴定。投标文件应实质上响应招标文件的要求，应与招标文件所有条款、条件和规定，无明显差异或保留。评标委员会对实质上不响应招标文件要求的投标予以拒绝。并且不允许通过修正或返销其不符合要求的差异或保留，使之成为具有响应性的投标文件。在评标过程中出现法律法规和招标文件均没有明确规定的情形时，由评标委员会现场协商解决，协商不一致的，由全体评委投票表决，以得票率二分之一以上专家的意见为准。</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21.2投标文件出现下列情况之一视为无效投标：</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21.2.1投标人的法定代表人或委托代理人未按时参加开标会议的；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21.2.2投标文件未按照本须知第15条的要求装订、密封和标记的；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21.2.3本须知第9条规定的投标文件有关内容未按本</w:t>
      </w:r>
      <w:r w:rsidRPr="00E07EF0">
        <w:rPr>
          <w:rFonts w:ascii="宋体"/>
          <w:b/>
          <w:bCs/>
          <w:sz w:val="24"/>
          <w:szCs w:val="24"/>
        </w:rPr>
        <w:t>须知第13</w:t>
      </w:r>
      <w:r w:rsidRPr="00E07EF0">
        <w:rPr>
          <w:rFonts w:ascii="宋体" w:hint="eastAsia"/>
          <w:b/>
          <w:bCs/>
          <w:sz w:val="24"/>
          <w:szCs w:val="24"/>
        </w:rPr>
        <w:t>条</w:t>
      </w:r>
      <w:r w:rsidRPr="00E07EF0">
        <w:rPr>
          <w:rFonts w:ascii="宋体"/>
          <w:b/>
          <w:bCs/>
          <w:sz w:val="24"/>
          <w:szCs w:val="24"/>
        </w:rPr>
        <w:t>规定加盖投标人</w:t>
      </w:r>
      <w:r w:rsidRPr="00E07EF0">
        <w:rPr>
          <w:rFonts w:ascii="宋体" w:hint="eastAsia"/>
          <w:b/>
          <w:bCs/>
          <w:sz w:val="24"/>
          <w:szCs w:val="24"/>
        </w:rPr>
        <w:t>公</w:t>
      </w:r>
      <w:r w:rsidRPr="00E07EF0">
        <w:rPr>
          <w:rFonts w:ascii="宋体"/>
          <w:b/>
          <w:bCs/>
          <w:sz w:val="24"/>
          <w:szCs w:val="24"/>
        </w:rPr>
        <w:t>章</w:t>
      </w:r>
      <w:r w:rsidRPr="00E07EF0">
        <w:rPr>
          <w:rFonts w:ascii="宋体" w:hint="eastAsia"/>
          <w:b/>
          <w:bCs/>
          <w:sz w:val="24"/>
          <w:szCs w:val="24"/>
        </w:rPr>
        <w:t>、</w:t>
      </w:r>
      <w:r w:rsidRPr="00E07EF0">
        <w:rPr>
          <w:rFonts w:ascii="宋体"/>
          <w:b/>
          <w:bCs/>
          <w:sz w:val="24"/>
          <w:szCs w:val="24"/>
        </w:rPr>
        <w:t>未经法定代表人</w:t>
      </w:r>
      <w:r w:rsidRPr="00E07EF0">
        <w:rPr>
          <w:rFonts w:ascii="宋体" w:hint="eastAsia"/>
          <w:b/>
          <w:bCs/>
          <w:sz w:val="24"/>
          <w:szCs w:val="24"/>
        </w:rPr>
        <w:t>（</w:t>
      </w:r>
      <w:r w:rsidRPr="00E07EF0">
        <w:rPr>
          <w:rFonts w:ascii="宋体"/>
          <w:b/>
          <w:bCs/>
          <w:sz w:val="24"/>
          <w:szCs w:val="24"/>
        </w:rPr>
        <w:t>或其委托代理人</w:t>
      </w:r>
      <w:r w:rsidRPr="00E07EF0">
        <w:rPr>
          <w:rFonts w:ascii="宋体" w:hint="eastAsia"/>
          <w:b/>
          <w:bCs/>
          <w:sz w:val="24"/>
          <w:szCs w:val="24"/>
        </w:rPr>
        <w:t>）</w:t>
      </w:r>
      <w:r w:rsidRPr="00E07EF0">
        <w:rPr>
          <w:rFonts w:ascii="宋体"/>
          <w:b/>
          <w:bCs/>
          <w:sz w:val="24"/>
          <w:szCs w:val="24"/>
        </w:rPr>
        <w:t>签字或盖</w:t>
      </w:r>
      <w:r w:rsidRPr="00E07EF0">
        <w:rPr>
          <w:rFonts w:ascii="宋体" w:hint="eastAsia"/>
          <w:b/>
          <w:bCs/>
          <w:sz w:val="24"/>
          <w:szCs w:val="24"/>
        </w:rPr>
        <w:t>印鉴</w:t>
      </w:r>
      <w:r w:rsidRPr="00E07EF0">
        <w:rPr>
          <w:rFonts w:ascii="宋体"/>
          <w:b/>
          <w:bCs/>
          <w:sz w:val="24"/>
          <w:szCs w:val="24"/>
        </w:rPr>
        <w:t>章的</w:t>
      </w:r>
      <w:r w:rsidRPr="00E07EF0">
        <w:rPr>
          <w:rFonts w:ascii="宋体" w:hint="eastAsia"/>
          <w:b/>
          <w:bCs/>
          <w:sz w:val="24"/>
          <w:szCs w:val="24"/>
        </w:rPr>
        <w:t>；</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21.2.4由委托代理人签字或盖印鉴章，但未随投标文件一起提交有效的“授权委托书”原件的；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21.2.5投标人未按招标文件第11条的要求足额提供投标保证金的；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21.2.6投标文件的关键内容字迹模糊、辩认不清的；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21.2.7不按本须知第9条内容提供资料的；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21.2.8投标文件内容不真实；</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21.2.9投标文件附有招标人不能接受的条件的；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21.2.10投标文件未实质上响应招标文件的要求；</w:t>
      </w:r>
    </w:p>
    <w:p w:rsidR="009A024F" w:rsidRPr="00E07EF0" w:rsidRDefault="009A024F">
      <w:pPr>
        <w:tabs>
          <w:tab w:val="left" w:pos="1995"/>
        </w:tabs>
        <w:spacing w:line="360" w:lineRule="auto"/>
        <w:ind w:firstLine="480"/>
        <w:rPr>
          <w:rFonts w:ascii="宋体"/>
          <w:b/>
          <w:bCs/>
          <w:sz w:val="24"/>
          <w:szCs w:val="24"/>
        </w:rPr>
      </w:pPr>
      <w:r w:rsidRPr="00E07EF0">
        <w:rPr>
          <w:rFonts w:ascii="宋体" w:hint="eastAsia"/>
          <w:b/>
          <w:bCs/>
          <w:sz w:val="24"/>
          <w:szCs w:val="24"/>
        </w:rPr>
        <w:t>21.3投标人不能存在下列情形之一，否则，视为无效投标：</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21.3.1企业处于被责令停业、投标资格被取消、财产被接管或冻结、破产状</w:t>
      </w:r>
      <w:r w:rsidRPr="00E07EF0">
        <w:rPr>
          <w:rFonts w:ascii="宋体" w:hint="eastAsia"/>
          <w:b/>
          <w:bCs/>
          <w:sz w:val="24"/>
          <w:szCs w:val="24"/>
        </w:rPr>
        <w:lastRenderedPageBreak/>
        <w:t>态；</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21.3.2在近三年内有骗取中标或严重违约行为的企业；</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21.3.3投标人出现影响采购公正的违法、违规行为的；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21.3.4不具备法人资格的分支机构或专业单位；</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21.3.5投标人不具备独立法人资格或作为独立法人资格但就本项目提交一个以上的投标文件的；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21.3.6投标人的投标报价不在有效报价费率范围内的；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 xml:space="preserve">21.3.7为本工程提供招标代理服务的； </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21.3.8为本工程的监理人；</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21.3.9为本工程的总承包单位或施工单位；</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21.3.10与本工程的监理人或总承包单位或施工单位或招标代理机构同为一个法定代表人的；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21.3.11与本工程的监理人或总承包单位或施工单位或招标代理机构相互控股或参股的；</w:t>
      </w:r>
    </w:p>
    <w:p w:rsidR="009A024F" w:rsidRPr="00E07EF0" w:rsidRDefault="009A024F">
      <w:pPr>
        <w:spacing w:line="360" w:lineRule="auto"/>
        <w:ind w:firstLine="480"/>
        <w:rPr>
          <w:rFonts w:ascii="宋体"/>
          <w:b/>
          <w:bCs/>
          <w:sz w:val="24"/>
          <w:szCs w:val="24"/>
        </w:rPr>
      </w:pPr>
      <w:r w:rsidRPr="00E07EF0">
        <w:rPr>
          <w:rFonts w:ascii="宋体" w:hint="eastAsia"/>
          <w:b/>
          <w:bCs/>
          <w:sz w:val="24"/>
          <w:szCs w:val="24"/>
        </w:rPr>
        <w:t>21.3.12与本工程的监理人或总承包单位或施工单位或招标代理机构相互任职或工作的。</w:t>
      </w:r>
    </w:p>
    <w:p w:rsidR="009A024F" w:rsidRPr="00E07EF0" w:rsidRDefault="009A024F">
      <w:pPr>
        <w:pStyle w:val="2"/>
        <w:jc w:val="both"/>
        <w:rPr>
          <w:rFonts w:ascii="宋体" w:eastAsia="宋体" w:hAnsi="宋体"/>
          <w:sz w:val="24"/>
          <w:szCs w:val="24"/>
        </w:rPr>
      </w:pPr>
      <w:bookmarkStart w:id="23" w:name="_Toc397428729"/>
      <w:r w:rsidRPr="00E07EF0">
        <w:rPr>
          <w:rFonts w:ascii="宋体" w:eastAsia="宋体" w:hAnsi="宋体"/>
          <w:sz w:val="24"/>
          <w:szCs w:val="24"/>
        </w:rPr>
        <w:t>2</w:t>
      </w:r>
      <w:r w:rsidRPr="00E07EF0">
        <w:rPr>
          <w:rFonts w:ascii="宋体" w:eastAsia="宋体" w:hAnsi="宋体" w:hint="eastAsia"/>
          <w:sz w:val="24"/>
          <w:szCs w:val="24"/>
        </w:rPr>
        <w:t>2、评标细则</w:t>
      </w:r>
      <w:bookmarkEnd w:id="23"/>
    </w:p>
    <w:p w:rsidR="009A024F" w:rsidRPr="00E07EF0" w:rsidRDefault="009A024F">
      <w:pPr>
        <w:spacing w:line="360" w:lineRule="auto"/>
        <w:ind w:firstLine="336"/>
        <w:rPr>
          <w:rFonts w:ascii="宋体"/>
          <w:sz w:val="24"/>
          <w:szCs w:val="24"/>
        </w:rPr>
      </w:pPr>
      <w:r w:rsidRPr="00E07EF0">
        <w:rPr>
          <w:rFonts w:ascii="宋体" w:hint="eastAsia"/>
          <w:sz w:val="24"/>
          <w:szCs w:val="24"/>
        </w:rPr>
        <w:t xml:space="preserve"> 详见第五章评分细则</w:t>
      </w:r>
    </w:p>
    <w:p w:rsidR="009A024F" w:rsidRPr="00E07EF0" w:rsidRDefault="009A024F">
      <w:pPr>
        <w:pStyle w:val="2"/>
        <w:jc w:val="both"/>
        <w:rPr>
          <w:rFonts w:ascii="宋体" w:eastAsia="宋体" w:hAnsi="宋体"/>
          <w:sz w:val="24"/>
          <w:szCs w:val="24"/>
        </w:rPr>
      </w:pPr>
      <w:bookmarkStart w:id="24" w:name="_Toc397428730"/>
      <w:r w:rsidRPr="00E07EF0">
        <w:rPr>
          <w:rFonts w:ascii="宋体" w:eastAsia="宋体" w:hAnsi="宋体"/>
          <w:sz w:val="24"/>
          <w:szCs w:val="24"/>
        </w:rPr>
        <w:t>2</w:t>
      </w:r>
      <w:r w:rsidRPr="00E07EF0">
        <w:rPr>
          <w:rFonts w:ascii="宋体" w:eastAsia="宋体" w:hAnsi="宋体" w:hint="eastAsia"/>
          <w:sz w:val="24"/>
          <w:szCs w:val="24"/>
        </w:rPr>
        <w:t>3、中标公告</w:t>
      </w:r>
      <w:bookmarkEnd w:id="24"/>
    </w:p>
    <w:p w:rsidR="009A024F" w:rsidRPr="00E07EF0" w:rsidRDefault="009A024F">
      <w:pPr>
        <w:spacing w:line="360" w:lineRule="auto"/>
        <w:ind w:firstLineChars="188" w:firstLine="451"/>
        <w:rPr>
          <w:rFonts w:ascii="宋体" w:hAnsi="宋体"/>
          <w:sz w:val="24"/>
          <w:szCs w:val="24"/>
        </w:rPr>
      </w:pPr>
      <w:r w:rsidRPr="00E07EF0">
        <w:rPr>
          <w:rFonts w:ascii="宋体" w:hAnsi="宋体"/>
          <w:sz w:val="24"/>
          <w:szCs w:val="24"/>
        </w:rPr>
        <w:t>2</w:t>
      </w:r>
      <w:r w:rsidRPr="00E07EF0">
        <w:rPr>
          <w:rFonts w:ascii="宋体" w:hAnsi="宋体" w:hint="eastAsia"/>
          <w:sz w:val="24"/>
          <w:szCs w:val="24"/>
        </w:rPr>
        <w:t>3</w:t>
      </w:r>
      <w:r w:rsidRPr="00E07EF0">
        <w:rPr>
          <w:rFonts w:ascii="宋体" w:hAnsi="宋体"/>
          <w:sz w:val="24"/>
          <w:szCs w:val="24"/>
        </w:rPr>
        <w:t>.1</w:t>
      </w:r>
      <w:r w:rsidRPr="00E07EF0">
        <w:rPr>
          <w:rFonts w:ascii="宋体" w:hAnsi="宋体" w:hint="eastAsia"/>
          <w:sz w:val="24"/>
          <w:szCs w:val="24"/>
        </w:rPr>
        <w:t>中标单位确定后，招标人将在招标公告发布的媒体发布中标公告。</w:t>
      </w:r>
    </w:p>
    <w:p w:rsidR="009A024F" w:rsidRPr="00E07EF0" w:rsidRDefault="009A024F">
      <w:pPr>
        <w:spacing w:line="360" w:lineRule="auto"/>
        <w:ind w:firstLineChars="188" w:firstLine="451"/>
        <w:rPr>
          <w:rFonts w:ascii="宋体" w:hAnsi="宋体"/>
          <w:sz w:val="24"/>
          <w:szCs w:val="24"/>
        </w:rPr>
      </w:pPr>
      <w:r w:rsidRPr="00E07EF0">
        <w:rPr>
          <w:rFonts w:ascii="宋体" w:hAnsi="宋体" w:hint="eastAsia"/>
          <w:sz w:val="24"/>
          <w:szCs w:val="24"/>
        </w:rPr>
        <w:t>23.2投标人如对评标结果有异议，可以书面形式向招标</w:t>
      </w:r>
      <w:r w:rsidRPr="00E07EF0">
        <w:rPr>
          <w:rFonts w:ascii="宋体" w:hAnsi="宋体"/>
          <w:sz w:val="24"/>
          <w:szCs w:val="24"/>
        </w:rPr>
        <w:t>代理机构</w:t>
      </w:r>
      <w:r w:rsidRPr="00E07EF0">
        <w:rPr>
          <w:rFonts w:ascii="宋体" w:hAnsi="宋体" w:hint="eastAsia"/>
          <w:sz w:val="24"/>
          <w:szCs w:val="24"/>
        </w:rPr>
        <w:t>提出质疑。招标代理机构应当在收到投标人的书面质疑后七个工作日内做出答复，但答复的内容不得涉及商业秘密。</w:t>
      </w:r>
    </w:p>
    <w:p w:rsidR="009A024F" w:rsidRPr="00E07EF0" w:rsidRDefault="009A024F">
      <w:pPr>
        <w:spacing w:line="360" w:lineRule="auto"/>
        <w:ind w:firstLineChars="188" w:firstLine="451"/>
        <w:rPr>
          <w:rFonts w:ascii="宋体" w:hAnsi="宋体"/>
          <w:sz w:val="24"/>
          <w:szCs w:val="24"/>
        </w:rPr>
      </w:pPr>
      <w:r w:rsidRPr="00E07EF0">
        <w:rPr>
          <w:rFonts w:ascii="宋体" w:hAnsi="宋体" w:hint="eastAsia"/>
          <w:sz w:val="24"/>
          <w:szCs w:val="24"/>
        </w:rPr>
        <w:t>23.3质疑投标人必须首先经过质疑程序，在对招标代理机构的答复不满意或者招标代理机构未在规定的时间内做出答复的，可以在答复期满后十五个工作日内书面向招标人投诉。</w:t>
      </w:r>
    </w:p>
    <w:p w:rsidR="009A024F" w:rsidRPr="00E07EF0" w:rsidRDefault="009A024F">
      <w:pPr>
        <w:spacing w:line="360" w:lineRule="auto"/>
        <w:ind w:firstLineChars="188" w:firstLine="451"/>
        <w:rPr>
          <w:rFonts w:ascii="宋体" w:hAnsi="宋体"/>
          <w:sz w:val="24"/>
          <w:szCs w:val="24"/>
        </w:rPr>
      </w:pPr>
      <w:r w:rsidRPr="00E07EF0">
        <w:rPr>
          <w:rFonts w:ascii="宋体" w:hAnsi="宋体" w:hint="eastAsia"/>
          <w:sz w:val="24"/>
          <w:szCs w:val="24"/>
        </w:rPr>
        <w:t>23.4投标人应接受招标人享有自主的综合评分权利，且从未承诺报价最低或</w:t>
      </w:r>
      <w:r w:rsidRPr="00E07EF0">
        <w:rPr>
          <w:rFonts w:ascii="宋体" w:hAnsi="宋体" w:hint="eastAsia"/>
          <w:sz w:val="24"/>
          <w:szCs w:val="24"/>
        </w:rPr>
        <w:lastRenderedPageBreak/>
        <w:t>资质最优的投标人必然中标。除非招标人自愿，招标人无义务向任何落选人作出解释或提供评审依据的证明。</w:t>
      </w:r>
    </w:p>
    <w:p w:rsidR="009A024F" w:rsidRPr="00E07EF0" w:rsidRDefault="009A024F">
      <w:pPr>
        <w:pStyle w:val="2"/>
        <w:jc w:val="both"/>
        <w:rPr>
          <w:rFonts w:ascii="宋体" w:eastAsia="宋体" w:hAnsi="宋体"/>
          <w:sz w:val="24"/>
          <w:szCs w:val="24"/>
        </w:rPr>
      </w:pPr>
      <w:bookmarkStart w:id="25" w:name="_Toc397428731"/>
      <w:r w:rsidRPr="00E07EF0">
        <w:rPr>
          <w:rFonts w:ascii="宋体" w:eastAsia="宋体" w:hAnsi="宋体" w:hint="eastAsia"/>
          <w:sz w:val="24"/>
          <w:szCs w:val="24"/>
        </w:rPr>
        <w:t>24、中标通知书</w:t>
      </w:r>
      <w:bookmarkEnd w:id="25"/>
    </w:p>
    <w:p w:rsidR="009A024F" w:rsidRPr="00E07EF0" w:rsidRDefault="009A024F" w:rsidP="00C85058">
      <w:pPr>
        <w:spacing w:line="360" w:lineRule="auto"/>
        <w:ind w:firstLineChars="194" w:firstLine="466"/>
        <w:rPr>
          <w:rFonts w:ascii="宋体" w:hAnsi="宋体"/>
          <w:sz w:val="24"/>
          <w:szCs w:val="24"/>
        </w:rPr>
      </w:pPr>
      <w:r w:rsidRPr="00E07EF0">
        <w:rPr>
          <w:rFonts w:ascii="宋体" w:hAnsi="宋体"/>
          <w:sz w:val="24"/>
          <w:szCs w:val="24"/>
        </w:rPr>
        <w:t>2</w:t>
      </w:r>
      <w:r w:rsidRPr="00E07EF0">
        <w:rPr>
          <w:rFonts w:ascii="宋体" w:hAnsi="宋体" w:hint="eastAsia"/>
          <w:sz w:val="24"/>
          <w:szCs w:val="24"/>
        </w:rPr>
        <w:t>4.1在发布中标公告的同时，向中标单位发出书面中标通知书。</w:t>
      </w:r>
    </w:p>
    <w:p w:rsidR="009A024F" w:rsidRPr="00E07EF0" w:rsidRDefault="009A024F" w:rsidP="006916F0">
      <w:pPr>
        <w:spacing w:line="360" w:lineRule="auto"/>
        <w:ind w:firstLineChars="194" w:firstLine="466"/>
        <w:rPr>
          <w:rFonts w:ascii="宋体"/>
          <w:sz w:val="24"/>
          <w:szCs w:val="24"/>
        </w:rPr>
      </w:pPr>
      <w:r w:rsidRPr="00E07EF0">
        <w:rPr>
          <w:rFonts w:ascii="宋体" w:hAnsi="宋体" w:hint="eastAsia"/>
          <w:sz w:val="24"/>
          <w:szCs w:val="24"/>
        </w:rPr>
        <w:t>24.2中</w:t>
      </w:r>
      <w:r w:rsidRPr="00E07EF0">
        <w:rPr>
          <w:rFonts w:ascii="宋体" w:hint="eastAsia"/>
          <w:sz w:val="24"/>
          <w:szCs w:val="24"/>
        </w:rPr>
        <w:t>标通知书为合同的组成部分。</w:t>
      </w:r>
    </w:p>
    <w:p w:rsidR="009A024F" w:rsidRPr="00E07EF0" w:rsidRDefault="009A024F">
      <w:pPr>
        <w:pStyle w:val="2"/>
        <w:jc w:val="both"/>
        <w:rPr>
          <w:rFonts w:ascii="宋体" w:eastAsia="宋体" w:hAnsi="宋体"/>
          <w:sz w:val="24"/>
          <w:szCs w:val="24"/>
        </w:rPr>
      </w:pPr>
      <w:bookmarkStart w:id="26" w:name="_Toc397428732"/>
      <w:r w:rsidRPr="00E07EF0">
        <w:rPr>
          <w:rFonts w:ascii="宋体" w:eastAsia="宋体" w:hAnsi="宋体" w:hint="eastAsia"/>
          <w:sz w:val="24"/>
          <w:szCs w:val="24"/>
        </w:rPr>
        <w:t>25.招标代理服务费</w:t>
      </w:r>
      <w:bookmarkEnd w:id="26"/>
    </w:p>
    <w:p w:rsidR="009A024F" w:rsidRPr="00E07EF0" w:rsidRDefault="009A024F">
      <w:pPr>
        <w:spacing w:line="360" w:lineRule="auto"/>
        <w:ind w:firstLineChars="188" w:firstLine="451"/>
        <w:rPr>
          <w:rFonts w:ascii="宋体"/>
          <w:sz w:val="24"/>
          <w:szCs w:val="24"/>
        </w:rPr>
      </w:pPr>
      <w:r w:rsidRPr="00E07EF0">
        <w:rPr>
          <w:rFonts w:ascii="宋体" w:hint="eastAsia"/>
          <w:sz w:val="24"/>
          <w:szCs w:val="24"/>
        </w:rPr>
        <w:t>25.1招标代理服务费：见投标须知前附表。由中标人在领取中标通知书前，必须向广西云龙招标集团有限公司一次付清招标代理服务费，否则，将视之为违约，取消该中标决定并没收中标人这次参加投标的全部投标保证金。</w:t>
      </w:r>
    </w:p>
    <w:p w:rsidR="009A024F" w:rsidRPr="00E07EF0" w:rsidRDefault="00B244CF">
      <w:pPr>
        <w:pStyle w:val="2"/>
        <w:jc w:val="both"/>
        <w:rPr>
          <w:rFonts w:ascii="宋体" w:eastAsia="宋体" w:hAnsi="宋体"/>
          <w:sz w:val="24"/>
          <w:szCs w:val="24"/>
        </w:rPr>
      </w:pPr>
      <w:r w:rsidRPr="00E07EF0">
        <w:rPr>
          <w:rFonts w:ascii="宋体" w:eastAsia="宋体" w:hAnsi="宋体"/>
          <w:sz w:val="24"/>
          <w:szCs w:val="24"/>
        </w:rPr>
        <w:fldChar w:fldCharType="begin"/>
      </w:r>
      <w:bookmarkStart w:id="27" w:name="_Toc32633402"/>
      <w:r w:rsidR="009A024F" w:rsidRPr="00E07EF0">
        <w:rPr>
          <w:rFonts w:ascii="宋体" w:eastAsia="宋体" w:hAnsi="宋体"/>
          <w:sz w:val="24"/>
          <w:szCs w:val="24"/>
        </w:rPr>
        <w:instrText xml:space="preserve"> 23</w:instrText>
      </w:r>
      <w:r w:rsidR="009A024F" w:rsidRPr="00E07EF0">
        <w:rPr>
          <w:rFonts w:ascii="宋体" w:eastAsia="宋体" w:hAnsi="宋体" w:hint="eastAsia"/>
          <w:sz w:val="24"/>
          <w:szCs w:val="24"/>
        </w:rPr>
        <w:instrText>、合同协议书的签署</w:instrText>
      </w:r>
      <w:bookmarkEnd w:id="27"/>
      <w:r w:rsidR="009A024F" w:rsidRPr="00E07EF0">
        <w:rPr>
          <w:rFonts w:ascii="宋体" w:eastAsia="宋体" w:hAnsi="宋体"/>
          <w:sz w:val="24"/>
          <w:szCs w:val="24"/>
        </w:rPr>
        <w:instrText xml:space="preserve">” \l 2 \f t  \* MERGEFORMAT </w:instrText>
      </w:r>
      <w:r w:rsidRPr="00E07EF0">
        <w:rPr>
          <w:rFonts w:ascii="宋体" w:eastAsia="宋体" w:hAnsi="宋体"/>
          <w:sz w:val="24"/>
          <w:szCs w:val="24"/>
        </w:rPr>
        <w:fldChar w:fldCharType="end"/>
      </w:r>
      <w:bookmarkStart w:id="28" w:name="_Toc397428733"/>
      <w:r w:rsidR="009A024F" w:rsidRPr="00E07EF0">
        <w:rPr>
          <w:rFonts w:ascii="宋体" w:eastAsia="宋体" w:hAnsi="宋体"/>
          <w:sz w:val="24"/>
          <w:szCs w:val="24"/>
        </w:rPr>
        <w:t>2</w:t>
      </w:r>
      <w:r w:rsidR="009A024F" w:rsidRPr="00E07EF0">
        <w:rPr>
          <w:rFonts w:ascii="宋体" w:eastAsia="宋体" w:hAnsi="宋体" w:hint="eastAsia"/>
          <w:sz w:val="24"/>
          <w:szCs w:val="24"/>
        </w:rPr>
        <w:t>6、合同签订</w:t>
      </w:r>
      <w:bookmarkEnd w:id="28"/>
    </w:p>
    <w:p w:rsidR="009A024F" w:rsidRPr="00E07EF0" w:rsidRDefault="009A024F">
      <w:pPr>
        <w:spacing w:line="360" w:lineRule="auto"/>
        <w:ind w:firstLine="480"/>
        <w:rPr>
          <w:rFonts w:ascii="宋体"/>
          <w:sz w:val="24"/>
          <w:szCs w:val="24"/>
        </w:rPr>
      </w:pPr>
      <w:r w:rsidRPr="00E07EF0">
        <w:rPr>
          <w:rFonts w:ascii="宋体" w:hint="eastAsia"/>
          <w:sz w:val="24"/>
          <w:szCs w:val="24"/>
        </w:rPr>
        <w:t>26.1中标人接到中标通知书后，应按中标通知书规定的时间、地点由法定代表人或授权代表前往与招标人签订合同。如中标人不按规定签订合同，则招标人可以与排名在中标人之后的中标候选人依次递补签订合同或重新组织招标。</w:t>
      </w:r>
    </w:p>
    <w:p w:rsidR="009A024F" w:rsidRPr="00E07EF0" w:rsidRDefault="009A024F">
      <w:pPr>
        <w:spacing w:line="360" w:lineRule="auto"/>
        <w:ind w:firstLine="480"/>
        <w:rPr>
          <w:rFonts w:ascii="宋体"/>
          <w:sz w:val="24"/>
          <w:szCs w:val="24"/>
        </w:rPr>
      </w:pPr>
      <w:r w:rsidRPr="00E07EF0">
        <w:rPr>
          <w:rFonts w:ascii="宋体" w:hint="eastAsia"/>
          <w:sz w:val="24"/>
          <w:szCs w:val="24"/>
        </w:rPr>
        <w:t>26.2合同签订必须按《中华人民共和国合同法》，否则由此造成的后果由招标人负责。</w:t>
      </w:r>
    </w:p>
    <w:p w:rsidR="009A024F" w:rsidRPr="00E07EF0" w:rsidRDefault="009A024F">
      <w:pPr>
        <w:spacing w:line="360" w:lineRule="auto"/>
        <w:ind w:firstLine="480"/>
        <w:rPr>
          <w:rFonts w:ascii="宋体"/>
          <w:sz w:val="24"/>
          <w:szCs w:val="24"/>
        </w:rPr>
      </w:pPr>
      <w:r w:rsidRPr="00E07EF0">
        <w:rPr>
          <w:rFonts w:ascii="宋体" w:hint="eastAsia"/>
          <w:sz w:val="24"/>
          <w:szCs w:val="24"/>
        </w:rPr>
        <w:t>26.3如果投标人不按本须知第26.1条的规定执行，招标人将有充分的理由废除授标，并没收其投标保证金。</w:t>
      </w:r>
    </w:p>
    <w:p w:rsidR="009A024F" w:rsidRPr="00E07EF0" w:rsidRDefault="009A024F">
      <w:pPr>
        <w:spacing w:line="360" w:lineRule="auto"/>
        <w:ind w:firstLine="480"/>
        <w:rPr>
          <w:rFonts w:ascii="宋体"/>
          <w:sz w:val="24"/>
          <w:szCs w:val="24"/>
        </w:rPr>
      </w:pPr>
      <w:r w:rsidRPr="00E07EF0">
        <w:rPr>
          <w:rFonts w:ascii="宋体" w:hint="eastAsia"/>
          <w:sz w:val="24"/>
          <w:szCs w:val="24"/>
        </w:rPr>
        <w:t>26.4凡参加投标的投标人，均视为接受合同条款，投标人不得提出修改合同条款，否则招标人有权取消该投标人的中标资格。</w:t>
      </w:r>
    </w:p>
    <w:p w:rsidR="009A024F" w:rsidRPr="00E07EF0" w:rsidRDefault="009A024F">
      <w:pPr>
        <w:pStyle w:val="2"/>
        <w:jc w:val="both"/>
        <w:rPr>
          <w:rFonts w:ascii="宋体" w:eastAsia="宋体" w:hAnsi="宋体"/>
          <w:sz w:val="24"/>
          <w:szCs w:val="24"/>
        </w:rPr>
      </w:pPr>
      <w:bookmarkStart w:id="29" w:name="_Toc397428734"/>
      <w:r w:rsidRPr="00E07EF0">
        <w:rPr>
          <w:rFonts w:ascii="宋体" w:eastAsia="宋体" w:hAnsi="宋体"/>
          <w:sz w:val="24"/>
          <w:szCs w:val="24"/>
        </w:rPr>
        <w:t>2</w:t>
      </w:r>
      <w:r w:rsidRPr="00E07EF0">
        <w:rPr>
          <w:rFonts w:ascii="宋体" w:eastAsia="宋体" w:hAnsi="宋体" w:hint="eastAsia"/>
          <w:sz w:val="24"/>
          <w:szCs w:val="24"/>
        </w:rPr>
        <w:t>7、履约担保</w:t>
      </w:r>
      <w:bookmarkEnd w:id="29"/>
    </w:p>
    <w:p w:rsidR="009A024F" w:rsidRPr="00E07EF0" w:rsidRDefault="009A024F" w:rsidP="00C85058">
      <w:pPr>
        <w:spacing w:line="360" w:lineRule="auto"/>
        <w:ind w:firstLineChars="202" w:firstLine="485"/>
        <w:rPr>
          <w:rFonts w:ascii="宋体" w:hAnsi="宋体"/>
          <w:sz w:val="24"/>
          <w:szCs w:val="24"/>
        </w:rPr>
      </w:pPr>
      <w:r w:rsidRPr="00E07EF0">
        <w:rPr>
          <w:rFonts w:ascii="宋体" w:hAnsi="宋体" w:hint="eastAsia"/>
          <w:sz w:val="24"/>
          <w:szCs w:val="24"/>
        </w:rPr>
        <w:t>在收到中标通知书后，由中标人在签订合同前按投标须知前附表的规定提交履约保证金，否则，招标人将取消其中标资格。履约保证金在履约完毕后15个工作日内，招标人将如数（无息）退回。</w:t>
      </w:r>
    </w:p>
    <w:p w:rsidR="009A024F" w:rsidRPr="00E07EF0" w:rsidRDefault="009A024F">
      <w:pPr>
        <w:pStyle w:val="2"/>
        <w:jc w:val="both"/>
        <w:rPr>
          <w:rFonts w:ascii="宋体" w:eastAsia="宋体" w:hAnsi="宋体"/>
          <w:sz w:val="24"/>
          <w:szCs w:val="24"/>
        </w:rPr>
      </w:pPr>
      <w:bookmarkStart w:id="30" w:name="_Toc397428735"/>
      <w:r w:rsidRPr="00E07EF0">
        <w:rPr>
          <w:rFonts w:ascii="宋体" w:hAnsi="宋体" w:hint="eastAsia"/>
          <w:sz w:val="24"/>
          <w:szCs w:val="24"/>
        </w:rPr>
        <w:lastRenderedPageBreak/>
        <w:t>28</w:t>
      </w:r>
      <w:r w:rsidRPr="00E07EF0">
        <w:rPr>
          <w:rFonts w:ascii="宋体" w:hAnsi="宋体" w:hint="eastAsia"/>
          <w:sz w:val="24"/>
          <w:szCs w:val="24"/>
        </w:rPr>
        <w:t>、</w:t>
      </w:r>
      <w:r w:rsidRPr="00E07EF0">
        <w:rPr>
          <w:rFonts w:ascii="宋体" w:eastAsia="宋体" w:hAnsi="宋体" w:hint="eastAsia"/>
          <w:sz w:val="24"/>
          <w:szCs w:val="24"/>
        </w:rPr>
        <w:t>解释权</w:t>
      </w:r>
      <w:bookmarkEnd w:id="30"/>
    </w:p>
    <w:p w:rsidR="009A024F" w:rsidRPr="00E07EF0" w:rsidRDefault="009A024F" w:rsidP="00C85058">
      <w:pPr>
        <w:spacing w:line="360" w:lineRule="auto"/>
        <w:ind w:firstLineChars="202" w:firstLine="485"/>
        <w:rPr>
          <w:rFonts w:ascii="宋体" w:hAnsi="宋体"/>
          <w:sz w:val="24"/>
          <w:szCs w:val="24"/>
        </w:rPr>
      </w:pPr>
      <w:r w:rsidRPr="00E07EF0">
        <w:rPr>
          <w:rFonts w:ascii="宋体" w:hAnsi="宋体" w:hint="eastAsia"/>
          <w:sz w:val="24"/>
          <w:szCs w:val="24"/>
        </w:rPr>
        <w:t>本招标文件是根据</w:t>
      </w:r>
      <w:r w:rsidRPr="00E07EF0">
        <w:rPr>
          <w:rFonts w:ascii="宋体" w:hint="eastAsia"/>
          <w:sz w:val="24"/>
          <w:szCs w:val="24"/>
        </w:rPr>
        <w:t>相关法律法规编制，解释权为招标人或招标代理机构。</w:t>
      </w:r>
    </w:p>
    <w:p w:rsidR="009A024F" w:rsidRPr="00E07EF0" w:rsidRDefault="009A024F">
      <w:pPr>
        <w:pStyle w:val="1"/>
        <w:tabs>
          <w:tab w:val="clear" w:pos="420"/>
        </w:tabs>
      </w:pPr>
      <w:bookmarkStart w:id="31" w:name="_Toc397428736"/>
      <w:r w:rsidRPr="00E07EF0">
        <w:rPr>
          <w:rFonts w:hint="eastAsia"/>
        </w:rPr>
        <w:lastRenderedPageBreak/>
        <w:t>第二章</w:t>
      </w:r>
      <w:r w:rsidRPr="00E07EF0">
        <w:rPr>
          <w:rFonts w:hint="eastAsia"/>
        </w:rPr>
        <w:t xml:space="preserve">  </w:t>
      </w:r>
      <w:r w:rsidRPr="00E07EF0">
        <w:rPr>
          <w:rFonts w:hint="eastAsia"/>
        </w:rPr>
        <w:t>合同格式</w:t>
      </w:r>
      <w:bookmarkEnd w:id="31"/>
    </w:p>
    <w:p w:rsidR="009A024F" w:rsidRPr="00E07EF0" w:rsidRDefault="009A024F">
      <w:pPr>
        <w:jc w:val="center"/>
        <w:rPr>
          <w:sz w:val="24"/>
          <w:szCs w:val="24"/>
        </w:rPr>
      </w:pPr>
      <w:r w:rsidRPr="00E07EF0">
        <w:rPr>
          <w:sz w:val="36"/>
          <w:szCs w:val="36"/>
        </w:rPr>
        <w:br w:type="page"/>
      </w:r>
      <w:r w:rsidRPr="00E07EF0">
        <w:rPr>
          <w:rFonts w:hint="eastAsia"/>
          <w:sz w:val="24"/>
          <w:szCs w:val="24"/>
        </w:rPr>
        <w:lastRenderedPageBreak/>
        <w:t xml:space="preserve"> </w:t>
      </w:r>
      <w:r w:rsidRPr="00E07EF0">
        <w:rPr>
          <w:rFonts w:ascii="宋体" w:hAnsi="宋体" w:cs="宋体" w:hint="eastAsia"/>
          <w:sz w:val="24"/>
          <w:szCs w:val="24"/>
        </w:rPr>
        <w:t xml:space="preserve">  </w:t>
      </w:r>
    </w:p>
    <w:p w:rsidR="009A024F" w:rsidRPr="00E07EF0" w:rsidRDefault="009A024F">
      <w:pPr>
        <w:widowControl/>
        <w:jc w:val="left"/>
        <w:rPr>
          <w:rFonts w:ascii="宋体" w:hAnsi="宋体" w:cs="宋体"/>
          <w:b/>
          <w:sz w:val="24"/>
          <w:szCs w:val="24"/>
        </w:rPr>
      </w:pPr>
      <w:r w:rsidRPr="00E07EF0">
        <w:rPr>
          <w:rFonts w:ascii="宋体" w:hAnsi="宋体" w:cs="宋体" w:hint="eastAsia"/>
          <w:bCs/>
          <w:sz w:val="24"/>
          <w:szCs w:val="24"/>
        </w:rPr>
        <w:t>GF—2015—0212</w:t>
      </w:r>
    </w:p>
    <w:p w:rsidR="009A024F" w:rsidRPr="00E07EF0" w:rsidRDefault="009A024F">
      <w:pPr>
        <w:widowControl/>
        <w:ind w:firstLineChars="1800" w:firstLine="4337"/>
        <w:jc w:val="left"/>
        <w:rPr>
          <w:rFonts w:ascii="宋体" w:hAnsi="宋体" w:cs="宋体"/>
          <w:b/>
          <w:sz w:val="24"/>
          <w:szCs w:val="24"/>
        </w:rPr>
      </w:pPr>
      <w:r w:rsidRPr="00E07EF0">
        <w:rPr>
          <w:rFonts w:ascii="宋体" w:hAnsi="宋体" w:cs="宋体" w:hint="eastAsia"/>
          <w:b/>
          <w:sz w:val="24"/>
          <w:szCs w:val="24"/>
        </w:rPr>
        <w:t>合同编号：_________</w:t>
      </w:r>
      <w:r w:rsidRPr="00E07EF0">
        <w:rPr>
          <w:rFonts w:ascii="宋体" w:hAnsi="宋体" w:cs="宋体" w:hint="eastAsia"/>
          <w:b/>
          <w:sz w:val="24"/>
          <w:szCs w:val="24"/>
          <w:u w:val="single"/>
        </w:rPr>
        <w:t xml:space="preserve">          </w:t>
      </w:r>
    </w:p>
    <w:p w:rsidR="009A024F" w:rsidRPr="00E07EF0" w:rsidRDefault="009A024F">
      <w:pPr>
        <w:widowControl/>
        <w:jc w:val="left"/>
        <w:rPr>
          <w:rFonts w:ascii="宋体" w:hAnsi="宋体" w:cs="宋体"/>
          <w:sz w:val="36"/>
          <w:szCs w:val="36"/>
        </w:rPr>
      </w:pPr>
    </w:p>
    <w:p w:rsidR="009A024F" w:rsidRPr="00E07EF0" w:rsidRDefault="009A024F">
      <w:pPr>
        <w:widowControl/>
        <w:jc w:val="left"/>
        <w:rPr>
          <w:rFonts w:ascii="宋体" w:hAnsi="宋体" w:cs="宋体"/>
          <w:sz w:val="36"/>
          <w:szCs w:val="36"/>
        </w:rPr>
      </w:pPr>
    </w:p>
    <w:p w:rsidR="009A024F" w:rsidRPr="00E07EF0" w:rsidRDefault="009A024F">
      <w:pPr>
        <w:widowControl/>
        <w:jc w:val="left"/>
        <w:rPr>
          <w:rFonts w:ascii="宋体" w:hAnsi="宋体" w:cs="宋体"/>
          <w:sz w:val="36"/>
          <w:szCs w:val="36"/>
        </w:rPr>
      </w:pPr>
    </w:p>
    <w:p w:rsidR="009A024F" w:rsidRPr="00E07EF0" w:rsidRDefault="009A024F">
      <w:pPr>
        <w:widowControl/>
        <w:jc w:val="left"/>
        <w:rPr>
          <w:rFonts w:ascii="宋体" w:hAnsi="宋体" w:cs="宋体"/>
          <w:sz w:val="36"/>
          <w:szCs w:val="36"/>
        </w:rPr>
      </w:pPr>
    </w:p>
    <w:p w:rsidR="009A024F" w:rsidRPr="00E07EF0" w:rsidRDefault="009A024F">
      <w:pPr>
        <w:widowControl/>
        <w:jc w:val="left"/>
        <w:rPr>
          <w:rFonts w:ascii="宋体" w:hAnsi="宋体" w:cs="宋体"/>
          <w:sz w:val="36"/>
          <w:szCs w:val="36"/>
        </w:rPr>
      </w:pPr>
    </w:p>
    <w:p w:rsidR="009A024F" w:rsidRPr="00E07EF0" w:rsidRDefault="009A024F">
      <w:pPr>
        <w:widowControl/>
        <w:jc w:val="left"/>
        <w:rPr>
          <w:rFonts w:ascii="宋体" w:hAnsi="宋体" w:cs="宋体"/>
          <w:sz w:val="36"/>
          <w:szCs w:val="36"/>
        </w:rPr>
      </w:pPr>
    </w:p>
    <w:p w:rsidR="009A024F" w:rsidRPr="00E07EF0" w:rsidRDefault="009A024F">
      <w:pPr>
        <w:widowControl/>
        <w:jc w:val="left"/>
        <w:rPr>
          <w:rFonts w:ascii="宋体" w:hAnsi="宋体" w:cs="宋体"/>
          <w:sz w:val="36"/>
          <w:szCs w:val="36"/>
        </w:rPr>
      </w:pPr>
    </w:p>
    <w:p w:rsidR="009A024F" w:rsidRPr="00E07EF0" w:rsidRDefault="009A024F">
      <w:pPr>
        <w:widowControl/>
        <w:spacing w:line="360" w:lineRule="auto"/>
        <w:jc w:val="center"/>
        <w:rPr>
          <w:rFonts w:ascii="宋体" w:hAnsi="宋体" w:cs="宋体"/>
          <w:sz w:val="36"/>
          <w:szCs w:val="36"/>
        </w:rPr>
      </w:pPr>
      <w:r w:rsidRPr="00E07EF0">
        <w:rPr>
          <w:rFonts w:ascii="宋体" w:hAnsi="宋体" w:cs="宋体"/>
          <w:b/>
          <w:sz w:val="36"/>
          <w:szCs w:val="36"/>
        </w:rPr>
        <w:t>建设工程造价咨询合同</w:t>
      </w:r>
      <w:r w:rsidRPr="00E07EF0">
        <w:rPr>
          <w:rFonts w:ascii="宋体" w:hAnsi="宋体" w:cs="宋体"/>
          <w:sz w:val="36"/>
          <w:szCs w:val="36"/>
        </w:rPr>
        <w:br/>
      </w:r>
      <w:r w:rsidRPr="00E07EF0">
        <w:rPr>
          <w:rFonts w:ascii="宋体" w:hAnsi="宋体" w:cs="宋体"/>
          <w:b/>
          <w:sz w:val="36"/>
          <w:szCs w:val="36"/>
        </w:rPr>
        <w:t>（示范文本）</w:t>
      </w:r>
      <w:r w:rsidRPr="00E07EF0">
        <w:rPr>
          <w:rFonts w:ascii="宋体" w:hAnsi="宋体" w:cs="宋体"/>
          <w:sz w:val="36"/>
          <w:szCs w:val="36"/>
        </w:rPr>
        <w:br/>
      </w:r>
    </w:p>
    <w:p w:rsidR="009A024F" w:rsidRPr="00E07EF0" w:rsidRDefault="009A024F">
      <w:pPr>
        <w:widowControl/>
        <w:jc w:val="left"/>
        <w:rPr>
          <w:rFonts w:ascii="宋体" w:hAnsi="宋体" w:cs="宋体"/>
          <w:sz w:val="36"/>
          <w:szCs w:val="36"/>
        </w:rPr>
      </w:pPr>
    </w:p>
    <w:p w:rsidR="009A024F" w:rsidRPr="00E07EF0" w:rsidRDefault="009A024F">
      <w:pPr>
        <w:widowControl/>
        <w:spacing w:before="100" w:beforeAutospacing="1" w:after="100" w:afterAutospacing="1"/>
        <w:jc w:val="center"/>
        <w:rPr>
          <w:rFonts w:ascii="宋体" w:hAnsi="宋体" w:cs="宋体"/>
          <w:b/>
          <w:bCs/>
          <w:smallCaps/>
          <w:sz w:val="36"/>
          <w:szCs w:val="36"/>
        </w:rPr>
      </w:pPr>
    </w:p>
    <w:p w:rsidR="009A024F" w:rsidRPr="00E07EF0" w:rsidRDefault="009A024F">
      <w:pPr>
        <w:widowControl/>
        <w:spacing w:before="100" w:beforeAutospacing="1" w:after="100" w:afterAutospacing="1"/>
        <w:jc w:val="center"/>
        <w:rPr>
          <w:rFonts w:ascii="宋体" w:hAnsi="宋体" w:cs="宋体"/>
          <w:b/>
          <w:bCs/>
          <w:smallCaps/>
          <w:sz w:val="36"/>
          <w:szCs w:val="36"/>
        </w:rPr>
      </w:pPr>
    </w:p>
    <w:p w:rsidR="009A024F" w:rsidRPr="00E07EF0" w:rsidRDefault="009A024F">
      <w:pPr>
        <w:widowControl/>
        <w:spacing w:before="100" w:beforeAutospacing="1" w:after="100" w:afterAutospacing="1"/>
        <w:jc w:val="center"/>
        <w:rPr>
          <w:rFonts w:ascii="宋体" w:hAnsi="宋体" w:cs="宋体"/>
          <w:b/>
          <w:bCs/>
          <w:smallCaps/>
          <w:sz w:val="36"/>
          <w:szCs w:val="36"/>
        </w:rPr>
      </w:pPr>
    </w:p>
    <w:p w:rsidR="009A024F" w:rsidRPr="00E07EF0" w:rsidRDefault="009A024F">
      <w:pPr>
        <w:widowControl/>
        <w:spacing w:before="100" w:beforeAutospacing="1" w:after="100" w:afterAutospacing="1"/>
        <w:jc w:val="center"/>
        <w:rPr>
          <w:rFonts w:ascii="宋体" w:hAnsi="宋体" w:cs="宋体"/>
          <w:b/>
          <w:bCs/>
          <w:smallCaps/>
          <w:sz w:val="36"/>
          <w:szCs w:val="36"/>
        </w:rPr>
      </w:pPr>
    </w:p>
    <w:p w:rsidR="009A024F" w:rsidRPr="00E07EF0" w:rsidRDefault="009A024F">
      <w:pPr>
        <w:widowControl/>
        <w:spacing w:before="100" w:beforeAutospacing="1" w:after="100" w:afterAutospacing="1"/>
        <w:jc w:val="center"/>
        <w:rPr>
          <w:rFonts w:ascii="宋体" w:hAnsi="宋体" w:cs="宋体"/>
          <w:b/>
          <w:bCs/>
          <w:smallCaps/>
          <w:sz w:val="36"/>
          <w:szCs w:val="36"/>
        </w:rPr>
      </w:pPr>
    </w:p>
    <w:p w:rsidR="009A024F" w:rsidRPr="00E07EF0" w:rsidRDefault="00B244CF">
      <w:pPr>
        <w:widowControl/>
        <w:spacing w:before="100" w:beforeAutospacing="1" w:after="100" w:afterAutospacing="1"/>
        <w:jc w:val="left"/>
        <w:rPr>
          <w:rFonts w:ascii="宋体" w:hAnsi="宋体" w:cs="宋体"/>
          <w:b/>
          <w:bCs/>
          <w:smallCaps/>
          <w:sz w:val="36"/>
          <w:szCs w:val="36"/>
        </w:rPr>
      </w:pPr>
      <w:r>
        <w:rPr>
          <w:rFonts w:ascii="宋体" w:hAnsi="宋体" w:cs="宋体"/>
          <w:b/>
          <w:bCs/>
          <w:smallCaps/>
          <w:sz w:val="36"/>
          <w:szCs w:val="36"/>
        </w:rPr>
        <w:pict>
          <v:shapetype id="_x0000_t202" coordsize="21600,21600" o:spt="202" path="m,l,21600r21600,l21600,xe">
            <v:stroke joinstyle="miter"/>
            <v:path gradientshapeok="t" o:connecttype="rect"/>
          </v:shapetype>
          <v:shape id="Text Box 4" o:spid="_x0000_s1029" type="#_x0000_t202" style="position:absolute;margin-left:296.15pt;margin-top:21.1pt;width:176.3pt;height:27.95pt;z-index:251657728" strokecolor="white" strokeweight="0">
            <v:textbox style="mso-fit-shape-to-text:t">
              <w:txbxContent>
                <w:p w:rsidR="00D73328" w:rsidRDefault="00D73328">
                  <w:pPr>
                    <w:rPr>
                      <w:b/>
                      <w:sz w:val="32"/>
                      <w:szCs w:val="32"/>
                    </w:rPr>
                  </w:pPr>
                  <w:r>
                    <w:rPr>
                      <w:rFonts w:hint="eastAsia"/>
                      <w:b/>
                      <w:sz w:val="32"/>
                      <w:szCs w:val="32"/>
                    </w:rPr>
                    <w:t>制定</w:t>
                  </w:r>
                </w:p>
              </w:txbxContent>
            </v:textbox>
          </v:shape>
        </w:pict>
      </w:r>
      <w:r w:rsidR="009A024F" w:rsidRPr="00E07EF0">
        <w:rPr>
          <w:rFonts w:ascii="宋体" w:hAnsi="宋体" w:cs="宋体" w:hint="eastAsia"/>
          <w:b/>
          <w:bCs/>
          <w:smallCaps/>
          <w:sz w:val="36"/>
          <w:szCs w:val="36"/>
        </w:rPr>
        <w:t xml:space="preserve">                  住 房 和 城 乡 建 设 部</w:t>
      </w:r>
    </w:p>
    <w:p w:rsidR="009A024F" w:rsidRPr="00E07EF0" w:rsidRDefault="009A024F">
      <w:pPr>
        <w:rPr>
          <w:sz w:val="36"/>
          <w:szCs w:val="36"/>
        </w:rPr>
      </w:pPr>
    </w:p>
    <w:p w:rsidR="009A024F" w:rsidRPr="00E07EF0" w:rsidRDefault="009A024F">
      <w:pPr>
        <w:rPr>
          <w:sz w:val="36"/>
          <w:szCs w:val="36"/>
        </w:rPr>
      </w:pPr>
    </w:p>
    <w:p w:rsidR="009A024F" w:rsidRPr="00E07EF0" w:rsidRDefault="009A024F">
      <w:pPr>
        <w:rPr>
          <w:sz w:val="36"/>
          <w:szCs w:val="36"/>
        </w:rPr>
      </w:pPr>
    </w:p>
    <w:p w:rsidR="009A024F" w:rsidRPr="00E07EF0" w:rsidRDefault="009A024F">
      <w:pPr>
        <w:pStyle w:val="1"/>
        <w:spacing w:before="120" w:after="120"/>
      </w:pPr>
      <w:bookmarkStart w:id="32" w:name="_Toc422322470"/>
      <w:bookmarkStart w:id="33" w:name="_Toc419045055"/>
      <w:r w:rsidRPr="00E07EF0">
        <w:rPr>
          <w:rFonts w:hint="eastAsia"/>
        </w:rPr>
        <w:lastRenderedPageBreak/>
        <w:t>第一部分　协议书</w:t>
      </w:r>
      <w:bookmarkEnd w:id="32"/>
      <w:bookmarkEnd w:id="33"/>
    </w:p>
    <w:p w:rsidR="009A024F" w:rsidRPr="00E07EF0" w:rsidRDefault="009A024F">
      <w:pPr>
        <w:pStyle w:val="p0"/>
        <w:spacing w:line="440" w:lineRule="exact"/>
        <w:ind w:leftChars="200" w:left="420"/>
        <w:jc w:val="left"/>
        <w:rPr>
          <w:rFonts w:ascii="宋体" w:hAnsi="宋体"/>
          <w:sz w:val="24"/>
          <w:szCs w:val="24"/>
          <w:u w:val="single"/>
        </w:rPr>
      </w:pPr>
      <w:bookmarkStart w:id="34" w:name="7"/>
      <w:r w:rsidRPr="00E07EF0">
        <w:rPr>
          <w:rFonts w:ascii="宋体" w:hAnsi="宋体" w:hint="eastAsia"/>
          <w:sz w:val="24"/>
          <w:szCs w:val="24"/>
        </w:rPr>
        <w:t>委托人（全称）：</w:t>
      </w:r>
      <w:r w:rsidR="00786487" w:rsidRPr="00E07EF0">
        <w:rPr>
          <w:rFonts w:ascii="宋体" w:hAnsi="宋体" w:hint="eastAsia"/>
          <w:sz w:val="24"/>
          <w:szCs w:val="24"/>
          <w:u w:val="single"/>
        </w:rPr>
        <w:t>广西银行学校（广西金融职业技术学院）</w:t>
      </w:r>
      <w:r w:rsidRPr="00E07EF0">
        <w:rPr>
          <w:rFonts w:ascii="宋体" w:hAnsi="宋体" w:hint="eastAsia"/>
          <w:sz w:val="24"/>
          <w:szCs w:val="24"/>
          <w:u w:val="single"/>
        </w:rPr>
        <w:t xml:space="preserve">   </w:t>
      </w:r>
    </w:p>
    <w:p w:rsidR="009A024F" w:rsidRPr="00E07EF0" w:rsidRDefault="009A024F">
      <w:pPr>
        <w:pStyle w:val="p0"/>
        <w:spacing w:line="440" w:lineRule="exact"/>
        <w:ind w:leftChars="200" w:left="420"/>
        <w:jc w:val="left"/>
        <w:rPr>
          <w:rFonts w:ascii="宋体" w:hAnsi="宋体"/>
          <w:sz w:val="24"/>
          <w:szCs w:val="24"/>
          <w:u w:val="single"/>
        </w:rPr>
      </w:pPr>
      <w:r w:rsidRPr="00E07EF0">
        <w:rPr>
          <w:rFonts w:ascii="宋体" w:hAnsi="宋体" w:hint="eastAsia"/>
          <w:sz w:val="24"/>
          <w:szCs w:val="24"/>
        </w:rPr>
        <w:t>咨询人（全称）：</w:t>
      </w:r>
      <w:r w:rsidRPr="00E07EF0">
        <w:rPr>
          <w:rFonts w:ascii="宋体" w:hAnsi="宋体" w:hint="eastAsia"/>
          <w:sz w:val="24"/>
          <w:szCs w:val="24"/>
          <w:u w:val="single"/>
        </w:rPr>
        <w:t xml:space="preserve">                          </w:t>
      </w:r>
    </w:p>
    <w:p w:rsidR="009A024F" w:rsidRPr="00E07EF0" w:rsidRDefault="009A024F">
      <w:pPr>
        <w:pStyle w:val="p0"/>
        <w:spacing w:line="440" w:lineRule="exact"/>
        <w:ind w:firstLineChars="200" w:firstLine="480"/>
        <w:jc w:val="left"/>
        <w:rPr>
          <w:rFonts w:ascii="宋体" w:hAnsi="宋体"/>
          <w:sz w:val="24"/>
          <w:szCs w:val="24"/>
        </w:rPr>
      </w:pPr>
      <w:r w:rsidRPr="00E07EF0">
        <w:rPr>
          <w:rFonts w:ascii="宋体" w:hAnsi="宋体" w:hint="eastAsia"/>
          <w:sz w:val="24"/>
          <w:szCs w:val="24"/>
        </w:rPr>
        <w:t>根据《</w:t>
      </w:r>
      <w:hyperlink r:id="rId9" w:history="1">
        <w:r w:rsidRPr="00E07EF0">
          <w:rPr>
            <w:rFonts w:ascii="宋体" w:hAnsi="宋体" w:hint="eastAsia"/>
            <w:sz w:val="24"/>
            <w:szCs w:val="24"/>
          </w:rPr>
          <w:t>中华人民共和国合同法</w:t>
        </w:r>
      </w:hyperlink>
      <w:r w:rsidRPr="00E07EF0">
        <w:rPr>
          <w:rFonts w:ascii="宋体" w:hAnsi="宋体" w:hint="eastAsia"/>
          <w:sz w:val="24"/>
          <w:szCs w:val="24"/>
        </w:rPr>
        <w:t>》及其他有关法律、法规，遵循平等、自愿、公平和诚实信用的原则，双方就下述建设工程委托造价咨询与其他服务事项协商一致，订立本合同。</w:t>
      </w:r>
    </w:p>
    <w:p w:rsidR="009A024F" w:rsidRPr="00E07EF0" w:rsidRDefault="009A024F">
      <w:pPr>
        <w:spacing w:line="440" w:lineRule="exact"/>
        <w:ind w:firstLineChars="200" w:firstLine="482"/>
        <w:jc w:val="left"/>
        <w:rPr>
          <w:rFonts w:ascii="宋体" w:hAnsi="宋体"/>
          <w:sz w:val="24"/>
          <w:szCs w:val="24"/>
        </w:rPr>
      </w:pPr>
      <w:bookmarkStart w:id="35" w:name="_Toc422322471"/>
      <w:bookmarkStart w:id="36" w:name="_Toc419045056"/>
      <w:r w:rsidRPr="00E07EF0">
        <w:rPr>
          <w:rStyle w:val="Char5"/>
          <w:rFonts w:hint="eastAsia"/>
          <w:szCs w:val="24"/>
        </w:rPr>
        <w:t>一、工程</w:t>
      </w:r>
      <w:r w:rsidRPr="00E07EF0">
        <w:rPr>
          <w:rStyle w:val="Char5"/>
          <w:szCs w:val="24"/>
        </w:rPr>
        <w:t>概况</w:t>
      </w:r>
      <w:bookmarkEnd w:id="35"/>
      <w:r w:rsidRPr="00E07EF0">
        <w:rPr>
          <w:rFonts w:hint="eastAsia"/>
          <w:sz w:val="24"/>
          <w:szCs w:val="24"/>
        </w:rPr>
        <w:br/>
        <w:t xml:space="preserve">   </w:t>
      </w:r>
      <w:r w:rsidRPr="00E07EF0">
        <w:rPr>
          <w:rFonts w:ascii="宋体" w:hAnsi="宋体" w:hint="eastAsia"/>
          <w:sz w:val="24"/>
          <w:szCs w:val="24"/>
        </w:rPr>
        <w:t xml:space="preserve">  1.工程名称：</w:t>
      </w:r>
      <w:r w:rsidRPr="00E07EF0">
        <w:rPr>
          <w:rFonts w:ascii="宋体" w:hAnsi="宋体" w:hint="eastAsia"/>
          <w:sz w:val="24"/>
          <w:szCs w:val="24"/>
          <w:u w:val="single"/>
        </w:rPr>
        <w:t xml:space="preserve">                                            </w:t>
      </w:r>
      <w:r w:rsidRPr="00E07EF0">
        <w:rPr>
          <w:rFonts w:ascii="宋体" w:hAnsi="宋体" w:hint="eastAsia"/>
          <w:sz w:val="24"/>
          <w:szCs w:val="24"/>
        </w:rPr>
        <w:t xml:space="preserve"> </w:t>
      </w:r>
    </w:p>
    <w:p w:rsidR="009A024F" w:rsidRPr="00E07EF0" w:rsidRDefault="009A024F">
      <w:pPr>
        <w:spacing w:line="440" w:lineRule="exact"/>
        <w:ind w:firstLineChars="200" w:firstLine="480"/>
        <w:jc w:val="left"/>
        <w:rPr>
          <w:rFonts w:ascii="宋体" w:hAnsi="宋体"/>
          <w:sz w:val="24"/>
          <w:szCs w:val="24"/>
        </w:rPr>
      </w:pPr>
      <w:r w:rsidRPr="00E07EF0">
        <w:rPr>
          <w:rFonts w:ascii="宋体" w:hAnsi="宋体" w:hint="eastAsia"/>
          <w:sz w:val="24"/>
          <w:szCs w:val="24"/>
        </w:rPr>
        <w:t xml:space="preserve">  2.工程地点：</w:t>
      </w:r>
      <w:bookmarkEnd w:id="36"/>
      <w:r w:rsidRPr="00E07EF0">
        <w:rPr>
          <w:rFonts w:ascii="宋体" w:hAnsi="宋体" w:hint="eastAsia"/>
          <w:sz w:val="24"/>
          <w:szCs w:val="24"/>
          <w:u w:val="single"/>
        </w:rPr>
        <w:t xml:space="preserve">                                           </w:t>
      </w:r>
      <w:r w:rsidRPr="00E07EF0">
        <w:rPr>
          <w:rFonts w:ascii="宋体" w:hAnsi="宋体" w:hint="eastAsia"/>
          <w:sz w:val="24"/>
          <w:szCs w:val="24"/>
        </w:rPr>
        <w:t xml:space="preserve">。  </w:t>
      </w:r>
    </w:p>
    <w:p w:rsidR="009A024F" w:rsidRPr="00E07EF0" w:rsidRDefault="009A024F">
      <w:pPr>
        <w:pStyle w:val="p0"/>
        <w:spacing w:line="440" w:lineRule="exact"/>
        <w:ind w:firstLineChars="250" w:firstLine="600"/>
        <w:jc w:val="left"/>
        <w:rPr>
          <w:rFonts w:ascii="宋体" w:hAnsi="宋体"/>
          <w:sz w:val="24"/>
          <w:szCs w:val="24"/>
          <w:u w:val="single"/>
        </w:rPr>
      </w:pPr>
      <w:r w:rsidRPr="00E07EF0">
        <w:rPr>
          <w:rFonts w:ascii="宋体" w:hAnsi="宋体" w:hint="eastAsia"/>
          <w:sz w:val="24"/>
          <w:szCs w:val="24"/>
        </w:rPr>
        <w:t>3.工程规模：</w:t>
      </w:r>
      <w:r w:rsidRPr="00E07EF0">
        <w:rPr>
          <w:rFonts w:ascii="宋体" w:hAnsi="宋体" w:hint="eastAsia"/>
          <w:sz w:val="24"/>
          <w:szCs w:val="24"/>
          <w:u w:val="single"/>
        </w:rPr>
        <w:t xml:space="preserve">                                    </w:t>
      </w:r>
      <w:r w:rsidRPr="00E07EF0">
        <w:rPr>
          <w:rFonts w:ascii="宋体" w:hAnsi="宋体" w:hint="eastAsia"/>
          <w:sz w:val="24"/>
          <w:szCs w:val="24"/>
          <w:u w:val="single"/>
        </w:rPr>
        <w:tab/>
      </w:r>
      <w:r w:rsidRPr="00E07EF0">
        <w:rPr>
          <w:rFonts w:ascii="宋体" w:hAnsi="宋体" w:hint="eastAsia"/>
          <w:sz w:val="24"/>
          <w:szCs w:val="24"/>
          <w:u w:val="single"/>
        </w:rPr>
        <w:tab/>
        <w:t xml:space="preserve"> </w:t>
      </w:r>
      <w:r w:rsidRPr="00E07EF0">
        <w:rPr>
          <w:rFonts w:ascii="宋体" w:hAnsi="宋体" w:hint="eastAsia"/>
          <w:sz w:val="24"/>
          <w:szCs w:val="24"/>
        </w:rPr>
        <w:t>。</w:t>
      </w:r>
    </w:p>
    <w:p w:rsidR="009A024F" w:rsidRPr="00E07EF0" w:rsidRDefault="009A024F">
      <w:pPr>
        <w:pStyle w:val="p0"/>
        <w:spacing w:line="440" w:lineRule="exact"/>
        <w:ind w:firstLineChars="250" w:firstLine="600"/>
        <w:jc w:val="left"/>
        <w:rPr>
          <w:rFonts w:ascii="宋体" w:hAnsi="宋体"/>
          <w:sz w:val="24"/>
          <w:szCs w:val="24"/>
        </w:rPr>
      </w:pPr>
      <w:r w:rsidRPr="00E07EF0">
        <w:rPr>
          <w:rFonts w:ascii="宋体" w:hAnsi="宋体" w:hint="eastAsia"/>
          <w:sz w:val="24"/>
          <w:szCs w:val="24"/>
        </w:rPr>
        <w:t>4.投资金额：</w:t>
      </w:r>
      <w:r w:rsidRPr="00E07EF0">
        <w:rPr>
          <w:rFonts w:ascii="宋体" w:hAnsi="宋体" w:hint="eastAsia"/>
          <w:sz w:val="24"/>
          <w:szCs w:val="24"/>
          <w:u w:val="single"/>
        </w:rPr>
        <w:t xml:space="preserve">                                    </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rPr>
        <w:t>。</w:t>
      </w:r>
    </w:p>
    <w:p w:rsidR="009A024F" w:rsidRPr="00E07EF0" w:rsidRDefault="009A024F">
      <w:pPr>
        <w:pStyle w:val="p0"/>
        <w:spacing w:line="440" w:lineRule="exact"/>
        <w:ind w:firstLineChars="250" w:firstLine="600"/>
        <w:jc w:val="left"/>
        <w:rPr>
          <w:rFonts w:ascii="宋体" w:hAnsi="宋体"/>
          <w:sz w:val="24"/>
          <w:szCs w:val="24"/>
        </w:rPr>
      </w:pPr>
      <w:r w:rsidRPr="00E07EF0">
        <w:rPr>
          <w:rFonts w:ascii="宋体" w:hAnsi="宋体" w:hint="eastAsia"/>
          <w:sz w:val="24"/>
          <w:szCs w:val="24"/>
        </w:rPr>
        <w:t>5.资金来源：</w:t>
      </w:r>
      <w:r w:rsidRPr="00E07EF0">
        <w:rPr>
          <w:rFonts w:ascii="宋体" w:hAnsi="宋体" w:hint="eastAsia"/>
          <w:sz w:val="24"/>
          <w:szCs w:val="24"/>
          <w:u w:val="single"/>
        </w:rPr>
        <w:t xml:space="preserve">                                        </w:t>
      </w:r>
      <w:r w:rsidRPr="00E07EF0">
        <w:rPr>
          <w:rFonts w:ascii="宋体" w:hAnsi="宋体" w:hint="eastAsia"/>
          <w:sz w:val="24"/>
          <w:szCs w:val="24"/>
          <w:u w:val="single"/>
        </w:rPr>
        <w:tab/>
      </w:r>
      <w:r w:rsidRPr="00E07EF0">
        <w:rPr>
          <w:rFonts w:ascii="宋体" w:hAnsi="宋体" w:hint="eastAsia"/>
          <w:sz w:val="24"/>
          <w:szCs w:val="24"/>
        </w:rPr>
        <w:t>。</w:t>
      </w:r>
    </w:p>
    <w:p w:rsidR="009A024F" w:rsidRPr="00E07EF0" w:rsidRDefault="009A024F">
      <w:pPr>
        <w:pStyle w:val="p0"/>
        <w:spacing w:line="440" w:lineRule="exact"/>
        <w:ind w:firstLineChars="250" w:firstLine="600"/>
        <w:jc w:val="left"/>
        <w:rPr>
          <w:rFonts w:ascii="宋体" w:hAnsi="宋体"/>
          <w:sz w:val="24"/>
          <w:szCs w:val="24"/>
        </w:rPr>
      </w:pPr>
      <w:r w:rsidRPr="00E07EF0">
        <w:rPr>
          <w:rFonts w:ascii="宋体" w:hAnsi="宋体" w:hint="eastAsia"/>
          <w:sz w:val="24"/>
          <w:szCs w:val="24"/>
        </w:rPr>
        <w:t>6.建设工期或周期：</w:t>
      </w:r>
      <w:r w:rsidRPr="00E07EF0">
        <w:rPr>
          <w:rFonts w:ascii="宋体" w:hAnsi="宋体" w:hint="eastAsia"/>
          <w:sz w:val="24"/>
          <w:szCs w:val="24"/>
          <w:u w:val="single"/>
        </w:rPr>
        <w:t xml:space="preserve">                                    </w:t>
      </w:r>
      <w:r w:rsidRPr="00E07EF0">
        <w:rPr>
          <w:rFonts w:ascii="宋体" w:hAnsi="宋体" w:hint="eastAsia"/>
          <w:sz w:val="24"/>
          <w:szCs w:val="24"/>
          <w:u w:val="single"/>
        </w:rPr>
        <w:tab/>
      </w:r>
      <w:r w:rsidRPr="00E07EF0">
        <w:rPr>
          <w:rFonts w:ascii="宋体" w:hAnsi="宋体" w:hint="eastAsia"/>
          <w:sz w:val="24"/>
          <w:szCs w:val="24"/>
        </w:rPr>
        <w:t>。</w:t>
      </w:r>
    </w:p>
    <w:p w:rsidR="009A024F" w:rsidRPr="00E07EF0" w:rsidRDefault="009A024F">
      <w:pPr>
        <w:pStyle w:val="p0"/>
        <w:spacing w:line="440" w:lineRule="exact"/>
        <w:ind w:firstLineChars="250" w:firstLine="600"/>
        <w:rPr>
          <w:rFonts w:ascii="宋体" w:hAnsi="宋体"/>
          <w:sz w:val="24"/>
          <w:szCs w:val="24"/>
        </w:rPr>
      </w:pPr>
      <w:r w:rsidRPr="00E07EF0">
        <w:rPr>
          <w:rFonts w:ascii="宋体" w:hAnsi="宋体" w:hint="eastAsia"/>
          <w:sz w:val="24"/>
          <w:szCs w:val="24"/>
        </w:rPr>
        <w:t>7.其他：</w:t>
      </w:r>
      <w:r w:rsidRPr="00E07EF0">
        <w:rPr>
          <w:rFonts w:ascii="宋体" w:hAnsi="宋体" w:hint="eastAsia"/>
          <w:sz w:val="24"/>
          <w:szCs w:val="24"/>
          <w:u w:val="single"/>
        </w:rPr>
        <w:t xml:space="preserve">                                        </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rPr>
        <w:t>。</w:t>
      </w:r>
      <w:bookmarkEnd w:id="34"/>
    </w:p>
    <w:p w:rsidR="009A024F" w:rsidRPr="00E07EF0" w:rsidRDefault="009A024F">
      <w:pPr>
        <w:pStyle w:val="ac"/>
        <w:spacing w:before="0" w:after="0" w:line="440" w:lineRule="exact"/>
        <w:ind w:firstLineChars="200" w:firstLine="643"/>
        <w:jc w:val="left"/>
        <w:rPr>
          <w:szCs w:val="24"/>
        </w:rPr>
      </w:pPr>
      <w:bookmarkStart w:id="37" w:name="_Toc419045059"/>
      <w:bookmarkStart w:id="38" w:name="_Toc422322472"/>
      <w:r w:rsidRPr="00E07EF0">
        <w:rPr>
          <w:rFonts w:hint="eastAsia"/>
          <w:szCs w:val="24"/>
        </w:rPr>
        <w:t>二、服务范围及工作内容</w:t>
      </w:r>
      <w:bookmarkEnd w:id="37"/>
      <w:bookmarkEnd w:id="38"/>
    </w:p>
    <w:p w:rsidR="009A024F" w:rsidRPr="00E07EF0" w:rsidRDefault="009A024F">
      <w:pPr>
        <w:spacing w:line="440" w:lineRule="exact"/>
        <w:rPr>
          <w:rFonts w:ascii="宋体" w:hAnsi="宋体"/>
          <w:sz w:val="24"/>
          <w:szCs w:val="24"/>
          <w:u w:val="single"/>
        </w:rPr>
      </w:pPr>
      <w:r w:rsidRPr="00E07EF0">
        <w:rPr>
          <w:rFonts w:ascii="宋体" w:hAnsi="宋体" w:hint="eastAsia"/>
          <w:sz w:val="24"/>
          <w:szCs w:val="24"/>
        </w:rPr>
        <w:t xml:space="preserve">    双方约定的服务范围及工作内容：_______________________________。</w:t>
      </w:r>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服务范围及工作内容详见附录A、招标需求。</w:t>
      </w:r>
      <w:bookmarkStart w:id="39" w:name="_Toc419045060"/>
      <w:bookmarkStart w:id="40" w:name="9"/>
    </w:p>
    <w:p w:rsidR="009A024F" w:rsidRPr="00E07EF0" w:rsidRDefault="009A024F">
      <w:pPr>
        <w:pStyle w:val="ac"/>
        <w:spacing w:before="0" w:after="0" w:line="440" w:lineRule="exact"/>
        <w:ind w:firstLineChars="200" w:firstLine="643"/>
        <w:jc w:val="left"/>
        <w:rPr>
          <w:szCs w:val="24"/>
        </w:rPr>
      </w:pPr>
      <w:bookmarkStart w:id="41" w:name="_Toc422322473"/>
      <w:r w:rsidRPr="00E07EF0">
        <w:rPr>
          <w:rFonts w:hint="eastAsia"/>
          <w:szCs w:val="24"/>
        </w:rPr>
        <w:t>三、服务期限</w:t>
      </w:r>
      <w:bookmarkEnd w:id="39"/>
      <w:bookmarkEnd w:id="41"/>
    </w:p>
    <w:p w:rsidR="009A024F" w:rsidRPr="00E07EF0" w:rsidRDefault="009A024F">
      <w:pPr>
        <w:pStyle w:val="p0"/>
        <w:spacing w:line="440" w:lineRule="exact"/>
        <w:ind w:firstLineChars="200" w:firstLine="480"/>
        <w:jc w:val="left"/>
        <w:rPr>
          <w:rFonts w:ascii="宋体" w:hAnsi="宋体"/>
          <w:sz w:val="24"/>
          <w:szCs w:val="24"/>
        </w:rPr>
      </w:pPr>
      <w:r w:rsidRPr="00E07EF0">
        <w:rPr>
          <w:rFonts w:ascii="宋体" w:hAnsi="宋体"/>
          <w:sz w:val="24"/>
          <w:szCs w:val="24"/>
        </w:rPr>
        <w:t>本合同</w:t>
      </w:r>
      <w:r w:rsidRPr="00E07EF0">
        <w:rPr>
          <w:rFonts w:ascii="宋体" w:hAnsi="宋体" w:hint="eastAsia"/>
          <w:sz w:val="24"/>
          <w:szCs w:val="24"/>
        </w:rPr>
        <w:t>约定</w:t>
      </w:r>
      <w:r w:rsidRPr="00E07EF0">
        <w:rPr>
          <w:rFonts w:ascii="宋体" w:hAnsi="宋体"/>
          <w:sz w:val="24"/>
          <w:szCs w:val="24"/>
        </w:rPr>
        <w:t>的建设工程造价咨询</w:t>
      </w:r>
      <w:r w:rsidRPr="00E07EF0">
        <w:rPr>
          <w:rFonts w:ascii="宋体" w:hAnsi="宋体" w:hint="eastAsia"/>
          <w:sz w:val="24"/>
          <w:szCs w:val="24"/>
        </w:rPr>
        <w:t>服务自______年______月______日开始实施，至______年______月______日终结</w:t>
      </w:r>
      <w:r w:rsidRPr="00E07EF0">
        <w:rPr>
          <w:rFonts w:ascii="宋体" w:hAnsi="宋体"/>
          <w:sz w:val="24"/>
          <w:szCs w:val="24"/>
        </w:rPr>
        <w:t>。</w:t>
      </w:r>
      <w:bookmarkEnd w:id="40"/>
    </w:p>
    <w:p w:rsidR="009A024F" w:rsidRPr="00E07EF0" w:rsidRDefault="009A024F">
      <w:pPr>
        <w:pStyle w:val="ac"/>
        <w:spacing w:before="0" w:after="0" w:line="440" w:lineRule="exact"/>
        <w:ind w:firstLineChars="200" w:firstLine="643"/>
        <w:jc w:val="left"/>
        <w:rPr>
          <w:szCs w:val="24"/>
        </w:rPr>
      </w:pPr>
      <w:bookmarkStart w:id="42" w:name="_Toc419045061"/>
      <w:bookmarkStart w:id="43" w:name="_Toc422322474"/>
      <w:r w:rsidRPr="00E07EF0">
        <w:rPr>
          <w:rFonts w:hint="eastAsia"/>
          <w:szCs w:val="24"/>
        </w:rPr>
        <w:t>四、质量标准</w:t>
      </w:r>
      <w:bookmarkEnd w:id="42"/>
      <w:bookmarkEnd w:id="43"/>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工程造价咨询成果文件应符合：____________________________。</w:t>
      </w:r>
    </w:p>
    <w:p w:rsidR="009A024F" w:rsidRPr="00E07EF0" w:rsidRDefault="009A024F">
      <w:pPr>
        <w:pStyle w:val="ac"/>
        <w:spacing w:before="0" w:after="0" w:line="440" w:lineRule="exact"/>
        <w:ind w:firstLineChars="200" w:firstLine="643"/>
        <w:jc w:val="left"/>
        <w:rPr>
          <w:szCs w:val="24"/>
        </w:rPr>
      </w:pPr>
      <w:bookmarkStart w:id="44" w:name="_Toc422322475"/>
      <w:bookmarkStart w:id="45" w:name="_Toc419045062"/>
      <w:bookmarkStart w:id="46" w:name="12"/>
      <w:r w:rsidRPr="00E07EF0">
        <w:rPr>
          <w:rFonts w:hint="eastAsia"/>
          <w:szCs w:val="24"/>
        </w:rPr>
        <w:t>五、酬金或计取方式</w:t>
      </w:r>
      <w:bookmarkEnd w:id="44"/>
      <w:bookmarkEnd w:id="45"/>
    </w:p>
    <w:p w:rsidR="009A024F" w:rsidRPr="00E07EF0" w:rsidRDefault="009A024F">
      <w:pPr>
        <w:spacing w:line="360" w:lineRule="auto"/>
        <w:ind w:firstLineChars="100" w:firstLine="240"/>
        <w:rPr>
          <w:rFonts w:ascii="宋体" w:hAnsi="宋体" w:cs="宋体"/>
          <w:kern w:val="2"/>
          <w:sz w:val="24"/>
          <w:szCs w:val="24"/>
        </w:rPr>
      </w:pPr>
      <w:r w:rsidRPr="00E07EF0">
        <w:rPr>
          <w:rFonts w:hint="eastAsia"/>
          <w:sz w:val="24"/>
          <w:szCs w:val="24"/>
        </w:rPr>
        <w:t xml:space="preserve">  </w:t>
      </w:r>
      <w:r w:rsidRPr="00E07EF0">
        <w:rPr>
          <w:rFonts w:ascii="宋体" w:hAnsi="宋体" w:cs="宋体" w:hint="eastAsia"/>
          <w:kern w:val="2"/>
          <w:sz w:val="24"/>
          <w:szCs w:val="24"/>
        </w:rPr>
        <w:t>1. 合同费率：</w:t>
      </w:r>
    </w:p>
    <w:p w:rsidR="009A024F" w:rsidRPr="00E07EF0" w:rsidRDefault="009A024F">
      <w:pPr>
        <w:spacing w:line="360" w:lineRule="auto"/>
        <w:ind w:firstLineChars="100" w:firstLine="280"/>
        <w:rPr>
          <w:sz w:val="24"/>
          <w:szCs w:val="24"/>
        </w:rPr>
      </w:pPr>
      <w:r w:rsidRPr="00E07EF0">
        <w:rPr>
          <w:rFonts w:hAnsi="宋体" w:hint="eastAsia"/>
          <w:spacing w:val="20"/>
          <w:sz w:val="24"/>
          <w:szCs w:val="24"/>
        </w:rPr>
        <w:t>A</w:t>
      </w:r>
      <w:r w:rsidRPr="00E07EF0">
        <w:rPr>
          <w:rFonts w:hAnsi="宋体" w:hint="eastAsia"/>
          <w:spacing w:val="20"/>
          <w:sz w:val="24"/>
          <w:szCs w:val="24"/>
        </w:rPr>
        <w:t>分标：</w:t>
      </w:r>
      <w:r w:rsidRPr="00E07EF0">
        <w:rPr>
          <w:rFonts w:hint="eastAsia"/>
          <w:sz w:val="24"/>
          <w:szCs w:val="24"/>
        </w:rPr>
        <w:t>工程量清单及招标控制价编制的费率为</w:t>
      </w:r>
      <w:r w:rsidRPr="00E07EF0">
        <w:rPr>
          <w:rFonts w:hint="eastAsia"/>
          <w:sz w:val="24"/>
          <w:szCs w:val="24"/>
          <w:u w:val="single"/>
        </w:rPr>
        <w:t xml:space="preserve">   </w:t>
      </w:r>
      <w:r w:rsidRPr="00E07EF0">
        <w:rPr>
          <w:rFonts w:hint="eastAsia"/>
          <w:sz w:val="24"/>
          <w:szCs w:val="24"/>
        </w:rPr>
        <w:t>%</w:t>
      </w:r>
      <w:r w:rsidRPr="00E07EF0">
        <w:rPr>
          <w:rFonts w:hint="eastAsia"/>
          <w:sz w:val="24"/>
          <w:szCs w:val="24"/>
        </w:rPr>
        <w:t>。</w:t>
      </w:r>
    </w:p>
    <w:p w:rsidR="009A024F" w:rsidRPr="00E07EF0" w:rsidRDefault="009A024F">
      <w:pPr>
        <w:spacing w:line="360" w:lineRule="auto"/>
        <w:ind w:firstLineChars="100" w:firstLine="240"/>
        <w:rPr>
          <w:rFonts w:ascii="宋体" w:hAnsi="宋体" w:cs="宋体"/>
          <w:kern w:val="2"/>
          <w:sz w:val="24"/>
          <w:szCs w:val="24"/>
        </w:rPr>
      </w:pPr>
      <w:r w:rsidRPr="00E07EF0">
        <w:rPr>
          <w:rFonts w:hint="eastAsia"/>
          <w:sz w:val="24"/>
          <w:szCs w:val="24"/>
        </w:rPr>
        <w:t>B</w:t>
      </w:r>
      <w:r w:rsidRPr="00E07EF0">
        <w:rPr>
          <w:rFonts w:hint="eastAsia"/>
          <w:sz w:val="24"/>
          <w:szCs w:val="24"/>
        </w:rPr>
        <w:t>分标：跟踪审计的费率为</w:t>
      </w:r>
      <w:r w:rsidRPr="00E07EF0">
        <w:rPr>
          <w:rFonts w:hint="eastAsia"/>
          <w:sz w:val="24"/>
          <w:szCs w:val="24"/>
          <w:u w:val="single"/>
        </w:rPr>
        <w:t xml:space="preserve">   </w:t>
      </w:r>
      <w:r w:rsidRPr="00E07EF0">
        <w:rPr>
          <w:rFonts w:hint="eastAsia"/>
          <w:sz w:val="24"/>
          <w:szCs w:val="24"/>
        </w:rPr>
        <w:t>%</w:t>
      </w:r>
      <w:r w:rsidRPr="00E07EF0">
        <w:rPr>
          <w:rFonts w:hint="eastAsia"/>
          <w:sz w:val="24"/>
          <w:szCs w:val="24"/>
        </w:rPr>
        <w:t>，</w:t>
      </w:r>
      <w:r w:rsidRPr="00E07EF0">
        <w:rPr>
          <w:rFonts w:hint="eastAsia"/>
        </w:rPr>
        <w:t>工程结算总造价的费率为</w:t>
      </w:r>
      <w:r w:rsidRPr="00E07EF0">
        <w:rPr>
          <w:rFonts w:hint="eastAsia"/>
          <w:u w:val="single"/>
        </w:rPr>
        <w:t>0.15</w:t>
      </w:r>
      <w:r w:rsidRPr="00E07EF0">
        <w:rPr>
          <w:rFonts w:hint="eastAsia"/>
        </w:rPr>
        <w:t>%</w:t>
      </w:r>
      <w:r w:rsidRPr="00E07EF0">
        <w:rPr>
          <w:rFonts w:hint="eastAsia"/>
        </w:rPr>
        <w:t>、工程结算净审减额的费率为</w:t>
      </w:r>
      <w:r w:rsidRPr="00E07EF0">
        <w:rPr>
          <w:rFonts w:hint="eastAsia"/>
          <w:u w:val="single"/>
        </w:rPr>
        <w:t xml:space="preserve">    </w:t>
      </w:r>
      <w:r w:rsidRPr="00E07EF0">
        <w:rPr>
          <w:rFonts w:hint="eastAsia"/>
        </w:rPr>
        <w:t>%</w:t>
      </w:r>
      <w:r w:rsidRPr="00E07EF0">
        <w:rPr>
          <w:rFonts w:hint="eastAsia"/>
        </w:rPr>
        <w:t>。</w:t>
      </w:r>
    </w:p>
    <w:p w:rsidR="009A024F" w:rsidRPr="00E07EF0" w:rsidRDefault="009A024F">
      <w:pPr>
        <w:spacing w:line="440" w:lineRule="exact"/>
        <w:ind w:firstLineChars="100" w:firstLine="240"/>
        <w:rPr>
          <w:rFonts w:ascii="宋体" w:hAnsi="宋体"/>
          <w:sz w:val="24"/>
          <w:szCs w:val="24"/>
        </w:rPr>
      </w:pPr>
      <w:r w:rsidRPr="00E07EF0">
        <w:rPr>
          <w:rFonts w:ascii="宋体" w:hAnsi="宋体" w:hint="eastAsia"/>
          <w:sz w:val="24"/>
          <w:szCs w:val="24"/>
        </w:rPr>
        <w:t xml:space="preserve">  2.计取方式：</w:t>
      </w:r>
    </w:p>
    <w:p w:rsidR="009A024F" w:rsidRPr="00E07EF0" w:rsidRDefault="009A024F">
      <w:pPr>
        <w:spacing w:line="360" w:lineRule="auto"/>
        <w:ind w:firstLineChars="200" w:firstLine="480"/>
        <w:rPr>
          <w:sz w:val="24"/>
          <w:szCs w:val="24"/>
        </w:rPr>
      </w:pPr>
      <w:r w:rsidRPr="00E07EF0">
        <w:rPr>
          <w:rFonts w:hint="eastAsia"/>
          <w:sz w:val="24"/>
          <w:szCs w:val="24"/>
        </w:rPr>
        <w:t>A</w:t>
      </w:r>
      <w:r w:rsidRPr="00E07EF0">
        <w:rPr>
          <w:rFonts w:hint="eastAsia"/>
          <w:sz w:val="24"/>
          <w:szCs w:val="24"/>
        </w:rPr>
        <w:t>分标：</w:t>
      </w:r>
    </w:p>
    <w:p w:rsidR="009A024F" w:rsidRPr="00E07EF0" w:rsidRDefault="009A024F">
      <w:pPr>
        <w:spacing w:line="360" w:lineRule="auto"/>
        <w:ind w:firstLineChars="200" w:firstLine="480"/>
        <w:rPr>
          <w:sz w:val="24"/>
          <w:szCs w:val="24"/>
        </w:rPr>
      </w:pPr>
      <w:r w:rsidRPr="00E07EF0">
        <w:rPr>
          <w:rFonts w:hint="eastAsia"/>
          <w:sz w:val="24"/>
          <w:szCs w:val="24"/>
        </w:rPr>
        <w:lastRenderedPageBreak/>
        <w:t>（</w:t>
      </w:r>
      <w:r w:rsidRPr="00E07EF0">
        <w:rPr>
          <w:rFonts w:hint="eastAsia"/>
          <w:sz w:val="24"/>
          <w:szCs w:val="24"/>
        </w:rPr>
        <w:t>1</w:t>
      </w:r>
      <w:r w:rsidRPr="00E07EF0">
        <w:rPr>
          <w:rFonts w:hint="eastAsia"/>
          <w:sz w:val="24"/>
          <w:szCs w:val="24"/>
        </w:rPr>
        <w:t>）工程量清单及招标控制价编制费＝审定的招标控制价×中标费率，在招标控制价审定并经委托人书面确认后</w:t>
      </w:r>
      <w:r w:rsidRPr="00E07EF0">
        <w:rPr>
          <w:rFonts w:hint="eastAsia"/>
          <w:sz w:val="24"/>
          <w:szCs w:val="24"/>
        </w:rPr>
        <w:t>15</w:t>
      </w:r>
      <w:r w:rsidRPr="00E07EF0">
        <w:rPr>
          <w:rFonts w:hint="eastAsia"/>
          <w:sz w:val="24"/>
          <w:szCs w:val="24"/>
        </w:rPr>
        <w:t>天内一次性付清。</w:t>
      </w:r>
    </w:p>
    <w:p w:rsidR="009A024F" w:rsidRPr="00E07EF0" w:rsidRDefault="009A024F">
      <w:pPr>
        <w:spacing w:line="360" w:lineRule="auto"/>
        <w:ind w:firstLineChars="200" w:firstLine="480"/>
        <w:rPr>
          <w:sz w:val="24"/>
          <w:szCs w:val="24"/>
        </w:rPr>
      </w:pPr>
      <w:r w:rsidRPr="00E07EF0">
        <w:rPr>
          <w:rFonts w:hint="eastAsia"/>
          <w:sz w:val="24"/>
          <w:szCs w:val="24"/>
        </w:rPr>
        <w:t>B</w:t>
      </w:r>
      <w:r w:rsidRPr="00E07EF0">
        <w:rPr>
          <w:rFonts w:hint="eastAsia"/>
          <w:sz w:val="24"/>
          <w:szCs w:val="24"/>
        </w:rPr>
        <w:t>分标：</w:t>
      </w:r>
    </w:p>
    <w:p w:rsidR="009A024F" w:rsidRPr="00E07EF0" w:rsidRDefault="009A024F">
      <w:pPr>
        <w:spacing w:line="360" w:lineRule="auto"/>
        <w:ind w:firstLineChars="200" w:firstLine="480"/>
        <w:rPr>
          <w:sz w:val="24"/>
          <w:szCs w:val="24"/>
        </w:rPr>
      </w:pPr>
      <w:r w:rsidRPr="00E07EF0">
        <w:rPr>
          <w:rFonts w:hint="eastAsia"/>
          <w:sz w:val="24"/>
          <w:szCs w:val="24"/>
        </w:rPr>
        <w:t>（</w:t>
      </w:r>
      <w:r w:rsidRPr="00E07EF0">
        <w:rPr>
          <w:rFonts w:hint="eastAsia"/>
          <w:sz w:val="24"/>
          <w:szCs w:val="24"/>
        </w:rPr>
        <w:t>1</w:t>
      </w:r>
      <w:r w:rsidRPr="00E07EF0">
        <w:rPr>
          <w:rFonts w:hint="eastAsia"/>
          <w:sz w:val="24"/>
          <w:szCs w:val="24"/>
        </w:rPr>
        <w:t>）跟踪审计费：委托人按季度支付审计费，每季度审计费</w:t>
      </w:r>
      <w:r w:rsidRPr="00E07EF0">
        <w:rPr>
          <w:rFonts w:hint="eastAsia"/>
          <w:sz w:val="24"/>
          <w:szCs w:val="24"/>
        </w:rPr>
        <w:t>=</w:t>
      </w:r>
      <w:r w:rsidRPr="00E07EF0">
        <w:rPr>
          <w:rFonts w:hint="eastAsia"/>
          <w:sz w:val="24"/>
          <w:szCs w:val="24"/>
        </w:rPr>
        <w:t>该季度合同内的审定工程总造价×中标费率×</w:t>
      </w:r>
      <w:r w:rsidRPr="00E07EF0">
        <w:rPr>
          <w:rFonts w:hint="eastAsia"/>
          <w:sz w:val="24"/>
          <w:szCs w:val="24"/>
        </w:rPr>
        <w:t>80%+</w:t>
      </w:r>
      <w:r w:rsidRPr="00E07EF0">
        <w:rPr>
          <w:rFonts w:hint="eastAsia"/>
          <w:sz w:val="24"/>
          <w:szCs w:val="24"/>
        </w:rPr>
        <w:t>合同外的审定工程总造价×中标费率×</w:t>
      </w:r>
      <w:r w:rsidRPr="00E07EF0">
        <w:rPr>
          <w:rFonts w:hint="eastAsia"/>
          <w:sz w:val="24"/>
          <w:szCs w:val="24"/>
        </w:rPr>
        <w:t>60%</w:t>
      </w:r>
      <w:r w:rsidRPr="00E07EF0">
        <w:rPr>
          <w:rFonts w:hint="eastAsia"/>
          <w:sz w:val="24"/>
          <w:szCs w:val="24"/>
        </w:rPr>
        <w:t>。</w:t>
      </w:r>
    </w:p>
    <w:p w:rsidR="009A024F" w:rsidRPr="00E07EF0" w:rsidRDefault="009A024F">
      <w:pPr>
        <w:spacing w:line="360" w:lineRule="auto"/>
        <w:ind w:firstLineChars="200" w:firstLine="480"/>
        <w:rPr>
          <w:sz w:val="24"/>
          <w:szCs w:val="24"/>
        </w:rPr>
      </w:pPr>
      <w:r w:rsidRPr="00E07EF0">
        <w:rPr>
          <w:rFonts w:hint="eastAsia"/>
          <w:sz w:val="24"/>
          <w:szCs w:val="24"/>
        </w:rPr>
        <w:t>（</w:t>
      </w:r>
      <w:r w:rsidRPr="00E07EF0">
        <w:rPr>
          <w:rFonts w:hint="eastAsia"/>
          <w:sz w:val="24"/>
          <w:szCs w:val="24"/>
        </w:rPr>
        <w:t>2</w:t>
      </w:r>
      <w:r w:rsidRPr="00E07EF0">
        <w:rPr>
          <w:rFonts w:hint="eastAsia"/>
          <w:sz w:val="24"/>
          <w:szCs w:val="24"/>
        </w:rPr>
        <w:t>）剩余跟踪审计费在最终工程结算审核完并并经委托人书面确认后</w:t>
      </w:r>
      <w:r w:rsidRPr="00E07EF0">
        <w:rPr>
          <w:rFonts w:hint="eastAsia"/>
          <w:sz w:val="24"/>
          <w:szCs w:val="24"/>
        </w:rPr>
        <w:t>15</w:t>
      </w:r>
      <w:r w:rsidRPr="00E07EF0">
        <w:rPr>
          <w:rFonts w:hint="eastAsia"/>
          <w:sz w:val="24"/>
          <w:szCs w:val="24"/>
        </w:rPr>
        <w:t>天内支付。</w:t>
      </w:r>
    </w:p>
    <w:p w:rsidR="009A024F" w:rsidRPr="00E07EF0" w:rsidRDefault="009A024F">
      <w:pPr>
        <w:spacing w:line="360" w:lineRule="auto"/>
        <w:ind w:firstLineChars="200" w:firstLine="480"/>
        <w:rPr>
          <w:sz w:val="24"/>
          <w:szCs w:val="24"/>
        </w:rPr>
      </w:pPr>
      <w:r w:rsidRPr="00E07EF0">
        <w:rPr>
          <w:rFonts w:hint="eastAsia"/>
          <w:sz w:val="24"/>
          <w:szCs w:val="24"/>
        </w:rPr>
        <w:t>（</w:t>
      </w:r>
      <w:r w:rsidRPr="00E07EF0">
        <w:rPr>
          <w:rFonts w:hint="eastAsia"/>
          <w:sz w:val="24"/>
          <w:szCs w:val="24"/>
        </w:rPr>
        <w:t>3</w:t>
      </w:r>
      <w:r w:rsidRPr="00E07EF0">
        <w:rPr>
          <w:rFonts w:hint="eastAsia"/>
          <w:sz w:val="24"/>
          <w:szCs w:val="24"/>
        </w:rPr>
        <w:t>）工程结算审核服务费计算式一：按工程送审总造价的</w:t>
      </w:r>
      <w:r w:rsidRPr="00E07EF0">
        <w:rPr>
          <w:rFonts w:hint="eastAsia"/>
          <w:sz w:val="24"/>
          <w:szCs w:val="24"/>
        </w:rPr>
        <w:t>0.15%</w:t>
      </w:r>
      <w:r w:rsidRPr="00E07EF0">
        <w:rPr>
          <w:rFonts w:hint="eastAsia"/>
          <w:sz w:val="24"/>
          <w:szCs w:val="24"/>
        </w:rPr>
        <w:t>计取。</w:t>
      </w:r>
    </w:p>
    <w:p w:rsidR="009A024F" w:rsidRPr="00E07EF0" w:rsidRDefault="009A024F">
      <w:pPr>
        <w:spacing w:line="360" w:lineRule="auto"/>
        <w:ind w:firstLineChars="200" w:firstLine="480"/>
        <w:rPr>
          <w:sz w:val="24"/>
          <w:szCs w:val="24"/>
        </w:rPr>
      </w:pPr>
      <w:r w:rsidRPr="00E07EF0">
        <w:rPr>
          <w:rFonts w:hint="eastAsia"/>
          <w:sz w:val="24"/>
          <w:szCs w:val="24"/>
        </w:rPr>
        <w:t>（</w:t>
      </w:r>
      <w:r w:rsidRPr="00E07EF0">
        <w:rPr>
          <w:rFonts w:hint="eastAsia"/>
          <w:sz w:val="24"/>
          <w:szCs w:val="24"/>
        </w:rPr>
        <w:t>4</w:t>
      </w:r>
      <w:r w:rsidRPr="00E07EF0">
        <w:rPr>
          <w:rFonts w:hint="eastAsia"/>
          <w:sz w:val="24"/>
          <w:szCs w:val="24"/>
        </w:rPr>
        <w:t>）工程结算审核服务费计算式二：按工程结算净审减额（送审造价</w:t>
      </w:r>
      <w:r w:rsidRPr="00E07EF0">
        <w:rPr>
          <w:rFonts w:hint="eastAsia"/>
          <w:sz w:val="24"/>
          <w:szCs w:val="24"/>
        </w:rPr>
        <w:t>-</w:t>
      </w:r>
      <w:r w:rsidRPr="00E07EF0">
        <w:rPr>
          <w:rFonts w:hint="eastAsia"/>
          <w:sz w:val="24"/>
          <w:szCs w:val="24"/>
        </w:rPr>
        <w:t>审定结果）×中标费率计取。</w:t>
      </w:r>
    </w:p>
    <w:p w:rsidR="009A024F" w:rsidRPr="00E07EF0" w:rsidRDefault="009A024F">
      <w:pPr>
        <w:spacing w:line="440" w:lineRule="exact"/>
        <w:ind w:firstLineChars="100" w:firstLine="210"/>
        <w:rPr>
          <w:szCs w:val="24"/>
        </w:rPr>
      </w:pPr>
      <w:r w:rsidRPr="00E07EF0">
        <w:rPr>
          <w:rFonts w:hint="eastAsia"/>
          <w:szCs w:val="24"/>
        </w:rPr>
        <w:t>工程结算审核服务费</w:t>
      </w:r>
      <w:r w:rsidRPr="00E07EF0">
        <w:rPr>
          <w:rFonts w:hint="eastAsia"/>
          <w:szCs w:val="24"/>
        </w:rPr>
        <w:t>=</w:t>
      </w:r>
      <w:r w:rsidRPr="00E07EF0">
        <w:rPr>
          <w:rFonts w:hint="eastAsia"/>
          <w:szCs w:val="24"/>
        </w:rPr>
        <w:t>计算式一</w:t>
      </w:r>
      <w:r w:rsidRPr="00E07EF0">
        <w:rPr>
          <w:rFonts w:hint="eastAsia"/>
          <w:szCs w:val="24"/>
        </w:rPr>
        <w:t>+</w:t>
      </w:r>
      <w:r w:rsidRPr="00E07EF0">
        <w:rPr>
          <w:rFonts w:hint="eastAsia"/>
          <w:szCs w:val="24"/>
        </w:rPr>
        <w:t>计算式二。服务费在咨询人递交成果文件并经委托人</w:t>
      </w:r>
      <w:r w:rsidRPr="00E07EF0">
        <w:rPr>
          <w:rFonts w:hint="eastAsia"/>
          <w:sz w:val="24"/>
          <w:szCs w:val="24"/>
        </w:rPr>
        <w:t>书面</w:t>
      </w:r>
      <w:r w:rsidRPr="00E07EF0">
        <w:rPr>
          <w:rFonts w:hint="eastAsia"/>
          <w:szCs w:val="24"/>
        </w:rPr>
        <w:t>确认后</w:t>
      </w:r>
      <w:r w:rsidRPr="00E07EF0">
        <w:rPr>
          <w:rFonts w:hint="eastAsia"/>
          <w:szCs w:val="24"/>
        </w:rPr>
        <w:t>15</w:t>
      </w:r>
      <w:r w:rsidRPr="00E07EF0">
        <w:rPr>
          <w:rFonts w:hint="eastAsia"/>
          <w:szCs w:val="24"/>
        </w:rPr>
        <w:t>天内一次性付清。</w:t>
      </w:r>
    </w:p>
    <w:p w:rsidR="009A024F" w:rsidRPr="00E07EF0" w:rsidRDefault="009A024F">
      <w:pPr>
        <w:spacing w:line="440" w:lineRule="exact"/>
        <w:ind w:firstLineChars="200" w:firstLine="480"/>
        <w:rPr>
          <w:rFonts w:ascii="宋体" w:hAnsi="宋体"/>
          <w:bCs/>
          <w:smallCaps/>
          <w:sz w:val="24"/>
          <w:szCs w:val="24"/>
        </w:rPr>
      </w:pPr>
      <w:r w:rsidRPr="00E07EF0">
        <w:rPr>
          <w:rFonts w:ascii="宋体" w:hAnsi="宋体" w:hint="eastAsia"/>
          <w:bCs/>
          <w:smallCaps/>
          <w:sz w:val="24"/>
          <w:szCs w:val="24"/>
        </w:rPr>
        <w:t xml:space="preserve"> 酬金或计取方式详见附录A。</w:t>
      </w:r>
    </w:p>
    <w:p w:rsidR="009A024F" w:rsidRPr="00E07EF0" w:rsidRDefault="009A024F">
      <w:pPr>
        <w:pStyle w:val="p0"/>
        <w:spacing w:line="440" w:lineRule="exact"/>
        <w:ind w:left="482"/>
        <w:jc w:val="left"/>
        <w:rPr>
          <w:rFonts w:ascii="宋体" w:hAnsi="宋体"/>
          <w:sz w:val="24"/>
          <w:szCs w:val="24"/>
        </w:rPr>
      </w:pPr>
      <w:bookmarkStart w:id="47" w:name="_Toc419045058"/>
      <w:bookmarkStart w:id="48" w:name="_Toc422322476"/>
      <w:r w:rsidRPr="00E07EF0">
        <w:rPr>
          <w:rStyle w:val="Char5"/>
          <w:rFonts w:hint="eastAsia"/>
          <w:szCs w:val="24"/>
        </w:rPr>
        <w:t>六、合同文件的构成</w:t>
      </w:r>
      <w:bookmarkEnd w:id="47"/>
      <w:bookmarkEnd w:id="48"/>
      <w:r w:rsidRPr="00E07EF0">
        <w:rPr>
          <w:rFonts w:ascii="宋体" w:hAnsi="宋体"/>
          <w:sz w:val="24"/>
          <w:szCs w:val="24"/>
        </w:rPr>
        <w:br/>
      </w:r>
      <w:r w:rsidRPr="00E07EF0">
        <w:rPr>
          <w:rFonts w:ascii="宋体" w:hAnsi="宋体" w:hint="eastAsia"/>
          <w:sz w:val="24"/>
          <w:szCs w:val="24"/>
        </w:rPr>
        <w:t>本协议书与下列文件一起构成合同文件:</w:t>
      </w:r>
    </w:p>
    <w:p w:rsidR="009A024F" w:rsidRPr="00E07EF0" w:rsidRDefault="009A024F">
      <w:pPr>
        <w:pStyle w:val="p0"/>
        <w:spacing w:line="440" w:lineRule="exact"/>
        <w:ind w:left="481"/>
        <w:jc w:val="left"/>
        <w:rPr>
          <w:rFonts w:ascii="宋体" w:hAnsi="宋体"/>
          <w:sz w:val="24"/>
          <w:szCs w:val="24"/>
        </w:rPr>
      </w:pPr>
      <w:r w:rsidRPr="00E07EF0">
        <w:rPr>
          <w:rFonts w:ascii="宋体" w:hAnsi="宋体" w:hint="eastAsia"/>
          <w:sz w:val="24"/>
          <w:szCs w:val="24"/>
        </w:rPr>
        <w:t>1.中标通知书或委托书（如果有）；</w:t>
      </w:r>
    </w:p>
    <w:p w:rsidR="009A024F" w:rsidRPr="00E07EF0" w:rsidRDefault="009A024F">
      <w:pPr>
        <w:pStyle w:val="p0"/>
        <w:spacing w:line="440" w:lineRule="exact"/>
        <w:ind w:left="481"/>
        <w:jc w:val="left"/>
        <w:rPr>
          <w:rFonts w:ascii="宋体" w:hAnsi="宋体"/>
          <w:sz w:val="24"/>
          <w:szCs w:val="24"/>
        </w:rPr>
      </w:pPr>
      <w:r w:rsidRPr="00E07EF0">
        <w:rPr>
          <w:rFonts w:ascii="宋体" w:hAnsi="宋体" w:hint="eastAsia"/>
          <w:sz w:val="24"/>
          <w:szCs w:val="24"/>
        </w:rPr>
        <w:t>2.投标函及投标函附录或造价咨询服务建议书（如果有）；</w:t>
      </w:r>
    </w:p>
    <w:p w:rsidR="009A024F" w:rsidRPr="00E07EF0" w:rsidRDefault="009A024F">
      <w:pPr>
        <w:pStyle w:val="p0"/>
        <w:spacing w:line="440" w:lineRule="exact"/>
        <w:ind w:left="481"/>
        <w:jc w:val="left"/>
        <w:rPr>
          <w:rFonts w:ascii="宋体" w:hAnsi="宋体"/>
          <w:sz w:val="24"/>
          <w:szCs w:val="24"/>
        </w:rPr>
      </w:pPr>
      <w:r w:rsidRPr="00E07EF0">
        <w:rPr>
          <w:rFonts w:ascii="宋体" w:hAnsi="宋体" w:hint="eastAsia"/>
          <w:sz w:val="24"/>
          <w:szCs w:val="24"/>
        </w:rPr>
        <w:t>3.专用条件及附录；</w:t>
      </w:r>
    </w:p>
    <w:p w:rsidR="009A024F" w:rsidRPr="00E07EF0" w:rsidRDefault="009A024F">
      <w:pPr>
        <w:pStyle w:val="p0"/>
        <w:spacing w:line="440" w:lineRule="exact"/>
        <w:ind w:left="481"/>
        <w:jc w:val="left"/>
        <w:rPr>
          <w:rFonts w:ascii="宋体" w:hAnsi="宋体"/>
          <w:sz w:val="24"/>
          <w:szCs w:val="24"/>
        </w:rPr>
      </w:pPr>
      <w:r w:rsidRPr="00E07EF0">
        <w:rPr>
          <w:rFonts w:ascii="宋体" w:hAnsi="宋体" w:hint="eastAsia"/>
          <w:sz w:val="24"/>
          <w:szCs w:val="24"/>
        </w:rPr>
        <w:t>4.通用条件；</w:t>
      </w:r>
    </w:p>
    <w:p w:rsidR="009A024F" w:rsidRPr="00E07EF0" w:rsidRDefault="009A024F">
      <w:pPr>
        <w:pStyle w:val="p0"/>
        <w:spacing w:line="440" w:lineRule="exact"/>
        <w:ind w:left="481"/>
        <w:jc w:val="left"/>
        <w:rPr>
          <w:rFonts w:ascii="宋体" w:hAnsi="宋体"/>
          <w:sz w:val="24"/>
          <w:szCs w:val="24"/>
        </w:rPr>
      </w:pPr>
      <w:r w:rsidRPr="00E07EF0">
        <w:rPr>
          <w:rFonts w:ascii="宋体" w:hAnsi="宋体" w:hint="eastAsia"/>
          <w:sz w:val="24"/>
          <w:szCs w:val="24"/>
        </w:rPr>
        <w:t>5.其他合同文件。</w:t>
      </w:r>
    </w:p>
    <w:p w:rsidR="009A024F" w:rsidRPr="00E07EF0" w:rsidRDefault="009A024F">
      <w:pPr>
        <w:pStyle w:val="p0"/>
        <w:spacing w:line="440" w:lineRule="exact"/>
        <w:ind w:firstLineChars="200" w:firstLine="480"/>
        <w:jc w:val="left"/>
        <w:rPr>
          <w:rFonts w:ascii="宋体" w:hAnsi="宋体"/>
          <w:sz w:val="24"/>
          <w:szCs w:val="24"/>
        </w:rPr>
      </w:pPr>
      <w:r w:rsidRPr="00E07EF0">
        <w:rPr>
          <w:rFonts w:ascii="宋体" w:hAnsi="宋体"/>
          <w:sz w:val="24"/>
          <w:szCs w:val="24"/>
        </w:rPr>
        <w:t>上述各项合同文件包括合同当事人就该项合同文件所作出的补充和修改</w:t>
      </w:r>
      <w:r w:rsidRPr="00E07EF0">
        <w:rPr>
          <w:rFonts w:ascii="宋体" w:hAnsi="宋体" w:hint="eastAsia"/>
          <w:sz w:val="24"/>
          <w:szCs w:val="24"/>
        </w:rPr>
        <w:t>，</w:t>
      </w:r>
      <w:r w:rsidRPr="00E07EF0">
        <w:rPr>
          <w:rFonts w:ascii="宋体" w:hAnsi="宋体"/>
          <w:sz w:val="24"/>
          <w:szCs w:val="24"/>
        </w:rPr>
        <w:t>属于同一类内容的文件，应以最新签署的为准。</w:t>
      </w:r>
    </w:p>
    <w:p w:rsidR="009A024F" w:rsidRPr="00E07EF0" w:rsidRDefault="009A024F">
      <w:pPr>
        <w:pStyle w:val="p0"/>
        <w:spacing w:line="440" w:lineRule="exact"/>
        <w:ind w:firstLineChars="200" w:firstLine="480"/>
        <w:jc w:val="left"/>
        <w:rPr>
          <w:bCs/>
          <w:smallCaps/>
          <w:sz w:val="24"/>
          <w:szCs w:val="24"/>
        </w:rPr>
      </w:pPr>
      <w:r w:rsidRPr="00E07EF0">
        <w:rPr>
          <w:rFonts w:ascii="宋体" w:hAnsi="宋体" w:hint="eastAsia"/>
          <w:sz w:val="24"/>
          <w:szCs w:val="24"/>
        </w:rPr>
        <w:t>在合同订立及履行过程中形成的与合同有关的文件（包括补充协议）均构</w:t>
      </w:r>
      <w:r w:rsidRPr="00E07EF0">
        <w:rPr>
          <w:rFonts w:hint="eastAsia"/>
          <w:sz w:val="24"/>
          <w:szCs w:val="24"/>
        </w:rPr>
        <w:t>成合同文件的组成部分。</w:t>
      </w:r>
    </w:p>
    <w:p w:rsidR="009A024F" w:rsidRPr="00E07EF0" w:rsidRDefault="009A024F">
      <w:pPr>
        <w:pStyle w:val="ac"/>
        <w:spacing w:before="0" w:after="0" w:line="440" w:lineRule="exact"/>
        <w:ind w:firstLineChars="200" w:firstLine="480"/>
        <w:jc w:val="left"/>
        <w:rPr>
          <w:rStyle w:val="Char5"/>
          <w:szCs w:val="24"/>
        </w:rPr>
      </w:pPr>
      <w:bookmarkStart w:id="49" w:name="_Toc419045057"/>
      <w:bookmarkStart w:id="50" w:name="_Toc422322477"/>
      <w:r w:rsidRPr="00E07EF0">
        <w:rPr>
          <w:rStyle w:val="Char5"/>
          <w:rFonts w:hint="eastAsia"/>
          <w:szCs w:val="24"/>
        </w:rPr>
        <w:t>七、</w:t>
      </w:r>
      <w:bookmarkStart w:id="51" w:name="8"/>
      <w:r w:rsidRPr="00E07EF0">
        <w:rPr>
          <w:rStyle w:val="Char5"/>
          <w:rFonts w:hint="eastAsia"/>
          <w:szCs w:val="24"/>
        </w:rPr>
        <w:t>词语</w:t>
      </w:r>
      <w:bookmarkEnd w:id="49"/>
      <w:r w:rsidRPr="00E07EF0">
        <w:rPr>
          <w:rStyle w:val="Char5"/>
          <w:rFonts w:hint="eastAsia"/>
          <w:szCs w:val="24"/>
        </w:rPr>
        <w:t>定义</w:t>
      </w:r>
      <w:bookmarkEnd w:id="50"/>
    </w:p>
    <w:p w:rsidR="009A024F" w:rsidRPr="00E07EF0" w:rsidRDefault="009A024F">
      <w:pPr>
        <w:spacing w:line="440" w:lineRule="exact"/>
        <w:ind w:firstLineChars="200" w:firstLine="480"/>
        <w:rPr>
          <w:sz w:val="24"/>
          <w:szCs w:val="24"/>
        </w:rPr>
      </w:pPr>
      <w:r w:rsidRPr="00E07EF0">
        <w:rPr>
          <w:rFonts w:hint="eastAsia"/>
          <w:sz w:val="24"/>
          <w:szCs w:val="24"/>
        </w:rPr>
        <w:t>协议书中相关词语的含义与通用条件中的定义与解释相同。</w:t>
      </w:r>
      <w:bookmarkEnd w:id="51"/>
    </w:p>
    <w:p w:rsidR="009A024F" w:rsidRPr="00E07EF0" w:rsidRDefault="009A024F">
      <w:pPr>
        <w:pStyle w:val="ac"/>
        <w:spacing w:before="0" w:after="0" w:line="440" w:lineRule="exact"/>
        <w:ind w:firstLineChars="200" w:firstLine="643"/>
        <w:jc w:val="left"/>
        <w:rPr>
          <w:szCs w:val="24"/>
        </w:rPr>
      </w:pPr>
      <w:bookmarkStart w:id="52" w:name="_Toc419045063"/>
      <w:bookmarkStart w:id="53" w:name="_Toc422322478"/>
      <w:r w:rsidRPr="00E07EF0">
        <w:rPr>
          <w:rFonts w:hint="eastAsia"/>
          <w:szCs w:val="24"/>
        </w:rPr>
        <w:t>八、合同订立</w:t>
      </w:r>
      <w:bookmarkEnd w:id="52"/>
      <w:bookmarkEnd w:id="53"/>
    </w:p>
    <w:p w:rsidR="009A024F" w:rsidRPr="00E07EF0" w:rsidRDefault="009A024F">
      <w:pPr>
        <w:pStyle w:val="p0"/>
        <w:spacing w:line="440" w:lineRule="exact"/>
        <w:ind w:firstLineChars="200" w:firstLine="480"/>
        <w:rPr>
          <w:rFonts w:ascii="宋体" w:hAnsi="宋体"/>
          <w:sz w:val="24"/>
          <w:szCs w:val="24"/>
        </w:rPr>
      </w:pPr>
      <w:r w:rsidRPr="00E07EF0">
        <w:rPr>
          <w:rFonts w:ascii="宋体" w:hAnsi="宋体" w:hint="eastAsia"/>
          <w:sz w:val="24"/>
          <w:szCs w:val="24"/>
        </w:rPr>
        <w:t>1.订立时间：_________年_________月_________日。</w:t>
      </w:r>
    </w:p>
    <w:p w:rsidR="009A024F" w:rsidRPr="00E07EF0" w:rsidRDefault="009A024F">
      <w:pPr>
        <w:pStyle w:val="p0"/>
        <w:spacing w:line="440" w:lineRule="exact"/>
        <w:ind w:firstLineChars="200" w:firstLine="480"/>
        <w:rPr>
          <w:rFonts w:ascii="宋体" w:hAnsi="宋体"/>
          <w:sz w:val="24"/>
          <w:szCs w:val="24"/>
        </w:rPr>
      </w:pPr>
      <w:r w:rsidRPr="00E07EF0">
        <w:rPr>
          <w:rFonts w:ascii="宋体" w:hAnsi="宋体" w:hint="eastAsia"/>
          <w:sz w:val="24"/>
          <w:szCs w:val="24"/>
        </w:rPr>
        <w:t>2.订立地点：________________________________。</w:t>
      </w:r>
    </w:p>
    <w:p w:rsidR="009A024F" w:rsidRPr="00E07EF0" w:rsidRDefault="009A024F">
      <w:pPr>
        <w:pStyle w:val="ac"/>
        <w:spacing w:before="0" w:after="0" w:line="440" w:lineRule="exact"/>
        <w:ind w:firstLineChars="200" w:firstLine="643"/>
        <w:jc w:val="left"/>
        <w:rPr>
          <w:szCs w:val="24"/>
        </w:rPr>
      </w:pPr>
      <w:bookmarkStart w:id="54" w:name="_Toc422322479"/>
      <w:bookmarkStart w:id="55" w:name="_Toc419045064"/>
      <w:r w:rsidRPr="00E07EF0">
        <w:rPr>
          <w:rFonts w:hint="eastAsia"/>
          <w:szCs w:val="24"/>
        </w:rPr>
        <w:t>九、合同生效</w:t>
      </w:r>
      <w:bookmarkEnd w:id="54"/>
      <w:bookmarkEnd w:id="55"/>
    </w:p>
    <w:p w:rsidR="009A024F" w:rsidRPr="00E07EF0" w:rsidRDefault="009A024F">
      <w:pPr>
        <w:pStyle w:val="p0"/>
        <w:spacing w:line="440" w:lineRule="exact"/>
        <w:ind w:firstLineChars="200" w:firstLine="480"/>
        <w:rPr>
          <w:rFonts w:ascii="宋体" w:hAnsi="宋体"/>
          <w:sz w:val="24"/>
          <w:szCs w:val="24"/>
        </w:rPr>
      </w:pPr>
      <w:r w:rsidRPr="00E07EF0">
        <w:rPr>
          <w:rFonts w:ascii="宋体" w:hAnsi="宋体" w:hint="eastAsia"/>
          <w:sz w:val="24"/>
          <w:szCs w:val="24"/>
        </w:rPr>
        <w:t>本合同自___________________________________________________生效。</w:t>
      </w:r>
    </w:p>
    <w:p w:rsidR="009A024F" w:rsidRPr="00E07EF0" w:rsidRDefault="009A024F">
      <w:pPr>
        <w:pStyle w:val="ac"/>
        <w:spacing w:before="0" w:after="0" w:line="440" w:lineRule="exact"/>
        <w:ind w:firstLineChars="200" w:firstLine="643"/>
        <w:jc w:val="left"/>
        <w:rPr>
          <w:szCs w:val="24"/>
        </w:rPr>
      </w:pPr>
      <w:bookmarkStart w:id="56" w:name="_Toc419045065"/>
      <w:bookmarkStart w:id="57" w:name="_Toc422322480"/>
      <w:r w:rsidRPr="00E07EF0">
        <w:rPr>
          <w:rFonts w:hint="eastAsia"/>
          <w:szCs w:val="24"/>
        </w:rPr>
        <w:lastRenderedPageBreak/>
        <w:t>十、合同份数</w:t>
      </w:r>
      <w:bookmarkEnd w:id="56"/>
      <w:bookmarkEnd w:id="57"/>
    </w:p>
    <w:p w:rsidR="009A024F" w:rsidRPr="00E07EF0" w:rsidRDefault="009A024F">
      <w:pPr>
        <w:pStyle w:val="p0"/>
        <w:spacing w:line="440" w:lineRule="exact"/>
        <w:ind w:firstLineChars="200" w:firstLine="480"/>
        <w:rPr>
          <w:rFonts w:ascii="宋体" w:hAnsi="宋体"/>
          <w:sz w:val="24"/>
          <w:szCs w:val="24"/>
        </w:rPr>
      </w:pPr>
      <w:r w:rsidRPr="00E07EF0">
        <w:rPr>
          <w:rFonts w:ascii="宋体" w:hAnsi="宋体" w:hint="eastAsia"/>
          <w:sz w:val="24"/>
          <w:szCs w:val="24"/>
        </w:rPr>
        <w:t>本合同一式_____份，具有同等法律效力，其中委托人执_____份，咨询人执_____份。</w:t>
      </w:r>
    </w:p>
    <w:p w:rsidR="009A024F" w:rsidRPr="00E07EF0" w:rsidRDefault="009A024F">
      <w:pPr>
        <w:pStyle w:val="p0"/>
        <w:spacing w:line="440" w:lineRule="exact"/>
        <w:ind w:firstLineChars="200" w:firstLine="480"/>
        <w:rPr>
          <w:rFonts w:ascii="宋体" w:hAnsi="宋体"/>
          <w:sz w:val="24"/>
          <w:szCs w:val="24"/>
        </w:rPr>
      </w:pPr>
    </w:p>
    <w:p w:rsidR="009A024F" w:rsidRPr="00E07EF0" w:rsidRDefault="009A024F">
      <w:pPr>
        <w:pStyle w:val="p0"/>
        <w:spacing w:line="400" w:lineRule="exact"/>
        <w:ind w:firstLineChars="200" w:firstLine="480"/>
        <w:rPr>
          <w:rFonts w:ascii="宋体" w:hAnsi="宋体"/>
          <w:sz w:val="24"/>
          <w:szCs w:val="24"/>
        </w:rPr>
      </w:pPr>
      <w:r w:rsidRPr="00E07EF0">
        <w:rPr>
          <w:rFonts w:ascii="宋体" w:hAnsi="宋体" w:hint="eastAsia"/>
          <w:sz w:val="24"/>
          <w:szCs w:val="24"/>
        </w:rPr>
        <w:t xml:space="preserve">委 托 人：___________（盖章）       咨 询 人：___________（盖章） </w:t>
      </w:r>
      <w:r w:rsidRPr="00E07EF0">
        <w:rPr>
          <w:rFonts w:ascii="宋体" w:hAnsi="宋体" w:hint="eastAsia"/>
          <w:sz w:val="24"/>
          <w:szCs w:val="24"/>
        </w:rPr>
        <w:br/>
        <w:t xml:space="preserve">    法定代表人或其授权的                法定代表人或其授权的</w:t>
      </w:r>
    </w:p>
    <w:p w:rsidR="009A024F" w:rsidRPr="00E07EF0" w:rsidRDefault="009A024F">
      <w:pPr>
        <w:pStyle w:val="p0"/>
        <w:spacing w:line="400" w:lineRule="exact"/>
        <w:ind w:firstLine="200"/>
        <w:rPr>
          <w:rFonts w:ascii="宋体" w:hAnsi="宋体"/>
          <w:sz w:val="24"/>
          <w:szCs w:val="24"/>
        </w:rPr>
      </w:pPr>
      <w:r w:rsidRPr="00E07EF0">
        <w:rPr>
          <w:rFonts w:ascii="宋体" w:hAnsi="宋体" w:hint="eastAsia"/>
          <w:sz w:val="24"/>
          <w:szCs w:val="24"/>
        </w:rPr>
        <w:t xml:space="preserve">代理人：_________（签字）           代理人：_________（签字）         </w:t>
      </w:r>
      <w:r w:rsidRPr="00E07EF0">
        <w:rPr>
          <w:rFonts w:ascii="宋体" w:hAnsi="宋体" w:hint="eastAsia"/>
          <w:sz w:val="24"/>
          <w:szCs w:val="24"/>
        </w:rPr>
        <w:br/>
        <w:t xml:space="preserve">    组织机构代码：                      组织机构代码：</w:t>
      </w:r>
    </w:p>
    <w:p w:rsidR="009A024F" w:rsidRPr="00E07EF0" w:rsidRDefault="009A024F">
      <w:pPr>
        <w:pStyle w:val="p0"/>
        <w:spacing w:line="400" w:lineRule="exact"/>
        <w:ind w:firstLine="200"/>
        <w:rPr>
          <w:rFonts w:ascii="宋体" w:hAnsi="宋体"/>
          <w:sz w:val="24"/>
          <w:szCs w:val="24"/>
        </w:rPr>
      </w:pPr>
      <w:r w:rsidRPr="00E07EF0">
        <w:rPr>
          <w:rFonts w:ascii="宋体" w:hAnsi="宋体" w:hint="eastAsia"/>
          <w:sz w:val="24"/>
          <w:szCs w:val="24"/>
        </w:rPr>
        <w:t>纳税人识别码：                      纳税人识别码：</w:t>
      </w:r>
    </w:p>
    <w:p w:rsidR="009A024F" w:rsidRPr="00E07EF0" w:rsidRDefault="009A024F">
      <w:pPr>
        <w:pStyle w:val="p0"/>
        <w:spacing w:line="400" w:lineRule="exact"/>
        <w:ind w:firstLine="200"/>
        <w:rPr>
          <w:rFonts w:ascii="宋体" w:hAnsi="宋体"/>
          <w:sz w:val="24"/>
          <w:szCs w:val="24"/>
        </w:rPr>
      </w:pPr>
      <w:r w:rsidRPr="00E07EF0">
        <w:rPr>
          <w:rFonts w:ascii="宋体" w:hAnsi="宋体" w:hint="eastAsia"/>
          <w:sz w:val="24"/>
          <w:szCs w:val="24"/>
        </w:rPr>
        <w:t>户     名：                          户    名：</w:t>
      </w:r>
    </w:p>
    <w:p w:rsidR="009A024F" w:rsidRPr="00E07EF0" w:rsidRDefault="009A024F">
      <w:pPr>
        <w:pStyle w:val="p0"/>
        <w:spacing w:line="400" w:lineRule="exact"/>
        <w:ind w:firstLineChars="200" w:firstLine="480"/>
        <w:rPr>
          <w:rFonts w:ascii="宋体" w:hAnsi="宋体"/>
          <w:sz w:val="24"/>
          <w:szCs w:val="24"/>
        </w:rPr>
      </w:pPr>
      <w:r w:rsidRPr="00E07EF0">
        <w:rPr>
          <w:rFonts w:ascii="宋体" w:hAnsi="宋体" w:hint="eastAsia"/>
          <w:sz w:val="24"/>
          <w:szCs w:val="24"/>
        </w:rPr>
        <w:t>账    号：                          账    号：</w:t>
      </w:r>
    </w:p>
    <w:p w:rsidR="009A024F" w:rsidRPr="00E07EF0" w:rsidRDefault="009A024F">
      <w:pPr>
        <w:pStyle w:val="p0"/>
        <w:spacing w:line="400" w:lineRule="exact"/>
        <w:ind w:firstLineChars="200" w:firstLine="480"/>
        <w:jc w:val="left"/>
        <w:rPr>
          <w:rFonts w:ascii="宋体" w:hAnsi="宋体"/>
          <w:sz w:val="24"/>
          <w:szCs w:val="24"/>
        </w:rPr>
      </w:pPr>
      <w:r w:rsidRPr="00E07EF0">
        <w:rPr>
          <w:rFonts w:ascii="宋体" w:hAnsi="宋体" w:hint="eastAsia"/>
          <w:sz w:val="24"/>
          <w:szCs w:val="24"/>
        </w:rPr>
        <w:t>开户银行：                          开户银行：</w:t>
      </w:r>
      <w:r w:rsidRPr="00E07EF0">
        <w:rPr>
          <w:rFonts w:ascii="宋体" w:hAnsi="宋体" w:hint="eastAsia"/>
          <w:sz w:val="24"/>
          <w:szCs w:val="24"/>
        </w:rPr>
        <w:br/>
        <w:t xml:space="preserve">    邮政编码：                          邮政编码：</w:t>
      </w:r>
      <w:r w:rsidRPr="00E07EF0">
        <w:rPr>
          <w:rFonts w:ascii="宋体" w:hAnsi="宋体" w:hint="eastAsia"/>
          <w:sz w:val="24"/>
          <w:szCs w:val="24"/>
        </w:rPr>
        <w:br/>
        <w:t xml:space="preserve">    电    话：                          电    话：</w:t>
      </w:r>
    </w:p>
    <w:p w:rsidR="009A024F" w:rsidRPr="00E07EF0" w:rsidRDefault="009A024F">
      <w:pPr>
        <w:pStyle w:val="p0"/>
        <w:spacing w:line="400" w:lineRule="exact"/>
        <w:ind w:firstLineChars="200" w:firstLine="480"/>
        <w:jc w:val="left"/>
        <w:rPr>
          <w:rFonts w:ascii="宋体" w:hAnsi="宋体"/>
          <w:sz w:val="24"/>
          <w:szCs w:val="24"/>
        </w:rPr>
      </w:pPr>
      <w:r w:rsidRPr="00E07EF0">
        <w:rPr>
          <w:rFonts w:ascii="宋体" w:hAnsi="宋体" w:hint="eastAsia"/>
          <w:sz w:val="24"/>
          <w:szCs w:val="24"/>
        </w:rPr>
        <w:t>传    真：                          传    真：</w:t>
      </w:r>
      <w:r w:rsidRPr="00E07EF0">
        <w:rPr>
          <w:rFonts w:ascii="宋体" w:hAnsi="宋体" w:hint="eastAsia"/>
          <w:sz w:val="24"/>
          <w:szCs w:val="24"/>
        </w:rPr>
        <w:br/>
        <w:t xml:space="preserve">    电子信箱：                          电子信箱：</w:t>
      </w:r>
    </w:p>
    <w:p w:rsidR="009A024F" w:rsidRPr="00E07EF0" w:rsidRDefault="009A024F">
      <w:pPr>
        <w:pStyle w:val="p0"/>
        <w:spacing w:line="360" w:lineRule="auto"/>
        <w:rPr>
          <w:rFonts w:ascii="宋体" w:hAnsi="宋体"/>
          <w:sz w:val="36"/>
          <w:szCs w:val="36"/>
        </w:rPr>
      </w:pPr>
      <w:r w:rsidRPr="00E07EF0">
        <w:rPr>
          <w:rFonts w:ascii="宋体" w:hAnsi="宋体" w:hint="eastAsia"/>
          <w:sz w:val="36"/>
          <w:szCs w:val="36"/>
        </w:rPr>
        <w:t xml:space="preserve">        </w:t>
      </w:r>
    </w:p>
    <w:p w:rsidR="009A024F" w:rsidRPr="00E07EF0" w:rsidRDefault="009A024F">
      <w:pPr>
        <w:pStyle w:val="1"/>
        <w:spacing w:before="0" w:after="120" w:line="240" w:lineRule="auto"/>
        <w:ind w:left="419" w:hanging="130"/>
      </w:pPr>
      <w:bookmarkStart w:id="58" w:name="_Toc419045066"/>
      <w:bookmarkStart w:id="59" w:name="_Toc422322481"/>
      <w:bookmarkEnd w:id="46"/>
      <w:r w:rsidRPr="00E07EF0">
        <w:rPr>
          <w:rFonts w:hint="eastAsia"/>
        </w:rPr>
        <w:lastRenderedPageBreak/>
        <w:t>第二部分　通用条件</w:t>
      </w:r>
      <w:bookmarkEnd w:id="58"/>
      <w:bookmarkEnd w:id="59"/>
    </w:p>
    <w:p w:rsidR="009A024F" w:rsidRPr="00E07EF0" w:rsidRDefault="009A024F">
      <w:pPr>
        <w:rPr>
          <w:b/>
          <w:sz w:val="36"/>
          <w:szCs w:val="36"/>
        </w:rPr>
      </w:pPr>
    </w:p>
    <w:p w:rsidR="009A024F" w:rsidRPr="00E07EF0" w:rsidRDefault="009A024F">
      <w:pPr>
        <w:rPr>
          <w:b/>
          <w:sz w:val="24"/>
          <w:szCs w:val="24"/>
        </w:rPr>
      </w:pPr>
      <w:r w:rsidRPr="00E07EF0">
        <w:rPr>
          <w:rFonts w:hint="eastAsia"/>
          <w:b/>
          <w:sz w:val="24"/>
          <w:szCs w:val="24"/>
        </w:rPr>
        <w:t>使用《建设工程造价咨询合同》</w:t>
      </w:r>
      <w:r w:rsidRPr="00E07EF0">
        <w:rPr>
          <w:rFonts w:hint="eastAsia"/>
          <w:b/>
          <w:sz w:val="24"/>
          <w:szCs w:val="24"/>
        </w:rPr>
        <w:t>GF</w:t>
      </w:r>
      <w:r w:rsidRPr="00E07EF0">
        <w:rPr>
          <w:rFonts w:hint="eastAsia"/>
          <w:b/>
          <w:sz w:val="24"/>
          <w:szCs w:val="24"/>
        </w:rPr>
        <w:t>—</w:t>
      </w:r>
      <w:r w:rsidRPr="00E07EF0">
        <w:rPr>
          <w:rFonts w:hint="eastAsia"/>
          <w:b/>
          <w:sz w:val="24"/>
          <w:szCs w:val="24"/>
        </w:rPr>
        <w:t>2015</w:t>
      </w:r>
      <w:r w:rsidRPr="00E07EF0">
        <w:rPr>
          <w:rFonts w:hint="eastAsia"/>
          <w:b/>
          <w:sz w:val="24"/>
          <w:szCs w:val="24"/>
        </w:rPr>
        <w:t>—</w:t>
      </w:r>
      <w:r w:rsidRPr="00E07EF0">
        <w:rPr>
          <w:rFonts w:hint="eastAsia"/>
          <w:b/>
          <w:sz w:val="24"/>
          <w:szCs w:val="24"/>
        </w:rPr>
        <w:t>0212</w:t>
      </w:r>
      <w:r w:rsidRPr="00E07EF0">
        <w:rPr>
          <w:rFonts w:hint="eastAsia"/>
          <w:b/>
          <w:sz w:val="24"/>
          <w:szCs w:val="24"/>
        </w:rPr>
        <w:t>中“通用条件”。</w:t>
      </w:r>
    </w:p>
    <w:p w:rsidR="009A024F" w:rsidRPr="00E07EF0" w:rsidRDefault="009A024F">
      <w:pPr>
        <w:rPr>
          <w:sz w:val="36"/>
          <w:szCs w:val="36"/>
        </w:rPr>
      </w:pPr>
    </w:p>
    <w:p w:rsidR="009A024F" w:rsidRPr="00E07EF0" w:rsidRDefault="009A024F">
      <w:pPr>
        <w:pStyle w:val="ac"/>
        <w:spacing w:before="0" w:after="0" w:line="360" w:lineRule="auto"/>
        <w:jc w:val="left"/>
        <w:rPr>
          <w:szCs w:val="24"/>
        </w:rPr>
      </w:pPr>
      <w:r w:rsidRPr="00E07EF0">
        <w:rPr>
          <w:rFonts w:hint="eastAsia"/>
          <w:sz w:val="36"/>
          <w:szCs w:val="36"/>
        </w:rPr>
        <w:t xml:space="preserve">        </w:t>
      </w:r>
      <w:bookmarkStart w:id="60" w:name="_Toc419045098"/>
      <w:bookmarkStart w:id="61" w:name="_Toc422322521"/>
      <w:r w:rsidRPr="00E07EF0">
        <w:rPr>
          <w:rFonts w:hint="eastAsia"/>
          <w:sz w:val="36"/>
          <w:szCs w:val="36"/>
        </w:rPr>
        <w:t xml:space="preserve">           </w:t>
      </w:r>
    </w:p>
    <w:p w:rsidR="009A024F" w:rsidRPr="00E07EF0" w:rsidRDefault="009A024F">
      <w:pPr>
        <w:pStyle w:val="1"/>
        <w:spacing w:before="0" w:after="120" w:line="240" w:lineRule="auto"/>
        <w:ind w:left="419" w:hanging="130"/>
        <w:jc w:val="left"/>
        <w:rPr>
          <w:sz w:val="24"/>
          <w:szCs w:val="24"/>
        </w:rPr>
      </w:pPr>
      <w:r w:rsidRPr="00E07EF0">
        <w:rPr>
          <w:rFonts w:hint="eastAsia"/>
          <w:sz w:val="24"/>
          <w:szCs w:val="24"/>
        </w:rPr>
        <w:lastRenderedPageBreak/>
        <w:t xml:space="preserve">                   </w:t>
      </w:r>
      <w:r w:rsidRPr="00E07EF0">
        <w:rPr>
          <w:rFonts w:hint="eastAsia"/>
        </w:rPr>
        <w:t xml:space="preserve">     </w:t>
      </w:r>
      <w:r w:rsidRPr="00E07EF0">
        <w:rPr>
          <w:rFonts w:hint="eastAsia"/>
        </w:rPr>
        <w:t>第三部分　专用条件</w:t>
      </w:r>
      <w:bookmarkStart w:id="62" w:name="45"/>
      <w:bookmarkEnd w:id="60"/>
      <w:bookmarkEnd w:id="61"/>
    </w:p>
    <w:p w:rsidR="009A024F" w:rsidRPr="00E07EF0" w:rsidRDefault="009A024F">
      <w:pPr>
        <w:pStyle w:val="ac"/>
        <w:spacing w:before="0" w:after="0" w:line="440" w:lineRule="exact"/>
        <w:ind w:firstLineChars="200" w:firstLine="643"/>
        <w:jc w:val="left"/>
        <w:rPr>
          <w:szCs w:val="24"/>
        </w:rPr>
      </w:pPr>
      <w:bookmarkStart w:id="63" w:name="_Toc422322522"/>
      <w:bookmarkStart w:id="64" w:name="_Toc419045099"/>
      <w:bookmarkEnd w:id="62"/>
      <w:r w:rsidRPr="00E07EF0">
        <w:rPr>
          <w:rFonts w:hint="eastAsia"/>
          <w:szCs w:val="24"/>
        </w:rPr>
        <w:t>1.</w:t>
      </w:r>
      <w:r w:rsidRPr="00E07EF0">
        <w:rPr>
          <w:rFonts w:hint="eastAsia"/>
          <w:szCs w:val="24"/>
        </w:rPr>
        <w:t>词语定义、语言、解释顺序与适用法律</w:t>
      </w:r>
      <w:bookmarkEnd w:id="63"/>
      <w:bookmarkEnd w:id="64"/>
    </w:p>
    <w:p w:rsidR="009A024F" w:rsidRPr="00E07EF0" w:rsidRDefault="009A024F">
      <w:pPr>
        <w:spacing w:line="440" w:lineRule="exact"/>
        <w:ind w:firstLine="468"/>
        <w:rPr>
          <w:rStyle w:val="Char8"/>
          <w:rFonts w:ascii="宋体" w:hAnsi="宋体"/>
          <w:b w:val="0"/>
          <w:sz w:val="24"/>
          <w:szCs w:val="24"/>
        </w:rPr>
      </w:pPr>
      <w:bookmarkStart w:id="65" w:name="_Toc419045101"/>
      <w:bookmarkStart w:id="66" w:name="_Toc422322524"/>
      <w:r w:rsidRPr="00E07EF0">
        <w:rPr>
          <w:rStyle w:val="Char8"/>
          <w:rFonts w:ascii="宋体" w:hAnsi="宋体" w:hint="eastAsia"/>
          <w:b w:val="0"/>
          <w:sz w:val="24"/>
          <w:szCs w:val="24"/>
        </w:rPr>
        <w:t>1.2 语言</w:t>
      </w:r>
      <w:bookmarkEnd w:id="65"/>
      <w:bookmarkEnd w:id="66"/>
      <w:r w:rsidRPr="00E07EF0">
        <w:rPr>
          <w:rFonts w:hint="eastAsia"/>
          <w:sz w:val="24"/>
          <w:szCs w:val="24"/>
        </w:rPr>
        <w:br/>
        <w:t xml:space="preserve">   </w:t>
      </w:r>
      <w:r w:rsidRPr="00E07EF0">
        <w:rPr>
          <w:rFonts w:ascii="宋体" w:hAnsi="宋体" w:hint="eastAsia"/>
          <w:sz w:val="24"/>
          <w:szCs w:val="24"/>
        </w:rPr>
        <w:t xml:space="preserve"> 本合同文件除使用中文外，还可用________________________。</w:t>
      </w:r>
    </w:p>
    <w:p w:rsidR="009A024F" w:rsidRPr="00E07EF0" w:rsidRDefault="009A024F">
      <w:pPr>
        <w:pStyle w:val="a7"/>
        <w:spacing w:before="60" w:line="440" w:lineRule="exact"/>
        <w:ind w:firstLineChars="200" w:firstLine="480"/>
        <w:jc w:val="left"/>
        <w:rPr>
          <w:rFonts w:ascii="宋体" w:hAnsi="宋体"/>
          <w:b w:val="0"/>
          <w:sz w:val="24"/>
          <w:szCs w:val="24"/>
        </w:rPr>
      </w:pPr>
      <w:bookmarkStart w:id="67" w:name="_Toc422322525"/>
      <w:r w:rsidRPr="00E07EF0">
        <w:rPr>
          <w:rFonts w:ascii="宋体" w:hAnsi="宋体" w:hint="eastAsia"/>
          <w:b w:val="0"/>
          <w:sz w:val="24"/>
          <w:szCs w:val="24"/>
        </w:rPr>
        <w:t>1.3合同</w:t>
      </w:r>
      <w:r w:rsidRPr="00E07EF0">
        <w:rPr>
          <w:rFonts w:ascii="宋体" w:hAnsi="宋体"/>
          <w:b w:val="0"/>
          <w:sz w:val="24"/>
          <w:szCs w:val="24"/>
        </w:rPr>
        <w:t>文件的</w:t>
      </w:r>
      <w:r w:rsidRPr="00E07EF0">
        <w:rPr>
          <w:rFonts w:ascii="宋体" w:hAnsi="宋体" w:hint="eastAsia"/>
          <w:b w:val="0"/>
          <w:sz w:val="24"/>
          <w:szCs w:val="24"/>
        </w:rPr>
        <w:t>优先</w:t>
      </w:r>
      <w:r w:rsidRPr="00E07EF0">
        <w:rPr>
          <w:rFonts w:ascii="宋体" w:hAnsi="宋体"/>
          <w:b w:val="0"/>
          <w:sz w:val="24"/>
          <w:szCs w:val="24"/>
        </w:rPr>
        <w:t>顺序</w:t>
      </w:r>
      <w:bookmarkEnd w:id="67"/>
    </w:p>
    <w:p w:rsidR="009A024F" w:rsidRPr="00E07EF0" w:rsidRDefault="009A024F">
      <w:pPr>
        <w:spacing w:line="440" w:lineRule="exact"/>
        <w:ind w:firstLine="468"/>
        <w:rPr>
          <w:rFonts w:ascii="宋体" w:hAnsi="宋体"/>
          <w:sz w:val="24"/>
          <w:szCs w:val="24"/>
        </w:rPr>
      </w:pPr>
      <w:r w:rsidRPr="00E07EF0">
        <w:rPr>
          <w:rFonts w:ascii="宋体" w:hAnsi="宋体" w:hint="eastAsia"/>
          <w:sz w:val="24"/>
          <w:szCs w:val="24"/>
        </w:rPr>
        <w:t>本合同文件的解释顺序为：</w:t>
      </w:r>
      <w:r w:rsidRPr="00E07EF0">
        <w:rPr>
          <w:rFonts w:hint="eastAsia"/>
          <w:sz w:val="24"/>
          <w:szCs w:val="24"/>
          <w:u w:val="single"/>
        </w:rPr>
        <w:t>合同专用条款，合同通用条款，招标文件、中标通知书、补充通知，投标文件及其附件，标准、规范及有关技术文件</w:t>
      </w:r>
      <w:r w:rsidRPr="00E07EF0">
        <w:rPr>
          <w:rFonts w:ascii="宋体" w:hAnsi="宋体" w:hint="eastAsia"/>
          <w:sz w:val="24"/>
          <w:szCs w:val="24"/>
        </w:rPr>
        <w:t>。</w:t>
      </w:r>
    </w:p>
    <w:p w:rsidR="009A024F" w:rsidRPr="00E07EF0" w:rsidRDefault="009A024F">
      <w:pPr>
        <w:spacing w:line="440" w:lineRule="exact"/>
        <w:ind w:firstLine="468"/>
        <w:rPr>
          <w:rStyle w:val="Char8"/>
          <w:rFonts w:ascii="宋体" w:hAnsi="宋体"/>
          <w:b w:val="0"/>
          <w:sz w:val="24"/>
          <w:szCs w:val="24"/>
        </w:rPr>
      </w:pPr>
      <w:bookmarkStart w:id="68" w:name="_Toc419045102"/>
      <w:bookmarkStart w:id="69" w:name="_Toc422322526"/>
      <w:r w:rsidRPr="00E07EF0">
        <w:rPr>
          <w:rStyle w:val="Char8"/>
          <w:rFonts w:ascii="宋体" w:hAnsi="宋体" w:hint="eastAsia"/>
          <w:b w:val="0"/>
          <w:sz w:val="24"/>
          <w:szCs w:val="24"/>
        </w:rPr>
        <w:t>1.4适用法律</w:t>
      </w:r>
      <w:bookmarkEnd w:id="68"/>
      <w:bookmarkEnd w:id="69"/>
    </w:p>
    <w:p w:rsidR="009A024F" w:rsidRPr="00E07EF0" w:rsidRDefault="009A024F">
      <w:pPr>
        <w:spacing w:line="440" w:lineRule="exact"/>
        <w:ind w:leftChars="100" w:left="210" w:firstLineChars="50" w:firstLine="120"/>
        <w:rPr>
          <w:rFonts w:ascii="宋体" w:hAnsi="宋体"/>
          <w:sz w:val="24"/>
          <w:szCs w:val="24"/>
        </w:rPr>
      </w:pPr>
      <w:r w:rsidRPr="00E07EF0">
        <w:rPr>
          <w:rFonts w:ascii="宋体" w:hAnsi="宋体" w:hint="eastAsia"/>
          <w:sz w:val="24"/>
          <w:szCs w:val="24"/>
        </w:rPr>
        <w:t xml:space="preserve">本合同适用的其他规范性文件包括: </w:t>
      </w:r>
      <w:r w:rsidRPr="00E07EF0">
        <w:rPr>
          <w:rFonts w:hint="eastAsia"/>
          <w:sz w:val="24"/>
          <w:szCs w:val="24"/>
          <w:u w:val="single"/>
        </w:rPr>
        <w:t>国家现行的专业技术规范、规程与标准</w:t>
      </w:r>
      <w:r w:rsidRPr="00E07EF0">
        <w:rPr>
          <w:rFonts w:ascii="宋体" w:hAnsi="宋体" w:hint="eastAsia"/>
          <w:sz w:val="24"/>
          <w:szCs w:val="24"/>
        </w:rPr>
        <w:t>。</w:t>
      </w:r>
    </w:p>
    <w:p w:rsidR="009A024F" w:rsidRPr="00E07EF0" w:rsidRDefault="009A024F">
      <w:pPr>
        <w:pStyle w:val="ac"/>
        <w:spacing w:before="0" w:after="0" w:line="440" w:lineRule="exact"/>
        <w:ind w:firstLineChars="200" w:firstLine="643"/>
        <w:jc w:val="left"/>
        <w:rPr>
          <w:szCs w:val="24"/>
        </w:rPr>
      </w:pPr>
      <w:bookmarkStart w:id="70" w:name="_Toc422322527"/>
      <w:bookmarkStart w:id="71" w:name="_Toc419045103"/>
      <w:r w:rsidRPr="00E07EF0">
        <w:rPr>
          <w:rFonts w:hint="eastAsia"/>
          <w:szCs w:val="24"/>
        </w:rPr>
        <w:t>2.</w:t>
      </w:r>
      <w:r w:rsidRPr="00E07EF0">
        <w:rPr>
          <w:rFonts w:hint="eastAsia"/>
          <w:szCs w:val="24"/>
        </w:rPr>
        <w:t>委托人的义务</w:t>
      </w:r>
      <w:bookmarkEnd w:id="70"/>
      <w:bookmarkEnd w:id="71"/>
    </w:p>
    <w:p w:rsidR="009A024F" w:rsidRPr="00E07EF0" w:rsidRDefault="009A024F">
      <w:pPr>
        <w:spacing w:line="440" w:lineRule="exact"/>
        <w:ind w:firstLine="468"/>
        <w:rPr>
          <w:rStyle w:val="Char8"/>
          <w:rFonts w:ascii="宋体" w:hAnsi="宋体"/>
          <w:b w:val="0"/>
          <w:sz w:val="24"/>
          <w:szCs w:val="24"/>
        </w:rPr>
      </w:pPr>
      <w:bookmarkStart w:id="72" w:name="_Toc419045104"/>
      <w:bookmarkStart w:id="73" w:name="_Toc422322528"/>
      <w:r w:rsidRPr="00E07EF0">
        <w:rPr>
          <w:rStyle w:val="Char8"/>
          <w:rFonts w:ascii="宋体" w:hAnsi="宋体" w:hint="eastAsia"/>
          <w:b w:val="0"/>
          <w:sz w:val="24"/>
          <w:szCs w:val="24"/>
        </w:rPr>
        <w:t>2.1提供资料</w:t>
      </w:r>
      <w:bookmarkEnd w:id="72"/>
      <w:bookmarkEnd w:id="73"/>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委托人按照附录C约定无偿向咨询人提供与本合同咨询业务有关资料的时间为：</w:t>
      </w:r>
      <w:r w:rsidRPr="00E07EF0">
        <w:rPr>
          <w:rFonts w:ascii="宋体" w:hAnsi="宋体" w:hint="eastAsia"/>
          <w:sz w:val="24"/>
          <w:szCs w:val="24"/>
          <w:u w:val="single"/>
        </w:rPr>
        <w:t>待定</w:t>
      </w:r>
      <w:r w:rsidRPr="00E07EF0">
        <w:rPr>
          <w:rFonts w:ascii="宋体" w:hAnsi="宋体" w:hint="eastAsia"/>
          <w:sz w:val="24"/>
          <w:szCs w:val="24"/>
        </w:rPr>
        <w:t>。</w:t>
      </w:r>
    </w:p>
    <w:p w:rsidR="009A024F" w:rsidRPr="00E07EF0" w:rsidRDefault="009A024F">
      <w:pPr>
        <w:spacing w:line="440" w:lineRule="exact"/>
        <w:ind w:firstLine="468"/>
        <w:rPr>
          <w:rStyle w:val="Char8"/>
          <w:rFonts w:ascii="宋体" w:hAnsi="宋体"/>
          <w:b w:val="0"/>
          <w:sz w:val="24"/>
          <w:szCs w:val="24"/>
        </w:rPr>
      </w:pPr>
      <w:bookmarkStart w:id="74" w:name="_Toc422322529"/>
      <w:bookmarkStart w:id="75" w:name="_Toc419045105"/>
      <w:r w:rsidRPr="00E07EF0">
        <w:rPr>
          <w:rStyle w:val="Char8"/>
          <w:rFonts w:ascii="宋体" w:hAnsi="宋体" w:hint="eastAsia"/>
          <w:b w:val="0"/>
          <w:sz w:val="24"/>
          <w:szCs w:val="24"/>
        </w:rPr>
        <w:t>2.2提供工作条件</w:t>
      </w:r>
      <w:bookmarkEnd w:id="74"/>
      <w:bookmarkEnd w:id="75"/>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2.2.1项目咨询人员使用附录D中由委托人提供的房屋及设备，支付使用费的标准为：</w:t>
      </w:r>
      <w:r w:rsidRPr="00E07EF0">
        <w:rPr>
          <w:rFonts w:ascii="宋体" w:hAnsi="宋体" w:hint="eastAsia"/>
          <w:sz w:val="24"/>
          <w:szCs w:val="24"/>
          <w:u w:val="single"/>
        </w:rPr>
        <w:t>无</w:t>
      </w:r>
      <w:r w:rsidRPr="00E07EF0">
        <w:rPr>
          <w:rFonts w:ascii="宋体" w:hAnsi="宋体" w:hint="eastAsia"/>
          <w:sz w:val="24"/>
          <w:szCs w:val="24"/>
        </w:rPr>
        <w:t>。</w:t>
      </w:r>
    </w:p>
    <w:p w:rsidR="009A024F" w:rsidRPr="00E07EF0" w:rsidRDefault="009A024F">
      <w:pPr>
        <w:spacing w:line="440" w:lineRule="exact"/>
        <w:ind w:firstLineChars="200" w:firstLine="480"/>
        <w:rPr>
          <w:rFonts w:ascii="宋体" w:hAnsi="宋体"/>
          <w:sz w:val="24"/>
          <w:szCs w:val="24"/>
        </w:rPr>
      </w:pPr>
      <w:bookmarkStart w:id="76" w:name="_Toc419045106"/>
      <w:bookmarkStart w:id="77" w:name="_Toc422322530"/>
      <w:r w:rsidRPr="00E07EF0">
        <w:rPr>
          <w:rStyle w:val="Char8"/>
          <w:rFonts w:ascii="宋体" w:hAnsi="宋体" w:hint="eastAsia"/>
          <w:b w:val="0"/>
          <w:sz w:val="24"/>
          <w:szCs w:val="24"/>
        </w:rPr>
        <w:t>2.4委托人代表</w:t>
      </w:r>
      <w:bookmarkEnd w:id="76"/>
      <w:bookmarkEnd w:id="77"/>
      <w:r w:rsidRPr="00E07EF0">
        <w:rPr>
          <w:rFonts w:hint="eastAsia"/>
          <w:sz w:val="24"/>
          <w:szCs w:val="24"/>
        </w:rPr>
        <w:br/>
        <w:t xml:space="preserve">   </w:t>
      </w:r>
      <w:r w:rsidRPr="00E07EF0">
        <w:rPr>
          <w:rFonts w:ascii="宋体" w:hAnsi="宋体" w:hint="eastAsia"/>
          <w:sz w:val="24"/>
          <w:szCs w:val="24"/>
        </w:rPr>
        <w:t xml:space="preserve"> 委托人代表为：__________________，其权限范围：_________________</w:t>
      </w:r>
    </w:p>
    <w:p w:rsidR="009A024F" w:rsidRPr="00E07EF0" w:rsidRDefault="009A024F">
      <w:pPr>
        <w:spacing w:line="440" w:lineRule="exact"/>
        <w:rPr>
          <w:rStyle w:val="Char8"/>
          <w:rFonts w:ascii="宋体" w:hAnsi="宋体"/>
          <w:b w:val="0"/>
          <w:sz w:val="24"/>
          <w:szCs w:val="24"/>
        </w:rPr>
      </w:pPr>
      <w:r w:rsidRPr="00E07EF0">
        <w:rPr>
          <w:rFonts w:ascii="宋体" w:hAnsi="宋体" w:hint="eastAsia"/>
          <w:sz w:val="24"/>
          <w:szCs w:val="24"/>
        </w:rPr>
        <w:t>___________________________________________________________________。</w:t>
      </w:r>
    </w:p>
    <w:p w:rsidR="009A024F" w:rsidRPr="00E07EF0" w:rsidRDefault="009A024F">
      <w:pPr>
        <w:pStyle w:val="a7"/>
        <w:spacing w:before="60" w:line="440" w:lineRule="exact"/>
        <w:ind w:firstLineChars="200" w:firstLine="480"/>
        <w:jc w:val="left"/>
        <w:rPr>
          <w:rFonts w:ascii="宋体" w:hAnsi="宋体"/>
          <w:b w:val="0"/>
          <w:sz w:val="24"/>
          <w:szCs w:val="24"/>
        </w:rPr>
      </w:pPr>
      <w:bookmarkStart w:id="78" w:name="_Toc422322531"/>
      <w:r w:rsidRPr="00E07EF0">
        <w:rPr>
          <w:rFonts w:ascii="宋体" w:hAnsi="宋体" w:hint="eastAsia"/>
          <w:b w:val="0"/>
          <w:sz w:val="24"/>
          <w:szCs w:val="24"/>
        </w:rPr>
        <w:t>2.5答复</w:t>
      </w:r>
      <w:bookmarkEnd w:id="78"/>
    </w:p>
    <w:p w:rsidR="009A024F" w:rsidRPr="00E07EF0" w:rsidRDefault="009A024F">
      <w:pPr>
        <w:spacing w:line="440" w:lineRule="exact"/>
        <w:rPr>
          <w:rFonts w:ascii="宋体" w:hAnsi="宋体"/>
          <w:sz w:val="24"/>
          <w:szCs w:val="24"/>
        </w:rPr>
      </w:pPr>
      <w:r w:rsidRPr="00E07EF0">
        <w:rPr>
          <w:rFonts w:ascii="宋体" w:hAnsi="宋体" w:hint="eastAsia"/>
          <w:sz w:val="24"/>
          <w:szCs w:val="24"/>
        </w:rPr>
        <w:t xml:space="preserve">    委托人同意在</w:t>
      </w:r>
      <w:r w:rsidRPr="00E07EF0">
        <w:rPr>
          <w:rFonts w:ascii="宋体" w:hAnsi="宋体" w:hint="eastAsia"/>
          <w:sz w:val="24"/>
          <w:szCs w:val="24"/>
          <w:u w:val="single"/>
        </w:rPr>
        <w:t>3</w:t>
      </w:r>
      <w:r w:rsidRPr="00E07EF0">
        <w:rPr>
          <w:rFonts w:ascii="宋体" w:hAnsi="宋体" w:hint="eastAsia"/>
          <w:sz w:val="24"/>
          <w:szCs w:val="24"/>
        </w:rPr>
        <w:t>日内，对咨询人书面提交并要求做出决定的事宜给予书面答复。</w:t>
      </w:r>
    </w:p>
    <w:p w:rsidR="009A024F" w:rsidRPr="00E07EF0" w:rsidRDefault="009A024F">
      <w:pPr>
        <w:pStyle w:val="ac"/>
        <w:spacing w:before="0" w:after="0" w:line="440" w:lineRule="exact"/>
        <w:ind w:firstLineChars="200" w:firstLine="643"/>
        <w:jc w:val="left"/>
        <w:rPr>
          <w:szCs w:val="24"/>
        </w:rPr>
      </w:pPr>
      <w:bookmarkStart w:id="79" w:name="_Toc419045107"/>
      <w:bookmarkStart w:id="80" w:name="_Toc422322532"/>
      <w:r w:rsidRPr="00E07EF0">
        <w:rPr>
          <w:rFonts w:hint="eastAsia"/>
          <w:szCs w:val="24"/>
        </w:rPr>
        <w:t>3.</w:t>
      </w:r>
      <w:r w:rsidRPr="00E07EF0">
        <w:rPr>
          <w:rFonts w:hint="eastAsia"/>
          <w:szCs w:val="24"/>
        </w:rPr>
        <w:t>咨询人的义务</w:t>
      </w:r>
      <w:bookmarkEnd w:id="79"/>
      <w:bookmarkEnd w:id="80"/>
    </w:p>
    <w:p w:rsidR="009A024F" w:rsidRPr="00E07EF0" w:rsidRDefault="009A024F">
      <w:pPr>
        <w:pStyle w:val="a7"/>
        <w:spacing w:before="60" w:line="440" w:lineRule="exact"/>
        <w:ind w:firstLineChars="200" w:firstLine="480"/>
        <w:jc w:val="left"/>
        <w:rPr>
          <w:rFonts w:ascii="宋体" w:hAnsi="宋体"/>
          <w:b w:val="0"/>
          <w:sz w:val="24"/>
          <w:szCs w:val="24"/>
        </w:rPr>
      </w:pPr>
      <w:bookmarkStart w:id="81" w:name="_Toc422322533"/>
      <w:bookmarkStart w:id="82" w:name="_Toc419045109"/>
      <w:r w:rsidRPr="00E07EF0">
        <w:rPr>
          <w:rFonts w:ascii="宋体" w:hAnsi="宋体" w:hint="eastAsia"/>
          <w:b w:val="0"/>
          <w:sz w:val="24"/>
          <w:szCs w:val="24"/>
        </w:rPr>
        <w:t>3.1项目咨询团队及人员</w:t>
      </w:r>
      <w:bookmarkEnd w:id="81"/>
      <w:bookmarkEnd w:id="82"/>
    </w:p>
    <w:p w:rsidR="009A024F" w:rsidRPr="00E07EF0" w:rsidRDefault="009A024F">
      <w:pPr>
        <w:spacing w:line="440" w:lineRule="exact"/>
        <w:rPr>
          <w:rFonts w:ascii="宋体" w:hAnsi="宋体"/>
          <w:sz w:val="24"/>
          <w:szCs w:val="24"/>
        </w:rPr>
      </w:pPr>
      <w:r w:rsidRPr="00E07EF0">
        <w:rPr>
          <w:rFonts w:hint="eastAsia"/>
          <w:sz w:val="24"/>
          <w:szCs w:val="24"/>
        </w:rPr>
        <w:t xml:space="preserve">  </w:t>
      </w:r>
      <w:r w:rsidRPr="00E07EF0">
        <w:rPr>
          <w:rFonts w:ascii="宋体" w:hAnsi="宋体" w:hint="eastAsia"/>
          <w:sz w:val="24"/>
          <w:szCs w:val="24"/>
        </w:rPr>
        <w:t xml:space="preserve">  3.1.1项目咨询团队的主要人员应具有</w:t>
      </w:r>
      <w:r w:rsidRPr="00E07EF0">
        <w:rPr>
          <w:rFonts w:hint="eastAsia"/>
          <w:sz w:val="24"/>
          <w:szCs w:val="24"/>
          <w:u w:val="single"/>
        </w:rPr>
        <w:t>编制或审核工程造价</w:t>
      </w:r>
      <w:r w:rsidRPr="00E07EF0">
        <w:rPr>
          <w:rFonts w:ascii="宋体" w:hAnsi="宋体" w:hint="eastAsia"/>
          <w:sz w:val="24"/>
          <w:szCs w:val="24"/>
        </w:rPr>
        <w:t>资格条件，团队人员的数量为_________人。</w:t>
      </w:r>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3.1.2项目负责人为：________________，项目负责人为履行本合同的权限为：_____________________________________________________________。</w:t>
      </w:r>
    </w:p>
    <w:p w:rsidR="009A024F" w:rsidRPr="00E07EF0" w:rsidRDefault="009A024F">
      <w:pPr>
        <w:pStyle w:val="p0"/>
        <w:spacing w:line="440" w:lineRule="exact"/>
        <w:ind w:firstLineChars="200" w:firstLine="480"/>
        <w:jc w:val="left"/>
        <w:rPr>
          <w:rFonts w:ascii="宋体" w:hAnsi="宋体"/>
          <w:sz w:val="24"/>
          <w:szCs w:val="24"/>
        </w:rPr>
      </w:pPr>
      <w:r w:rsidRPr="00E07EF0">
        <w:rPr>
          <w:rFonts w:ascii="宋体" w:hAnsi="宋体" w:hint="eastAsia"/>
          <w:sz w:val="24"/>
          <w:szCs w:val="24"/>
        </w:rPr>
        <w:t>3.1.3咨询人更换项目咨询团队其他咨询人员的约定：</w:t>
      </w:r>
      <w:r w:rsidRPr="00E07EF0">
        <w:rPr>
          <w:rFonts w:ascii="宋体" w:hAnsi="宋体" w:hint="eastAsia"/>
          <w:sz w:val="24"/>
          <w:szCs w:val="24"/>
          <w:u w:val="single"/>
        </w:rPr>
        <w:t>无</w:t>
      </w:r>
      <w:r w:rsidRPr="00E07EF0">
        <w:rPr>
          <w:rFonts w:ascii="宋体" w:hAnsi="宋体" w:hint="eastAsia"/>
          <w:sz w:val="24"/>
          <w:szCs w:val="24"/>
        </w:rPr>
        <w:t>。</w:t>
      </w:r>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3.1.4委托人要求更换咨询人员的情形还包括：</w:t>
      </w:r>
      <w:r w:rsidRPr="00E07EF0">
        <w:rPr>
          <w:rFonts w:ascii="宋体" w:hAnsi="宋体" w:hint="eastAsia"/>
          <w:sz w:val="24"/>
          <w:szCs w:val="24"/>
          <w:u w:val="single"/>
        </w:rPr>
        <w:t>待定</w:t>
      </w:r>
      <w:r w:rsidRPr="00E07EF0">
        <w:rPr>
          <w:rFonts w:ascii="宋体" w:hAnsi="宋体" w:hint="eastAsia"/>
          <w:sz w:val="24"/>
          <w:szCs w:val="24"/>
        </w:rPr>
        <w:t>。</w:t>
      </w:r>
    </w:p>
    <w:p w:rsidR="009A024F" w:rsidRPr="00E07EF0" w:rsidRDefault="009A024F">
      <w:pPr>
        <w:spacing w:line="440" w:lineRule="exact"/>
        <w:ind w:firstLineChars="200" w:firstLine="480"/>
        <w:rPr>
          <w:rFonts w:ascii="宋体" w:hAnsi="宋体" w:cs="宋体"/>
          <w:sz w:val="24"/>
          <w:szCs w:val="24"/>
        </w:rPr>
      </w:pPr>
      <w:r w:rsidRPr="00E07EF0">
        <w:rPr>
          <w:rFonts w:ascii="宋体" w:hAnsi="宋体" w:hint="eastAsia"/>
          <w:sz w:val="24"/>
          <w:szCs w:val="24"/>
        </w:rPr>
        <w:t>3.1.5咨询团队</w:t>
      </w:r>
      <w:r w:rsidRPr="00E07EF0">
        <w:rPr>
          <w:rFonts w:ascii="宋体" w:hAnsi="宋体" w:cs="宋体"/>
          <w:sz w:val="24"/>
          <w:szCs w:val="24"/>
        </w:rPr>
        <w:t>人员应当具备以下职业要求：（1）遵守法律法规和审计准则；</w:t>
      </w:r>
      <w:r w:rsidRPr="00E07EF0">
        <w:rPr>
          <w:rFonts w:ascii="宋体" w:hAnsi="宋体" w:cs="宋体"/>
          <w:sz w:val="24"/>
          <w:szCs w:val="24"/>
        </w:rPr>
        <w:lastRenderedPageBreak/>
        <w:t>（2）恪守审计职业道德；（3）保持审计独立性；（4）具备必需的职业胜任能力</w:t>
      </w:r>
      <w:r w:rsidRPr="00E07EF0">
        <w:rPr>
          <w:rFonts w:ascii="宋体" w:hAnsi="宋体" w:cs="宋体" w:hint="eastAsia"/>
          <w:sz w:val="24"/>
          <w:szCs w:val="24"/>
        </w:rPr>
        <w:t>。</w:t>
      </w:r>
    </w:p>
    <w:p w:rsidR="009A024F" w:rsidRPr="00E07EF0" w:rsidRDefault="009A024F">
      <w:pPr>
        <w:spacing w:line="440" w:lineRule="exact"/>
        <w:ind w:firstLineChars="200" w:firstLine="480"/>
        <w:rPr>
          <w:rFonts w:ascii="宋体" w:hAnsi="宋体"/>
          <w:b/>
          <w:sz w:val="24"/>
          <w:szCs w:val="24"/>
        </w:rPr>
      </w:pPr>
      <w:r w:rsidRPr="00E07EF0">
        <w:rPr>
          <w:rFonts w:ascii="宋体" w:hAnsi="宋体" w:hint="eastAsia"/>
          <w:sz w:val="24"/>
          <w:szCs w:val="24"/>
        </w:rPr>
        <w:t>3.1.6咨询团队</w:t>
      </w:r>
      <w:r w:rsidRPr="00E07EF0">
        <w:rPr>
          <w:rFonts w:ascii="宋体" w:hAnsi="宋体"/>
          <w:sz w:val="24"/>
          <w:szCs w:val="24"/>
        </w:rPr>
        <w:t>人员不得有下列情形之一：（1）被刑事处罚的；（2）被劳动教养的；（3）被行政拘留的；（4）审计独立性可能受到损害的；（5）法律规定不得从事公务的其他情形</w:t>
      </w:r>
      <w:r w:rsidRPr="00E07EF0">
        <w:rPr>
          <w:rFonts w:ascii="宋体" w:hAnsi="宋体" w:hint="eastAsia"/>
          <w:sz w:val="24"/>
          <w:szCs w:val="24"/>
        </w:rPr>
        <w:t>。</w:t>
      </w:r>
      <w:r w:rsidRPr="00E07EF0">
        <w:rPr>
          <w:rFonts w:ascii="宋体" w:hAnsi="宋体"/>
          <w:sz w:val="24"/>
          <w:szCs w:val="24"/>
        </w:rPr>
        <w:br/>
      </w:r>
      <w:bookmarkStart w:id="83" w:name="_Toc422322534"/>
      <w:bookmarkStart w:id="84" w:name="_Toc419045110"/>
      <w:r w:rsidRPr="00E07EF0">
        <w:rPr>
          <w:rFonts w:ascii="宋体" w:hAnsi="宋体" w:hint="eastAsia"/>
          <w:b/>
          <w:sz w:val="24"/>
          <w:szCs w:val="24"/>
        </w:rPr>
        <w:t>3.2咨询人的工作要求</w:t>
      </w:r>
      <w:bookmarkEnd w:id="83"/>
      <w:bookmarkEnd w:id="84"/>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3.2.1咨询人向委托人提供有关资料的时间：</w:t>
      </w:r>
      <w:r w:rsidRPr="00E07EF0">
        <w:rPr>
          <w:rFonts w:hint="eastAsia"/>
          <w:sz w:val="24"/>
          <w:szCs w:val="24"/>
          <w:u w:val="single"/>
        </w:rPr>
        <w:t>待定</w:t>
      </w:r>
      <w:r w:rsidRPr="00E07EF0">
        <w:rPr>
          <w:rFonts w:ascii="宋体" w:hAnsi="宋体" w:hint="eastAsia"/>
          <w:sz w:val="24"/>
          <w:szCs w:val="24"/>
        </w:rPr>
        <w:t>。咨询人向委托人提供的资料还包括：</w:t>
      </w:r>
      <w:r w:rsidRPr="00E07EF0">
        <w:rPr>
          <w:rFonts w:hint="eastAsia"/>
          <w:sz w:val="24"/>
          <w:szCs w:val="24"/>
          <w:u w:val="single"/>
        </w:rPr>
        <w:t>待定</w:t>
      </w:r>
      <w:r w:rsidRPr="00E07EF0">
        <w:rPr>
          <w:rFonts w:ascii="宋体" w:hAnsi="宋体" w:hint="eastAsia"/>
          <w:sz w:val="24"/>
          <w:szCs w:val="24"/>
        </w:rPr>
        <w:t>。</w:t>
      </w:r>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3.2.2咨询人向委托人提供咨询成果文件的名称、组成、时间、份数及质量标准：</w:t>
      </w:r>
      <w:r w:rsidRPr="00E07EF0">
        <w:rPr>
          <w:rFonts w:ascii="宋体" w:hAnsi="宋体" w:hint="eastAsia"/>
          <w:sz w:val="24"/>
          <w:szCs w:val="24"/>
          <w:u w:val="single"/>
        </w:rPr>
        <w:t>详见附录B</w:t>
      </w:r>
      <w:r w:rsidRPr="00E07EF0">
        <w:rPr>
          <w:rFonts w:ascii="宋体" w:hAnsi="宋体" w:hint="eastAsia"/>
          <w:sz w:val="24"/>
          <w:szCs w:val="24"/>
        </w:rPr>
        <w:t>。</w:t>
      </w:r>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3.2.4咨询人应在收到委托人以书面形式提出的建议或者异议后</w:t>
      </w:r>
      <w:r w:rsidRPr="00E07EF0">
        <w:rPr>
          <w:rFonts w:ascii="宋体" w:hAnsi="宋体" w:hint="eastAsia"/>
          <w:sz w:val="24"/>
          <w:szCs w:val="24"/>
          <w:u w:val="single"/>
        </w:rPr>
        <w:t>1</w:t>
      </w:r>
      <w:r w:rsidRPr="00E07EF0">
        <w:rPr>
          <w:rFonts w:ascii="宋体" w:hAnsi="宋体" w:hint="eastAsia"/>
          <w:sz w:val="24"/>
          <w:szCs w:val="24"/>
        </w:rPr>
        <w:t>日内给予书面答复。</w:t>
      </w:r>
    </w:p>
    <w:p w:rsidR="009A024F" w:rsidRPr="00E07EF0" w:rsidRDefault="009A024F">
      <w:pPr>
        <w:spacing w:line="440" w:lineRule="exact"/>
        <w:ind w:firstLineChars="200" w:firstLine="480"/>
        <w:rPr>
          <w:b/>
          <w:sz w:val="24"/>
          <w:szCs w:val="24"/>
        </w:rPr>
      </w:pPr>
      <w:r w:rsidRPr="00E07EF0">
        <w:rPr>
          <w:rFonts w:ascii="宋体" w:hAnsi="宋体" w:hint="eastAsia"/>
          <w:sz w:val="24"/>
          <w:szCs w:val="24"/>
        </w:rPr>
        <w:t>3.2.5咨询人出具的造价咨询结果，经过委托人</w:t>
      </w:r>
      <w:r w:rsidRPr="00E07EF0">
        <w:rPr>
          <w:rFonts w:ascii="宋体" w:hAnsi="宋体"/>
          <w:sz w:val="24"/>
          <w:szCs w:val="24"/>
        </w:rPr>
        <w:t>复核后，</w:t>
      </w:r>
      <w:r w:rsidRPr="00E07EF0">
        <w:rPr>
          <w:rFonts w:ascii="宋体" w:hAnsi="宋体" w:hint="eastAsia"/>
          <w:sz w:val="24"/>
          <w:szCs w:val="24"/>
        </w:rPr>
        <w:t>咨询人造价咨询结果超过委托人复核结果5</w:t>
      </w:r>
      <w:r w:rsidRPr="00E07EF0">
        <w:rPr>
          <w:rFonts w:ascii="宋体" w:hAnsi="宋体"/>
          <w:sz w:val="24"/>
          <w:szCs w:val="24"/>
        </w:rPr>
        <w:t>%时，扣减</w:t>
      </w:r>
      <w:r w:rsidRPr="00E07EF0">
        <w:rPr>
          <w:rFonts w:ascii="宋体" w:hAnsi="宋体" w:hint="eastAsia"/>
          <w:sz w:val="24"/>
          <w:szCs w:val="24"/>
        </w:rPr>
        <w:t>全部服务</w:t>
      </w:r>
      <w:r w:rsidRPr="00E07EF0">
        <w:rPr>
          <w:rFonts w:ascii="宋体" w:hAnsi="宋体"/>
          <w:sz w:val="24"/>
          <w:szCs w:val="24"/>
        </w:rPr>
        <w:t>费；</w:t>
      </w:r>
      <w:r w:rsidRPr="00E07EF0">
        <w:rPr>
          <w:rFonts w:ascii="宋体" w:hAnsi="宋体" w:hint="eastAsia"/>
          <w:sz w:val="24"/>
          <w:szCs w:val="24"/>
        </w:rPr>
        <w:t>咨询人造价咨询结果超过委托人复核结果大于2%小于5</w:t>
      </w:r>
      <w:r w:rsidRPr="00E07EF0">
        <w:rPr>
          <w:rFonts w:ascii="宋体" w:hAnsi="宋体"/>
          <w:sz w:val="24"/>
          <w:szCs w:val="24"/>
        </w:rPr>
        <w:t>%时</w:t>
      </w:r>
      <w:r w:rsidRPr="00E07EF0">
        <w:rPr>
          <w:rFonts w:ascii="宋体" w:hAnsi="宋体" w:hint="eastAsia"/>
          <w:sz w:val="24"/>
          <w:szCs w:val="24"/>
        </w:rPr>
        <w:t>，</w:t>
      </w:r>
      <w:r w:rsidRPr="00E07EF0">
        <w:rPr>
          <w:rFonts w:ascii="宋体" w:hAnsi="宋体"/>
          <w:sz w:val="24"/>
          <w:szCs w:val="24"/>
        </w:rPr>
        <w:t>扣减</w:t>
      </w:r>
      <w:r w:rsidRPr="00E07EF0">
        <w:rPr>
          <w:rFonts w:ascii="宋体" w:hAnsi="宋体" w:hint="eastAsia"/>
          <w:sz w:val="24"/>
          <w:szCs w:val="24"/>
        </w:rPr>
        <w:t>全部服务费的</w:t>
      </w:r>
      <w:r w:rsidRPr="00E07EF0">
        <w:rPr>
          <w:rFonts w:ascii="宋体" w:hAnsi="宋体"/>
          <w:sz w:val="24"/>
          <w:szCs w:val="24"/>
        </w:rPr>
        <w:t>10%</w:t>
      </w:r>
      <w:r w:rsidRPr="00E07EF0">
        <w:rPr>
          <w:rFonts w:ascii="宋体" w:hAnsi="宋体" w:hint="eastAsia"/>
          <w:sz w:val="24"/>
          <w:szCs w:val="24"/>
        </w:rPr>
        <w:t>。</w:t>
      </w:r>
      <w:r w:rsidRPr="00E07EF0">
        <w:rPr>
          <w:rFonts w:ascii="宋体" w:hAnsi="宋体"/>
          <w:sz w:val="24"/>
          <w:szCs w:val="24"/>
        </w:rPr>
        <w:br/>
      </w:r>
      <w:bookmarkStart w:id="85" w:name="_Toc422322535"/>
      <w:bookmarkStart w:id="86" w:name="_Toc419045111"/>
      <w:r w:rsidRPr="00E07EF0">
        <w:rPr>
          <w:rFonts w:hint="eastAsia"/>
          <w:b/>
          <w:sz w:val="24"/>
          <w:szCs w:val="24"/>
        </w:rPr>
        <w:t>3.3</w:t>
      </w:r>
      <w:r w:rsidRPr="00E07EF0">
        <w:rPr>
          <w:rFonts w:hint="eastAsia"/>
          <w:b/>
          <w:sz w:val="24"/>
          <w:szCs w:val="24"/>
        </w:rPr>
        <w:t>咨询人的工作依据</w:t>
      </w:r>
      <w:bookmarkEnd w:id="85"/>
      <w:bookmarkEnd w:id="86"/>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经双方协商，本合同约定的造价咨询服务适用的技术标准、规范、定额等工作依据为：</w:t>
      </w:r>
      <w:r w:rsidRPr="00E07EF0">
        <w:rPr>
          <w:rFonts w:hint="eastAsia"/>
          <w:sz w:val="24"/>
          <w:szCs w:val="24"/>
          <w:u w:val="single"/>
        </w:rPr>
        <w:t>国家现行的专业技术规范、规程与标准</w:t>
      </w:r>
      <w:r w:rsidRPr="00E07EF0">
        <w:rPr>
          <w:rFonts w:ascii="宋体" w:hAnsi="宋体" w:hint="eastAsia"/>
          <w:sz w:val="24"/>
          <w:szCs w:val="24"/>
        </w:rPr>
        <w:t>。</w:t>
      </w:r>
    </w:p>
    <w:p w:rsidR="009A024F" w:rsidRPr="00E07EF0" w:rsidRDefault="009A024F">
      <w:pPr>
        <w:pStyle w:val="a7"/>
        <w:spacing w:before="60" w:line="440" w:lineRule="exact"/>
        <w:ind w:firstLineChars="200" w:firstLine="480"/>
        <w:jc w:val="left"/>
        <w:rPr>
          <w:rFonts w:ascii="宋体" w:hAnsi="宋体"/>
          <w:b w:val="0"/>
          <w:sz w:val="24"/>
          <w:szCs w:val="24"/>
        </w:rPr>
      </w:pPr>
      <w:bookmarkStart w:id="87" w:name="_Toc419045112"/>
      <w:bookmarkStart w:id="88" w:name="_Toc422322536"/>
      <w:r w:rsidRPr="00E07EF0">
        <w:rPr>
          <w:rFonts w:ascii="宋体" w:hAnsi="宋体" w:hint="eastAsia"/>
          <w:b w:val="0"/>
          <w:sz w:val="24"/>
          <w:szCs w:val="24"/>
        </w:rPr>
        <w:t>3.4使用委托人房屋及设备的返还</w:t>
      </w:r>
      <w:bookmarkEnd w:id="87"/>
      <w:bookmarkEnd w:id="88"/>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咨询人应在本合同终止后</w:t>
      </w:r>
      <w:r w:rsidRPr="00E07EF0">
        <w:rPr>
          <w:rFonts w:ascii="宋体" w:hAnsi="宋体" w:hint="eastAsia"/>
          <w:sz w:val="24"/>
          <w:szCs w:val="24"/>
          <w:u w:val="single"/>
        </w:rPr>
        <w:t>10</w:t>
      </w:r>
      <w:r w:rsidRPr="00E07EF0">
        <w:rPr>
          <w:rFonts w:ascii="宋体" w:hAnsi="宋体" w:hint="eastAsia"/>
          <w:sz w:val="24"/>
          <w:szCs w:val="24"/>
        </w:rPr>
        <w:t>日内移交委托人提供的房屋及设备，移交的方式为</w:t>
      </w:r>
      <w:r w:rsidRPr="00E07EF0">
        <w:rPr>
          <w:rFonts w:ascii="宋体" w:hAnsi="宋体" w:hint="eastAsia"/>
          <w:sz w:val="24"/>
          <w:szCs w:val="24"/>
          <w:u w:val="single"/>
        </w:rPr>
        <w:t>现场移交</w:t>
      </w:r>
      <w:r w:rsidRPr="00E07EF0">
        <w:rPr>
          <w:rFonts w:ascii="宋体" w:hAnsi="宋体" w:hint="eastAsia"/>
          <w:sz w:val="24"/>
          <w:szCs w:val="24"/>
        </w:rPr>
        <w:t>。</w:t>
      </w:r>
    </w:p>
    <w:p w:rsidR="009A024F" w:rsidRPr="00E07EF0" w:rsidRDefault="009A024F">
      <w:pPr>
        <w:pStyle w:val="ac"/>
        <w:spacing w:before="0" w:after="0" w:line="440" w:lineRule="exact"/>
        <w:ind w:firstLineChars="200" w:firstLine="643"/>
        <w:jc w:val="left"/>
        <w:rPr>
          <w:rFonts w:ascii="宋体" w:hAnsi="宋体"/>
          <w:szCs w:val="24"/>
        </w:rPr>
      </w:pPr>
      <w:bookmarkStart w:id="89" w:name="_Toc419045113"/>
      <w:bookmarkStart w:id="90" w:name="_Toc422322537"/>
      <w:r w:rsidRPr="00E07EF0">
        <w:rPr>
          <w:rFonts w:ascii="宋体" w:hAnsi="宋体" w:hint="eastAsia"/>
          <w:szCs w:val="24"/>
        </w:rPr>
        <w:t>4. 违约责任</w:t>
      </w:r>
      <w:bookmarkEnd w:id="89"/>
      <w:bookmarkEnd w:id="90"/>
    </w:p>
    <w:p w:rsidR="009A024F" w:rsidRPr="00E07EF0" w:rsidRDefault="009A024F">
      <w:pPr>
        <w:pStyle w:val="a7"/>
        <w:spacing w:before="60" w:line="440" w:lineRule="exact"/>
        <w:ind w:firstLineChars="200" w:firstLine="480"/>
        <w:jc w:val="left"/>
        <w:rPr>
          <w:rFonts w:ascii="宋体" w:hAnsi="宋体"/>
          <w:sz w:val="24"/>
          <w:szCs w:val="24"/>
        </w:rPr>
      </w:pPr>
      <w:bookmarkStart w:id="91" w:name="_Toc422322538"/>
      <w:r w:rsidRPr="00E07EF0">
        <w:rPr>
          <w:rStyle w:val="Char8"/>
          <w:rFonts w:ascii="宋体" w:hAnsi="宋体" w:hint="eastAsia"/>
          <w:sz w:val="24"/>
          <w:szCs w:val="24"/>
        </w:rPr>
        <w:t>4.1委托人的违约责任</w:t>
      </w:r>
      <w:bookmarkEnd w:id="91"/>
    </w:p>
    <w:p w:rsidR="009A024F" w:rsidRPr="00E07EF0" w:rsidRDefault="009A024F">
      <w:pPr>
        <w:spacing w:line="440" w:lineRule="exact"/>
        <w:ind w:firstLine="480"/>
        <w:rPr>
          <w:rFonts w:ascii="宋体" w:hAnsi="宋体"/>
          <w:sz w:val="24"/>
          <w:szCs w:val="24"/>
        </w:rPr>
      </w:pPr>
      <w:r w:rsidRPr="00E07EF0">
        <w:rPr>
          <w:rFonts w:ascii="宋体" w:hAnsi="宋体" w:hint="eastAsia"/>
          <w:sz w:val="24"/>
          <w:szCs w:val="24"/>
        </w:rPr>
        <w:t>4.1.1委托人违约金的计算及支付方法：</w:t>
      </w:r>
      <w:r w:rsidRPr="00E07EF0">
        <w:rPr>
          <w:rFonts w:hint="eastAsia"/>
          <w:sz w:val="24"/>
          <w:szCs w:val="24"/>
          <w:u w:val="single"/>
        </w:rPr>
        <w:t>无</w:t>
      </w:r>
      <w:r w:rsidRPr="00E07EF0">
        <w:rPr>
          <w:rFonts w:ascii="宋体" w:hAnsi="宋体" w:hint="eastAsia"/>
          <w:sz w:val="24"/>
          <w:szCs w:val="24"/>
        </w:rPr>
        <w:t>。</w:t>
      </w:r>
    </w:p>
    <w:p w:rsidR="009A024F" w:rsidRPr="00E07EF0" w:rsidRDefault="009A024F">
      <w:pPr>
        <w:spacing w:line="440" w:lineRule="exact"/>
        <w:ind w:firstLine="480"/>
        <w:rPr>
          <w:rFonts w:ascii="宋体" w:hAnsi="宋体"/>
          <w:sz w:val="24"/>
          <w:szCs w:val="24"/>
        </w:rPr>
      </w:pPr>
      <w:r w:rsidRPr="00E07EF0">
        <w:rPr>
          <w:rFonts w:ascii="宋体" w:hAnsi="宋体" w:hint="eastAsia"/>
          <w:sz w:val="24"/>
          <w:szCs w:val="24"/>
        </w:rPr>
        <w:t>4.1.2委托人赔偿金额按下列方法确定并支付：</w:t>
      </w:r>
      <w:r w:rsidRPr="00E07EF0">
        <w:rPr>
          <w:rFonts w:hint="eastAsia"/>
          <w:sz w:val="24"/>
          <w:szCs w:val="24"/>
          <w:u w:val="single"/>
        </w:rPr>
        <w:t>无</w:t>
      </w:r>
      <w:r w:rsidRPr="00E07EF0">
        <w:rPr>
          <w:rFonts w:ascii="宋体" w:hAnsi="宋体" w:hint="eastAsia"/>
          <w:sz w:val="24"/>
          <w:szCs w:val="24"/>
        </w:rPr>
        <w:t>。</w:t>
      </w:r>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4.1.3 委托人逾期付款利息按下列方法计算并支付：</w:t>
      </w:r>
      <w:r w:rsidRPr="00E07EF0">
        <w:rPr>
          <w:rFonts w:hint="eastAsia"/>
          <w:sz w:val="24"/>
          <w:szCs w:val="24"/>
          <w:u w:val="single"/>
        </w:rPr>
        <w:t>无</w:t>
      </w:r>
      <w:r w:rsidRPr="00E07EF0">
        <w:rPr>
          <w:rFonts w:ascii="宋体" w:hAnsi="宋体" w:hint="eastAsia"/>
          <w:sz w:val="24"/>
          <w:szCs w:val="24"/>
        </w:rPr>
        <w:t>。</w:t>
      </w:r>
    </w:p>
    <w:p w:rsidR="009A024F" w:rsidRPr="00E07EF0" w:rsidRDefault="009A024F">
      <w:pPr>
        <w:pStyle w:val="a7"/>
        <w:spacing w:before="60" w:line="440" w:lineRule="exact"/>
        <w:ind w:firstLineChars="200" w:firstLine="480"/>
        <w:jc w:val="left"/>
        <w:rPr>
          <w:rFonts w:ascii="宋体" w:hAnsi="宋体"/>
          <w:b w:val="0"/>
          <w:sz w:val="24"/>
          <w:szCs w:val="24"/>
        </w:rPr>
      </w:pPr>
      <w:bookmarkStart w:id="92" w:name="_Toc422322539"/>
      <w:bookmarkStart w:id="93" w:name="_Toc419045114"/>
      <w:r w:rsidRPr="00E07EF0">
        <w:rPr>
          <w:rFonts w:ascii="宋体" w:hAnsi="宋体" w:hint="eastAsia"/>
          <w:b w:val="0"/>
          <w:sz w:val="24"/>
          <w:szCs w:val="24"/>
        </w:rPr>
        <w:t>4.2咨询人</w:t>
      </w:r>
      <w:r w:rsidRPr="00E07EF0">
        <w:rPr>
          <w:rFonts w:ascii="宋体" w:hAnsi="宋体"/>
          <w:b w:val="0"/>
          <w:sz w:val="24"/>
          <w:szCs w:val="24"/>
        </w:rPr>
        <w:t>的违约责任</w:t>
      </w:r>
      <w:bookmarkEnd w:id="92"/>
    </w:p>
    <w:bookmarkEnd w:id="93"/>
    <w:p w:rsidR="009A024F" w:rsidRPr="00E07EF0" w:rsidRDefault="009A024F">
      <w:pPr>
        <w:spacing w:line="360" w:lineRule="auto"/>
        <w:ind w:firstLine="480"/>
        <w:rPr>
          <w:sz w:val="24"/>
          <w:szCs w:val="24"/>
        </w:rPr>
      </w:pPr>
      <w:r w:rsidRPr="00E07EF0">
        <w:rPr>
          <w:rFonts w:hint="eastAsia"/>
          <w:sz w:val="24"/>
          <w:szCs w:val="24"/>
        </w:rPr>
        <w:t>4.2.1</w:t>
      </w:r>
      <w:r w:rsidRPr="00E07EF0">
        <w:rPr>
          <w:rFonts w:hint="eastAsia"/>
          <w:sz w:val="24"/>
          <w:szCs w:val="24"/>
        </w:rPr>
        <w:t>咨询人违约金的计算及支付方法：咨询人应当按照</w:t>
      </w:r>
      <w:r w:rsidRPr="00E07EF0">
        <w:rPr>
          <w:rFonts w:hint="eastAsia"/>
          <w:sz w:val="24"/>
          <w:szCs w:val="24"/>
        </w:rPr>
        <w:t>3.2.2</w:t>
      </w:r>
      <w:r w:rsidRPr="00E07EF0">
        <w:rPr>
          <w:rFonts w:hint="eastAsia"/>
          <w:sz w:val="24"/>
          <w:szCs w:val="24"/>
        </w:rPr>
        <w:t>规定的时间向委托人提供工作成果并取得委托人书面确认，逾期的，按每天</w:t>
      </w:r>
      <w:r w:rsidRPr="00E07EF0">
        <w:rPr>
          <w:rFonts w:hint="eastAsia"/>
          <w:sz w:val="24"/>
          <w:szCs w:val="24"/>
        </w:rPr>
        <w:t>500-2000</w:t>
      </w:r>
      <w:r w:rsidRPr="00E07EF0">
        <w:rPr>
          <w:rFonts w:hint="eastAsia"/>
          <w:sz w:val="24"/>
          <w:szCs w:val="24"/>
        </w:rPr>
        <w:t>元支付违约金（具体金额由委托人视情况而定），累计逾期超过</w:t>
      </w:r>
      <w:r w:rsidRPr="00E07EF0">
        <w:rPr>
          <w:rFonts w:hint="eastAsia"/>
          <w:sz w:val="24"/>
          <w:szCs w:val="24"/>
        </w:rPr>
        <w:t>30</w:t>
      </w:r>
      <w:r w:rsidRPr="00E07EF0">
        <w:rPr>
          <w:rFonts w:hint="eastAsia"/>
          <w:sz w:val="24"/>
          <w:szCs w:val="24"/>
        </w:rPr>
        <w:t>天的（含本数），委托人有权单方解除合同，双方按咨询人实际完成且为委托人确认接收的工作量据实结算</w:t>
      </w:r>
      <w:r w:rsidRPr="00E07EF0">
        <w:rPr>
          <w:rFonts w:hint="eastAsia"/>
          <w:sz w:val="24"/>
          <w:szCs w:val="24"/>
        </w:rPr>
        <w:lastRenderedPageBreak/>
        <w:t>咨询费，此外咨询人需另行按合同约定的总咨询金额的</w:t>
      </w:r>
      <w:r w:rsidRPr="00E07EF0">
        <w:rPr>
          <w:rFonts w:hint="eastAsia"/>
          <w:sz w:val="24"/>
          <w:szCs w:val="24"/>
        </w:rPr>
        <w:t>10%</w:t>
      </w:r>
      <w:r w:rsidRPr="00E07EF0">
        <w:rPr>
          <w:rFonts w:hint="eastAsia"/>
          <w:sz w:val="24"/>
          <w:szCs w:val="24"/>
        </w:rPr>
        <w:t>向委托人支付违约金。</w:t>
      </w:r>
    </w:p>
    <w:p w:rsidR="009A024F" w:rsidRPr="00E07EF0" w:rsidRDefault="009A024F">
      <w:pPr>
        <w:spacing w:line="360" w:lineRule="auto"/>
        <w:ind w:firstLine="480"/>
        <w:rPr>
          <w:sz w:val="24"/>
          <w:szCs w:val="24"/>
        </w:rPr>
      </w:pPr>
      <w:r w:rsidRPr="00E07EF0">
        <w:rPr>
          <w:rFonts w:hint="eastAsia"/>
          <w:sz w:val="24"/>
          <w:szCs w:val="24"/>
        </w:rPr>
        <w:t>4.2.2</w:t>
      </w:r>
      <w:r w:rsidRPr="00E07EF0">
        <w:rPr>
          <w:rFonts w:hint="eastAsia"/>
          <w:sz w:val="24"/>
          <w:szCs w:val="24"/>
        </w:rPr>
        <w:t>咨询人向委托人提供工作成果存在错误的，咨询人须在接到通知后</w:t>
      </w:r>
      <w:r w:rsidRPr="00E07EF0">
        <w:rPr>
          <w:rFonts w:hint="eastAsia"/>
          <w:sz w:val="24"/>
          <w:szCs w:val="24"/>
          <w:u w:val="single"/>
        </w:rPr>
        <w:t xml:space="preserve">   </w:t>
      </w:r>
      <w:r w:rsidRPr="00E07EF0">
        <w:rPr>
          <w:rFonts w:hint="eastAsia"/>
          <w:sz w:val="24"/>
          <w:szCs w:val="24"/>
        </w:rPr>
        <w:t>小时内予以修改，修改后仍存在错误的或者错误累计达</w:t>
      </w:r>
      <w:r w:rsidRPr="00E07EF0">
        <w:rPr>
          <w:rFonts w:hint="eastAsia"/>
          <w:sz w:val="24"/>
          <w:szCs w:val="24"/>
          <w:u w:val="single"/>
        </w:rPr>
        <w:t xml:space="preserve">   </w:t>
      </w:r>
      <w:r w:rsidRPr="00E07EF0">
        <w:rPr>
          <w:rFonts w:hint="eastAsia"/>
          <w:sz w:val="24"/>
          <w:szCs w:val="24"/>
        </w:rPr>
        <w:t>次的，委托人有权单方解除合同，双方按咨询人实际完成且为委托人确认接收的工作量据实结算咨询费，此外咨询人需另行按合同约定的总咨询金额的</w:t>
      </w:r>
      <w:r w:rsidRPr="00E07EF0">
        <w:rPr>
          <w:rFonts w:hint="eastAsia"/>
          <w:sz w:val="24"/>
          <w:szCs w:val="24"/>
        </w:rPr>
        <w:t>10%</w:t>
      </w:r>
      <w:r w:rsidRPr="00E07EF0">
        <w:rPr>
          <w:rFonts w:hint="eastAsia"/>
          <w:sz w:val="24"/>
          <w:szCs w:val="24"/>
        </w:rPr>
        <w:t>向委托人支付违约金。</w:t>
      </w:r>
    </w:p>
    <w:p w:rsidR="009A024F" w:rsidRPr="00E07EF0" w:rsidRDefault="009A024F">
      <w:pPr>
        <w:spacing w:line="360" w:lineRule="auto"/>
        <w:ind w:firstLine="480"/>
        <w:rPr>
          <w:sz w:val="24"/>
          <w:szCs w:val="24"/>
        </w:rPr>
      </w:pPr>
      <w:r w:rsidRPr="00E07EF0">
        <w:rPr>
          <w:rFonts w:hint="eastAsia"/>
          <w:sz w:val="24"/>
          <w:szCs w:val="24"/>
        </w:rPr>
        <w:t xml:space="preserve">4.2.3 </w:t>
      </w:r>
      <w:r w:rsidRPr="00E07EF0">
        <w:rPr>
          <w:rFonts w:hint="eastAsia"/>
          <w:sz w:val="24"/>
          <w:szCs w:val="24"/>
        </w:rPr>
        <w:t>因咨询人违约给委托人造成损失的，咨询人还需另行向委托人支付赔偿金。赔偿金额按下列方法确定并支付：按照委托人实际损失金额予以赔偿。</w:t>
      </w:r>
    </w:p>
    <w:p w:rsidR="009A024F" w:rsidRPr="00E07EF0" w:rsidRDefault="009A024F">
      <w:pPr>
        <w:spacing w:line="360" w:lineRule="auto"/>
        <w:ind w:firstLine="480"/>
        <w:rPr>
          <w:sz w:val="24"/>
          <w:szCs w:val="24"/>
        </w:rPr>
      </w:pPr>
      <w:r w:rsidRPr="00E07EF0">
        <w:rPr>
          <w:rFonts w:hint="eastAsia"/>
          <w:sz w:val="24"/>
          <w:szCs w:val="24"/>
        </w:rPr>
        <w:t>4.2.4</w:t>
      </w:r>
      <w:r w:rsidRPr="00E07EF0">
        <w:rPr>
          <w:rFonts w:hint="eastAsia"/>
          <w:sz w:val="24"/>
          <w:szCs w:val="24"/>
        </w:rPr>
        <w:t>咨询人对委托人应承担的责任、损失、费用等，委托人有权以应付给咨询人的任何费用中直接予以抵扣。</w:t>
      </w:r>
    </w:p>
    <w:p w:rsidR="009A024F" w:rsidRPr="00E07EF0" w:rsidRDefault="009A024F">
      <w:pPr>
        <w:spacing w:line="440" w:lineRule="exact"/>
        <w:ind w:firstLine="480"/>
        <w:rPr>
          <w:rFonts w:ascii="宋体" w:hAnsi="宋体"/>
          <w:sz w:val="24"/>
          <w:szCs w:val="24"/>
        </w:rPr>
      </w:pPr>
      <w:r w:rsidRPr="00E07EF0">
        <w:rPr>
          <w:rFonts w:hint="eastAsia"/>
          <w:sz w:val="24"/>
          <w:szCs w:val="24"/>
        </w:rPr>
        <w:t>4.2.5</w:t>
      </w:r>
      <w:r w:rsidRPr="00E07EF0">
        <w:rPr>
          <w:rFonts w:hint="eastAsia"/>
          <w:sz w:val="24"/>
          <w:szCs w:val="24"/>
        </w:rPr>
        <w:t>咨询人在合同履行中，如有不符合合同约定行为或未按委托人要求及时完成各种编制或审核工作的，则委托人有权暂停款项支付，直至咨询人按委托人要求完成整改。</w:t>
      </w:r>
    </w:p>
    <w:p w:rsidR="009A024F" w:rsidRPr="00E07EF0" w:rsidRDefault="009A024F">
      <w:pPr>
        <w:pStyle w:val="ac"/>
        <w:spacing w:before="0" w:after="0" w:line="440" w:lineRule="exact"/>
        <w:ind w:firstLineChars="200" w:firstLine="643"/>
        <w:jc w:val="left"/>
        <w:rPr>
          <w:rFonts w:ascii="宋体" w:hAnsi="宋体"/>
          <w:szCs w:val="24"/>
        </w:rPr>
      </w:pPr>
      <w:bookmarkStart w:id="94" w:name="_Toc422322540"/>
      <w:bookmarkStart w:id="95" w:name="_Toc419045115"/>
      <w:r w:rsidRPr="00E07EF0">
        <w:rPr>
          <w:rFonts w:ascii="宋体" w:hAnsi="宋体" w:hint="eastAsia"/>
          <w:szCs w:val="24"/>
        </w:rPr>
        <w:t>5. 支付</w:t>
      </w:r>
      <w:bookmarkEnd w:id="94"/>
      <w:bookmarkEnd w:id="95"/>
    </w:p>
    <w:p w:rsidR="009A024F" w:rsidRPr="00E07EF0" w:rsidRDefault="009A024F">
      <w:pPr>
        <w:spacing w:line="440" w:lineRule="exact"/>
        <w:ind w:firstLineChars="200" w:firstLine="480"/>
        <w:rPr>
          <w:rStyle w:val="Char8"/>
          <w:rFonts w:ascii="宋体" w:hAnsi="宋体"/>
          <w:b w:val="0"/>
          <w:sz w:val="24"/>
          <w:szCs w:val="24"/>
        </w:rPr>
      </w:pPr>
      <w:bookmarkStart w:id="96" w:name="_Toc419045116"/>
      <w:bookmarkStart w:id="97" w:name="_Toc422322541"/>
      <w:r w:rsidRPr="00E07EF0">
        <w:rPr>
          <w:rStyle w:val="Char8"/>
          <w:rFonts w:ascii="宋体" w:hAnsi="宋体" w:hint="eastAsia"/>
          <w:b w:val="0"/>
          <w:sz w:val="24"/>
          <w:szCs w:val="24"/>
        </w:rPr>
        <w:t>5.1支付货币</w:t>
      </w:r>
      <w:bookmarkEnd w:id="96"/>
      <w:bookmarkEnd w:id="97"/>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币种为：</w:t>
      </w:r>
      <w:r w:rsidRPr="00E07EF0">
        <w:rPr>
          <w:rFonts w:hint="eastAsia"/>
          <w:sz w:val="24"/>
          <w:szCs w:val="24"/>
          <w:u w:val="single"/>
        </w:rPr>
        <w:t>人民币</w:t>
      </w:r>
      <w:r w:rsidRPr="00E07EF0">
        <w:rPr>
          <w:rFonts w:ascii="宋体" w:hAnsi="宋体" w:hint="eastAsia"/>
          <w:sz w:val="24"/>
          <w:szCs w:val="24"/>
        </w:rPr>
        <w:t>，汇率为：</w:t>
      </w:r>
      <w:r w:rsidRPr="00E07EF0">
        <w:rPr>
          <w:rFonts w:ascii="宋体" w:hAnsi="宋体" w:hint="eastAsia"/>
          <w:sz w:val="24"/>
          <w:szCs w:val="24"/>
          <w:u w:val="single"/>
        </w:rPr>
        <w:t>/</w:t>
      </w:r>
      <w:r w:rsidRPr="00E07EF0">
        <w:rPr>
          <w:rFonts w:ascii="宋体" w:hAnsi="宋体" w:hint="eastAsia"/>
          <w:sz w:val="24"/>
          <w:szCs w:val="24"/>
        </w:rPr>
        <w:t>，其他约定：</w:t>
      </w:r>
      <w:r w:rsidRPr="00E07EF0">
        <w:rPr>
          <w:rFonts w:ascii="宋体" w:hAnsi="宋体" w:hint="eastAsia"/>
          <w:sz w:val="24"/>
          <w:szCs w:val="24"/>
          <w:u w:val="single"/>
        </w:rPr>
        <w:t>无</w:t>
      </w:r>
      <w:r w:rsidRPr="00E07EF0">
        <w:rPr>
          <w:rFonts w:ascii="宋体" w:hAnsi="宋体" w:hint="eastAsia"/>
          <w:sz w:val="24"/>
          <w:szCs w:val="24"/>
        </w:rPr>
        <w:t>。</w:t>
      </w:r>
    </w:p>
    <w:p w:rsidR="009A024F" w:rsidRPr="00E07EF0" w:rsidRDefault="009A024F">
      <w:pPr>
        <w:spacing w:line="440" w:lineRule="exact"/>
        <w:ind w:firstLineChars="200" w:firstLine="480"/>
        <w:rPr>
          <w:rStyle w:val="Char8"/>
          <w:rFonts w:ascii="宋体" w:hAnsi="宋体"/>
          <w:b w:val="0"/>
          <w:sz w:val="24"/>
          <w:szCs w:val="24"/>
        </w:rPr>
      </w:pPr>
      <w:bookmarkStart w:id="98" w:name="_Toc419045117"/>
      <w:bookmarkStart w:id="99" w:name="_Toc422322542"/>
      <w:r w:rsidRPr="00E07EF0">
        <w:rPr>
          <w:rStyle w:val="Char8"/>
          <w:rFonts w:ascii="宋体" w:hAnsi="宋体" w:hint="eastAsia"/>
          <w:b w:val="0"/>
          <w:sz w:val="24"/>
          <w:szCs w:val="24"/>
        </w:rPr>
        <w:t>5.2 支付申请</w:t>
      </w:r>
      <w:bookmarkEnd w:id="98"/>
      <w:bookmarkEnd w:id="99"/>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咨询</w:t>
      </w:r>
      <w:r w:rsidRPr="00E07EF0">
        <w:rPr>
          <w:rFonts w:ascii="宋体" w:hAnsi="宋体"/>
          <w:sz w:val="24"/>
          <w:szCs w:val="24"/>
        </w:rPr>
        <w:t>人应在本合同约定的每次应付款</w:t>
      </w:r>
      <w:r w:rsidRPr="00E07EF0">
        <w:rPr>
          <w:rFonts w:ascii="宋体" w:hAnsi="宋体" w:hint="eastAsia"/>
          <w:sz w:val="24"/>
          <w:szCs w:val="24"/>
        </w:rPr>
        <w:t>日期</w:t>
      </w:r>
      <w:r w:rsidRPr="00E07EF0">
        <w:rPr>
          <w:rFonts w:ascii="宋体" w:hAnsi="宋体" w:hint="eastAsia"/>
          <w:sz w:val="24"/>
          <w:szCs w:val="24"/>
          <w:u w:val="single"/>
        </w:rPr>
        <w:t>10</w:t>
      </w:r>
      <w:r w:rsidRPr="00E07EF0">
        <w:rPr>
          <w:rFonts w:ascii="宋体" w:hAnsi="宋体" w:hint="eastAsia"/>
          <w:sz w:val="24"/>
          <w:szCs w:val="24"/>
        </w:rPr>
        <w:t>日前</w:t>
      </w:r>
      <w:r w:rsidRPr="00E07EF0">
        <w:rPr>
          <w:rFonts w:ascii="宋体" w:hAnsi="宋体"/>
          <w:sz w:val="24"/>
          <w:szCs w:val="24"/>
        </w:rPr>
        <w:t>，</w:t>
      </w:r>
      <w:r w:rsidRPr="00E07EF0">
        <w:rPr>
          <w:sz w:val="24"/>
          <w:szCs w:val="24"/>
        </w:rPr>
        <w:t>向委托人提交支付申请书</w:t>
      </w:r>
      <w:r w:rsidRPr="00E07EF0">
        <w:rPr>
          <w:rFonts w:hint="eastAsia"/>
          <w:sz w:val="24"/>
          <w:szCs w:val="24"/>
        </w:rPr>
        <w:t>并提供足额合法有效的发票，否则委托人有权拒绝支付</w:t>
      </w:r>
      <w:r w:rsidRPr="00E07EF0">
        <w:rPr>
          <w:sz w:val="24"/>
          <w:szCs w:val="24"/>
        </w:rPr>
        <w:t>。</w:t>
      </w:r>
      <w:r w:rsidRPr="00E07EF0">
        <w:rPr>
          <w:rFonts w:ascii="宋体" w:hAnsi="宋体" w:hint="eastAsia"/>
          <w:sz w:val="24"/>
          <w:szCs w:val="24"/>
        </w:rPr>
        <w:t>咨询</w:t>
      </w:r>
      <w:r w:rsidRPr="00E07EF0">
        <w:rPr>
          <w:rFonts w:ascii="宋体" w:hAnsi="宋体"/>
          <w:sz w:val="24"/>
          <w:szCs w:val="24"/>
        </w:rPr>
        <w:t>人</w:t>
      </w:r>
      <w:r w:rsidRPr="00E07EF0">
        <w:rPr>
          <w:rFonts w:hint="eastAsia"/>
          <w:sz w:val="24"/>
          <w:szCs w:val="24"/>
        </w:rPr>
        <w:t>提供的发票若非合法有效，则委托人在任何时候均有权要求</w:t>
      </w:r>
      <w:r w:rsidRPr="00E07EF0">
        <w:rPr>
          <w:rFonts w:ascii="宋体" w:hAnsi="宋体" w:hint="eastAsia"/>
          <w:sz w:val="24"/>
          <w:szCs w:val="24"/>
        </w:rPr>
        <w:t>咨询</w:t>
      </w:r>
      <w:r w:rsidRPr="00E07EF0">
        <w:rPr>
          <w:rFonts w:ascii="宋体" w:hAnsi="宋体"/>
          <w:sz w:val="24"/>
          <w:szCs w:val="24"/>
        </w:rPr>
        <w:t>人</w:t>
      </w:r>
      <w:r w:rsidRPr="00E07EF0">
        <w:rPr>
          <w:rFonts w:hint="eastAsia"/>
          <w:sz w:val="24"/>
          <w:szCs w:val="24"/>
        </w:rPr>
        <w:t>重新开具，</w:t>
      </w:r>
      <w:r w:rsidRPr="00E07EF0">
        <w:rPr>
          <w:rFonts w:ascii="宋体" w:hAnsi="宋体" w:hint="eastAsia"/>
          <w:sz w:val="24"/>
          <w:szCs w:val="24"/>
        </w:rPr>
        <w:t>咨询</w:t>
      </w:r>
      <w:r w:rsidRPr="00E07EF0">
        <w:rPr>
          <w:rFonts w:ascii="宋体" w:hAnsi="宋体"/>
          <w:sz w:val="24"/>
          <w:szCs w:val="24"/>
        </w:rPr>
        <w:t>人</w:t>
      </w:r>
      <w:r w:rsidRPr="00E07EF0">
        <w:rPr>
          <w:rFonts w:hint="eastAsia"/>
          <w:sz w:val="24"/>
          <w:szCs w:val="24"/>
        </w:rPr>
        <w:t>立即退还委托人已付全部款项，委托人并有权要求</w:t>
      </w:r>
      <w:r w:rsidRPr="00E07EF0">
        <w:rPr>
          <w:rFonts w:ascii="宋体" w:hAnsi="宋体" w:hint="eastAsia"/>
          <w:sz w:val="24"/>
          <w:szCs w:val="24"/>
        </w:rPr>
        <w:t>咨询</w:t>
      </w:r>
      <w:r w:rsidRPr="00E07EF0">
        <w:rPr>
          <w:rFonts w:ascii="宋体" w:hAnsi="宋体"/>
          <w:sz w:val="24"/>
          <w:szCs w:val="24"/>
        </w:rPr>
        <w:t>人</w:t>
      </w:r>
      <w:r w:rsidRPr="00E07EF0">
        <w:rPr>
          <w:rFonts w:hint="eastAsia"/>
          <w:sz w:val="24"/>
          <w:szCs w:val="24"/>
        </w:rPr>
        <w:t>按合同总价的双倍向委托人支付违约金，虚假发票所致的行政处罚或其他后果均由</w:t>
      </w:r>
      <w:r w:rsidRPr="00E07EF0">
        <w:rPr>
          <w:rFonts w:ascii="宋体" w:hAnsi="宋体" w:hint="eastAsia"/>
          <w:sz w:val="24"/>
          <w:szCs w:val="24"/>
        </w:rPr>
        <w:t>咨询</w:t>
      </w:r>
      <w:r w:rsidRPr="00E07EF0">
        <w:rPr>
          <w:rFonts w:ascii="宋体" w:hAnsi="宋体"/>
          <w:sz w:val="24"/>
          <w:szCs w:val="24"/>
        </w:rPr>
        <w:t>人</w:t>
      </w:r>
      <w:r w:rsidRPr="00E07EF0">
        <w:rPr>
          <w:rFonts w:hint="eastAsia"/>
          <w:sz w:val="24"/>
          <w:szCs w:val="24"/>
        </w:rPr>
        <w:t>承担，导致的行政、刑事责任由</w:t>
      </w:r>
      <w:r w:rsidRPr="00E07EF0">
        <w:rPr>
          <w:rFonts w:ascii="宋体" w:hAnsi="宋体" w:hint="eastAsia"/>
          <w:sz w:val="24"/>
          <w:szCs w:val="24"/>
        </w:rPr>
        <w:t>咨询</w:t>
      </w:r>
      <w:r w:rsidRPr="00E07EF0">
        <w:rPr>
          <w:rFonts w:ascii="宋体" w:hAnsi="宋体"/>
          <w:sz w:val="24"/>
          <w:szCs w:val="24"/>
        </w:rPr>
        <w:t>人</w:t>
      </w:r>
      <w:r w:rsidRPr="00E07EF0">
        <w:rPr>
          <w:rFonts w:hint="eastAsia"/>
          <w:sz w:val="24"/>
          <w:szCs w:val="24"/>
        </w:rPr>
        <w:t>负责自行承担，且委托人有权视情况解除合同并追究</w:t>
      </w:r>
      <w:r w:rsidRPr="00E07EF0">
        <w:rPr>
          <w:rFonts w:ascii="宋体" w:hAnsi="宋体" w:hint="eastAsia"/>
          <w:sz w:val="24"/>
          <w:szCs w:val="24"/>
        </w:rPr>
        <w:t>咨询</w:t>
      </w:r>
      <w:r w:rsidRPr="00E07EF0">
        <w:rPr>
          <w:rFonts w:ascii="宋体" w:hAnsi="宋体"/>
          <w:sz w:val="24"/>
          <w:szCs w:val="24"/>
        </w:rPr>
        <w:t>人</w:t>
      </w:r>
      <w:r w:rsidRPr="00E07EF0">
        <w:rPr>
          <w:rFonts w:hint="eastAsia"/>
          <w:sz w:val="24"/>
          <w:szCs w:val="24"/>
        </w:rPr>
        <w:t>的违约责任。</w:t>
      </w:r>
    </w:p>
    <w:p w:rsidR="009A024F" w:rsidRPr="00E07EF0" w:rsidRDefault="009A024F">
      <w:pPr>
        <w:spacing w:line="440" w:lineRule="exact"/>
        <w:ind w:firstLineChars="200" w:firstLine="480"/>
        <w:rPr>
          <w:rStyle w:val="Char8"/>
          <w:rFonts w:ascii="宋体" w:hAnsi="宋体"/>
          <w:b w:val="0"/>
          <w:sz w:val="24"/>
          <w:szCs w:val="24"/>
        </w:rPr>
      </w:pPr>
      <w:bookmarkStart w:id="100" w:name="_Toc419045118"/>
      <w:bookmarkStart w:id="101" w:name="_Toc422322543"/>
      <w:r w:rsidRPr="00E07EF0">
        <w:rPr>
          <w:rStyle w:val="Char8"/>
          <w:rFonts w:ascii="宋体" w:hAnsi="宋体" w:hint="eastAsia"/>
          <w:b w:val="0"/>
          <w:sz w:val="24"/>
          <w:szCs w:val="24"/>
        </w:rPr>
        <w:t>5.3支付酬金</w:t>
      </w:r>
      <w:bookmarkEnd w:id="100"/>
      <w:bookmarkEnd w:id="101"/>
    </w:p>
    <w:p w:rsidR="009A024F" w:rsidRPr="00E07EF0" w:rsidRDefault="009A024F">
      <w:pPr>
        <w:spacing w:line="440" w:lineRule="exact"/>
        <w:ind w:firstLineChars="200" w:firstLine="480"/>
        <w:rPr>
          <w:sz w:val="24"/>
          <w:szCs w:val="24"/>
        </w:rPr>
      </w:pPr>
      <w:r w:rsidRPr="00E07EF0">
        <w:rPr>
          <w:rFonts w:hint="eastAsia"/>
          <w:sz w:val="24"/>
          <w:szCs w:val="24"/>
        </w:rPr>
        <w:t>正常工作酬金的支付：</w:t>
      </w:r>
    </w:p>
    <w:p w:rsidR="009A024F" w:rsidRPr="00E07EF0" w:rsidRDefault="009A024F">
      <w:pPr>
        <w:spacing w:line="360" w:lineRule="auto"/>
        <w:ind w:firstLineChars="200" w:firstLine="480"/>
        <w:rPr>
          <w:sz w:val="24"/>
          <w:szCs w:val="24"/>
        </w:rPr>
      </w:pPr>
      <w:bookmarkStart w:id="102" w:name="_Toc419045119"/>
      <w:bookmarkStart w:id="103" w:name="_Toc422322544"/>
      <w:r w:rsidRPr="00E07EF0">
        <w:rPr>
          <w:rFonts w:hint="eastAsia"/>
          <w:sz w:val="24"/>
          <w:szCs w:val="24"/>
        </w:rPr>
        <w:t>A</w:t>
      </w:r>
      <w:r w:rsidRPr="00E07EF0">
        <w:rPr>
          <w:rFonts w:hint="eastAsia"/>
          <w:sz w:val="24"/>
          <w:szCs w:val="24"/>
        </w:rPr>
        <w:t>分标：</w:t>
      </w:r>
    </w:p>
    <w:p w:rsidR="009A024F" w:rsidRPr="00E07EF0" w:rsidRDefault="009A024F">
      <w:pPr>
        <w:spacing w:line="360" w:lineRule="auto"/>
        <w:ind w:firstLineChars="200" w:firstLine="480"/>
        <w:rPr>
          <w:sz w:val="24"/>
          <w:szCs w:val="24"/>
        </w:rPr>
      </w:pPr>
      <w:r w:rsidRPr="00E07EF0">
        <w:rPr>
          <w:rFonts w:hint="eastAsia"/>
          <w:sz w:val="24"/>
          <w:szCs w:val="24"/>
        </w:rPr>
        <w:t>（</w:t>
      </w:r>
      <w:r w:rsidRPr="00E07EF0">
        <w:rPr>
          <w:rFonts w:hint="eastAsia"/>
          <w:sz w:val="24"/>
          <w:szCs w:val="24"/>
        </w:rPr>
        <w:t>1</w:t>
      </w:r>
      <w:r w:rsidRPr="00E07EF0">
        <w:rPr>
          <w:rFonts w:hint="eastAsia"/>
          <w:sz w:val="24"/>
          <w:szCs w:val="24"/>
        </w:rPr>
        <w:t>）工程量清单及招标控制价编制费＝审定的招标控制价×中标费率，招标控制价审定并经委托人书面确认后</w:t>
      </w:r>
      <w:r w:rsidRPr="00E07EF0">
        <w:rPr>
          <w:rFonts w:hint="eastAsia"/>
          <w:sz w:val="24"/>
          <w:szCs w:val="24"/>
        </w:rPr>
        <w:t>15</w:t>
      </w:r>
      <w:r w:rsidRPr="00E07EF0">
        <w:rPr>
          <w:rFonts w:hint="eastAsia"/>
          <w:sz w:val="24"/>
          <w:szCs w:val="24"/>
        </w:rPr>
        <w:t>天内一次性付清。</w:t>
      </w:r>
    </w:p>
    <w:p w:rsidR="009A024F" w:rsidRPr="00E07EF0" w:rsidRDefault="009A024F">
      <w:pPr>
        <w:spacing w:line="360" w:lineRule="auto"/>
        <w:ind w:firstLineChars="200" w:firstLine="480"/>
        <w:rPr>
          <w:sz w:val="24"/>
          <w:szCs w:val="24"/>
        </w:rPr>
      </w:pPr>
      <w:r w:rsidRPr="00E07EF0">
        <w:rPr>
          <w:rFonts w:hint="eastAsia"/>
          <w:sz w:val="24"/>
          <w:szCs w:val="24"/>
        </w:rPr>
        <w:t>B</w:t>
      </w:r>
      <w:r w:rsidRPr="00E07EF0">
        <w:rPr>
          <w:rFonts w:hint="eastAsia"/>
          <w:sz w:val="24"/>
          <w:szCs w:val="24"/>
        </w:rPr>
        <w:t>分标：</w:t>
      </w:r>
    </w:p>
    <w:p w:rsidR="009A024F" w:rsidRPr="00E07EF0" w:rsidRDefault="009A024F">
      <w:pPr>
        <w:spacing w:line="360" w:lineRule="auto"/>
        <w:ind w:firstLineChars="200" w:firstLine="480"/>
        <w:rPr>
          <w:sz w:val="24"/>
          <w:szCs w:val="24"/>
        </w:rPr>
      </w:pPr>
      <w:r w:rsidRPr="00E07EF0">
        <w:rPr>
          <w:rFonts w:hint="eastAsia"/>
          <w:sz w:val="24"/>
          <w:szCs w:val="24"/>
        </w:rPr>
        <w:t>（</w:t>
      </w:r>
      <w:r w:rsidRPr="00E07EF0">
        <w:rPr>
          <w:rFonts w:hint="eastAsia"/>
          <w:sz w:val="24"/>
          <w:szCs w:val="24"/>
        </w:rPr>
        <w:t>1</w:t>
      </w:r>
      <w:r w:rsidRPr="00E07EF0">
        <w:rPr>
          <w:rFonts w:hint="eastAsia"/>
          <w:sz w:val="24"/>
          <w:szCs w:val="24"/>
        </w:rPr>
        <w:t>）跟踪审计费：委托人按季度支付审计费，每季度审计费</w:t>
      </w:r>
      <w:r w:rsidRPr="00E07EF0">
        <w:rPr>
          <w:rFonts w:hint="eastAsia"/>
          <w:sz w:val="24"/>
          <w:szCs w:val="24"/>
        </w:rPr>
        <w:t>=</w:t>
      </w:r>
      <w:r w:rsidRPr="00E07EF0">
        <w:rPr>
          <w:rFonts w:hint="eastAsia"/>
          <w:sz w:val="24"/>
          <w:szCs w:val="24"/>
        </w:rPr>
        <w:t>该季度合同内的审定工程总造价×中标费率×</w:t>
      </w:r>
      <w:r w:rsidRPr="00E07EF0">
        <w:rPr>
          <w:rFonts w:hint="eastAsia"/>
          <w:sz w:val="24"/>
          <w:szCs w:val="24"/>
        </w:rPr>
        <w:t>80%+</w:t>
      </w:r>
      <w:r w:rsidRPr="00E07EF0">
        <w:rPr>
          <w:rFonts w:hint="eastAsia"/>
          <w:sz w:val="24"/>
          <w:szCs w:val="24"/>
        </w:rPr>
        <w:t>合同外的审定工程总造价×中标费率×</w:t>
      </w:r>
      <w:r w:rsidRPr="00E07EF0">
        <w:rPr>
          <w:rFonts w:hint="eastAsia"/>
          <w:sz w:val="24"/>
          <w:szCs w:val="24"/>
        </w:rPr>
        <w:t>60%</w:t>
      </w:r>
      <w:r w:rsidRPr="00E07EF0">
        <w:rPr>
          <w:rFonts w:hint="eastAsia"/>
          <w:sz w:val="24"/>
          <w:szCs w:val="24"/>
        </w:rPr>
        <w:t>。</w:t>
      </w:r>
    </w:p>
    <w:p w:rsidR="009A024F" w:rsidRPr="00E07EF0" w:rsidRDefault="009A024F">
      <w:pPr>
        <w:spacing w:line="360" w:lineRule="auto"/>
        <w:ind w:firstLineChars="200" w:firstLine="480"/>
        <w:rPr>
          <w:sz w:val="24"/>
          <w:szCs w:val="24"/>
        </w:rPr>
      </w:pPr>
      <w:r w:rsidRPr="00E07EF0">
        <w:rPr>
          <w:rFonts w:hint="eastAsia"/>
          <w:sz w:val="24"/>
          <w:szCs w:val="24"/>
        </w:rPr>
        <w:t>（</w:t>
      </w:r>
      <w:r w:rsidRPr="00E07EF0">
        <w:rPr>
          <w:rFonts w:hint="eastAsia"/>
          <w:sz w:val="24"/>
          <w:szCs w:val="24"/>
        </w:rPr>
        <w:t>2</w:t>
      </w:r>
      <w:r w:rsidRPr="00E07EF0">
        <w:rPr>
          <w:rFonts w:hint="eastAsia"/>
          <w:sz w:val="24"/>
          <w:szCs w:val="24"/>
        </w:rPr>
        <w:t>）剩余跟踪审计费在最终工程结算审核完并经委托人书面确认后</w:t>
      </w:r>
      <w:r w:rsidRPr="00E07EF0">
        <w:rPr>
          <w:rFonts w:hint="eastAsia"/>
          <w:sz w:val="24"/>
          <w:szCs w:val="24"/>
        </w:rPr>
        <w:t>15</w:t>
      </w:r>
      <w:r w:rsidRPr="00E07EF0">
        <w:rPr>
          <w:rFonts w:hint="eastAsia"/>
          <w:sz w:val="24"/>
          <w:szCs w:val="24"/>
        </w:rPr>
        <w:t>天内支</w:t>
      </w:r>
      <w:r w:rsidRPr="00E07EF0">
        <w:rPr>
          <w:rFonts w:hint="eastAsia"/>
          <w:sz w:val="24"/>
          <w:szCs w:val="24"/>
        </w:rPr>
        <w:lastRenderedPageBreak/>
        <w:t>付。</w:t>
      </w:r>
    </w:p>
    <w:p w:rsidR="009A024F" w:rsidRPr="00E07EF0" w:rsidRDefault="009A024F">
      <w:pPr>
        <w:spacing w:line="360" w:lineRule="auto"/>
        <w:ind w:firstLineChars="200" w:firstLine="480"/>
        <w:rPr>
          <w:sz w:val="24"/>
          <w:szCs w:val="24"/>
        </w:rPr>
      </w:pPr>
      <w:r w:rsidRPr="00E07EF0">
        <w:rPr>
          <w:rFonts w:hint="eastAsia"/>
          <w:sz w:val="24"/>
          <w:szCs w:val="24"/>
        </w:rPr>
        <w:t>（</w:t>
      </w:r>
      <w:r w:rsidRPr="00E07EF0">
        <w:rPr>
          <w:rFonts w:hint="eastAsia"/>
          <w:sz w:val="24"/>
          <w:szCs w:val="24"/>
        </w:rPr>
        <w:t>3</w:t>
      </w:r>
      <w:r w:rsidRPr="00E07EF0">
        <w:rPr>
          <w:rFonts w:hint="eastAsia"/>
          <w:sz w:val="24"/>
          <w:szCs w:val="24"/>
        </w:rPr>
        <w:t>）工程结算审核服务费计算式一：按工程送审总造价的</w:t>
      </w:r>
      <w:r w:rsidRPr="00E07EF0">
        <w:rPr>
          <w:rFonts w:hint="eastAsia"/>
          <w:sz w:val="24"/>
          <w:szCs w:val="24"/>
        </w:rPr>
        <w:t>0.15%</w:t>
      </w:r>
      <w:r w:rsidRPr="00E07EF0">
        <w:rPr>
          <w:rFonts w:hint="eastAsia"/>
          <w:sz w:val="24"/>
          <w:szCs w:val="24"/>
        </w:rPr>
        <w:t>计取。</w:t>
      </w:r>
    </w:p>
    <w:p w:rsidR="009A024F" w:rsidRPr="00E07EF0" w:rsidRDefault="009A024F">
      <w:pPr>
        <w:spacing w:line="360" w:lineRule="auto"/>
        <w:ind w:firstLineChars="200" w:firstLine="480"/>
        <w:rPr>
          <w:sz w:val="24"/>
          <w:szCs w:val="24"/>
        </w:rPr>
      </w:pPr>
      <w:r w:rsidRPr="00E07EF0">
        <w:rPr>
          <w:rFonts w:hint="eastAsia"/>
          <w:sz w:val="24"/>
          <w:szCs w:val="24"/>
        </w:rPr>
        <w:t>（</w:t>
      </w:r>
      <w:r w:rsidRPr="00E07EF0">
        <w:rPr>
          <w:rFonts w:hint="eastAsia"/>
          <w:sz w:val="24"/>
          <w:szCs w:val="24"/>
        </w:rPr>
        <w:t>4</w:t>
      </w:r>
      <w:r w:rsidRPr="00E07EF0">
        <w:rPr>
          <w:rFonts w:hint="eastAsia"/>
          <w:sz w:val="24"/>
          <w:szCs w:val="24"/>
        </w:rPr>
        <w:t>）工程结算审核服务费计算式二：按工程结算净审减额（送审造价</w:t>
      </w:r>
      <w:r w:rsidRPr="00E07EF0">
        <w:rPr>
          <w:rFonts w:hint="eastAsia"/>
          <w:sz w:val="24"/>
          <w:szCs w:val="24"/>
        </w:rPr>
        <w:t>-</w:t>
      </w:r>
      <w:r w:rsidRPr="00E07EF0">
        <w:rPr>
          <w:rFonts w:hint="eastAsia"/>
          <w:sz w:val="24"/>
          <w:szCs w:val="24"/>
        </w:rPr>
        <w:t>审定结果）×中标费率计取。</w:t>
      </w:r>
    </w:p>
    <w:p w:rsidR="009A024F" w:rsidRPr="00E07EF0" w:rsidRDefault="009A024F">
      <w:pPr>
        <w:pStyle w:val="ac"/>
        <w:spacing w:line="440" w:lineRule="exact"/>
        <w:ind w:firstLineChars="200" w:firstLine="643"/>
        <w:jc w:val="left"/>
        <w:rPr>
          <w:szCs w:val="24"/>
        </w:rPr>
      </w:pPr>
      <w:r w:rsidRPr="00E07EF0">
        <w:rPr>
          <w:rFonts w:hint="eastAsia"/>
          <w:szCs w:val="24"/>
        </w:rPr>
        <w:t>工程结算审核服务费</w:t>
      </w:r>
      <w:r w:rsidRPr="00E07EF0">
        <w:rPr>
          <w:rFonts w:hint="eastAsia"/>
          <w:szCs w:val="24"/>
        </w:rPr>
        <w:t>=</w:t>
      </w:r>
      <w:r w:rsidRPr="00E07EF0">
        <w:rPr>
          <w:rFonts w:hint="eastAsia"/>
          <w:szCs w:val="24"/>
        </w:rPr>
        <w:t>计算式一</w:t>
      </w:r>
      <w:r w:rsidRPr="00E07EF0">
        <w:rPr>
          <w:rFonts w:hint="eastAsia"/>
          <w:szCs w:val="24"/>
        </w:rPr>
        <w:t>+</w:t>
      </w:r>
      <w:r w:rsidRPr="00E07EF0">
        <w:rPr>
          <w:rFonts w:hint="eastAsia"/>
          <w:szCs w:val="24"/>
        </w:rPr>
        <w:t>计算式二。服务费在咨询人递交成果文件并经委托人书面确认后</w:t>
      </w:r>
      <w:r w:rsidRPr="00E07EF0">
        <w:rPr>
          <w:rFonts w:hint="eastAsia"/>
          <w:szCs w:val="24"/>
        </w:rPr>
        <w:t>15</w:t>
      </w:r>
      <w:r w:rsidRPr="00E07EF0">
        <w:rPr>
          <w:rFonts w:hint="eastAsia"/>
          <w:szCs w:val="24"/>
        </w:rPr>
        <w:t>天内一次性付清。</w:t>
      </w:r>
    </w:p>
    <w:p w:rsidR="009A024F" w:rsidRPr="00E07EF0" w:rsidRDefault="009A024F">
      <w:pPr>
        <w:spacing w:line="360" w:lineRule="auto"/>
        <w:ind w:firstLineChars="200" w:firstLine="480"/>
        <w:rPr>
          <w:sz w:val="24"/>
          <w:szCs w:val="24"/>
        </w:rPr>
      </w:pPr>
      <w:r w:rsidRPr="00E07EF0">
        <w:rPr>
          <w:rFonts w:hint="eastAsia"/>
          <w:sz w:val="24"/>
          <w:szCs w:val="24"/>
        </w:rPr>
        <w:t>以上咨询服务费包括但不限于：咨询人履行本合同所产生的一切人工、材料、辅材、交通、差旅、通讯、管理费、税金等一切相关费用。</w:t>
      </w:r>
    </w:p>
    <w:p w:rsidR="009A024F" w:rsidRPr="00E07EF0" w:rsidRDefault="009A024F">
      <w:pPr>
        <w:pStyle w:val="ac"/>
        <w:spacing w:before="0" w:after="0" w:line="440" w:lineRule="exact"/>
        <w:ind w:firstLineChars="200" w:firstLine="643"/>
        <w:jc w:val="left"/>
        <w:rPr>
          <w:rFonts w:ascii="宋体" w:hAnsi="宋体"/>
          <w:szCs w:val="24"/>
        </w:rPr>
      </w:pPr>
      <w:r w:rsidRPr="00E07EF0">
        <w:rPr>
          <w:rFonts w:ascii="宋体" w:hAnsi="宋体" w:hint="eastAsia"/>
          <w:szCs w:val="24"/>
        </w:rPr>
        <w:t>6. 合同变更、解除与终止</w:t>
      </w:r>
      <w:bookmarkEnd w:id="102"/>
      <w:bookmarkEnd w:id="103"/>
    </w:p>
    <w:p w:rsidR="009A024F" w:rsidRPr="00E07EF0" w:rsidRDefault="009A024F">
      <w:pPr>
        <w:spacing w:line="440" w:lineRule="exact"/>
        <w:ind w:firstLineChars="200" w:firstLine="480"/>
        <w:rPr>
          <w:rStyle w:val="Char8"/>
          <w:rFonts w:ascii="宋体" w:hAnsi="宋体"/>
          <w:b w:val="0"/>
          <w:sz w:val="24"/>
          <w:szCs w:val="24"/>
        </w:rPr>
      </w:pPr>
      <w:bookmarkStart w:id="104" w:name="_Toc419045120"/>
      <w:bookmarkStart w:id="105" w:name="_Toc422322545"/>
      <w:r w:rsidRPr="00E07EF0">
        <w:rPr>
          <w:rStyle w:val="Char8"/>
          <w:rFonts w:ascii="宋体" w:hAnsi="宋体" w:hint="eastAsia"/>
          <w:b w:val="0"/>
          <w:sz w:val="24"/>
          <w:szCs w:val="24"/>
        </w:rPr>
        <w:t>6.1合同变更</w:t>
      </w:r>
      <w:bookmarkEnd w:id="104"/>
      <w:bookmarkEnd w:id="105"/>
      <w:r w:rsidRPr="00E07EF0">
        <w:rPr>
          <w:rFonts w:hint="eastAsia"/>
          <w:sz w:val="24"/>
          <w:szCs w:val="24"/>
        </w:rPr>
        <w:br/>
      </w:r>
      <w:r w:rsidRPr="00E07EF0">
        <w:rPr>
          <w:rFonts w:ascii="宋体" w:hAnsi="宋体" w:hint="eastAsia"/>
          <w:sz w:val="24"/>
          <w:szCs w:val="24"/>
        </w:rPr>
        <w:t xml:space="preserve">   </w:t>
      </w:r>
      <w:r w:rsidRPr="00E07EF0">
        <w:rPr>
          <w:rFonts w:hint="eastAsia"/>
          <w:sz w:val="24"/>
          <w:szCs w:val="24"/>
        </w:rPr>
        <w:t xml:space="preserve"> 6.1.2 </w:t>
      </w:r>
      <w:r w:rsidRPr="00E07EF0">
        <w:rPr>
          <w:rFonts w:hint="eastAsia"/>
          <w:sz w:val="24"/>
          <w:szCs w:val="24"/>
        </w:rPr>
        <w:t>除不可抗力外，因各种原因导致本合同履行期限延长、内容增加时，委托人不再另行支付任何费用。</w:t>
      </w:r>
      <w:r w:rsidRPr="00E07EF0">
        <w:rPr>
          <w:rFonts w:ascii="宋体" w:hAnsi="宋体" w:hint="eastAsia"/>
          <w:sz w:val="24"/>
          <w:szCs w:val="24"/>
        </w:rPr>
        <w:t xml:space="preserve"> </w:t>
      </w:r>
      <w:r w:rsidRPr="00E07EF0">
        <w:rPr>
          <w:rFonts w:ascii="宋体" w:hAnsi="宋体" w:hint="eastAsia"/>
          <w:sz w:val="24"/>
          <w:szCs w:val="24"/>
        </w:rPr>
        <w:br/>
        <w:t xml:space="preserve">    </w:t>
      </w:r>
      <w:r w:rsidRPr="00E07EF0">
        <w:rPr>
          <w:rFonts w:hint="eastAsia"/>
          <w:sz w:val="24"/>
          <w:szCs w:val="24"/>
        </w:rPr>
        <w:t>6.1.4</w:t>
      </w:r>
      <w:r w:rsidRPr="00E07EF0">
        <w:rPr>
          <w:rFonts w:hint="eastAsia"/>
          <w:sz w:val="24"/>
          <w:szCs w:val="24"/>
        </w:rPr>
        <w:t>因工程规模、设计变更、服务范围及内容的变化、国家政策变化等导致咨询人的工作量增加时，委托人不再另行支付任何费用。专用条款另有约定的，从其约定。</w:t>
      </w:r>
    </w:p>
    <w:p w:rsidR="009A024F" w:rsidRPr="00E07EF0" w:rsidRDefault="009A024F">
      <w:pPr>
        <w:pStyle w:val="a7"/>
        <w:spacing w:before="60" w:line="440" w:lineRule="exact"/>
        <w:ind w:firstLineChars="200" w:firstLine="480"/>
        <w:jc w:val="left"/>
        <w:rPr>
          <w:rFonts w:ascii="宋体" w:hAnsi="宋体"/>
          <w:b w:val="0"/>
          <w:sz w:val="24"/>
          <w:szCs w:val="24"/>
        </w:rPr>
      </w:pPr>
      <w:bookmarkStart w:id="106" w:name="_Toc422322546"/>
      <w:r w:rsidRPr="00E07EF0">
        <w:rPr>
          <w:rFonts w:ascii="宋体" w:hAnsi="宋体" w:hint="eastAsia"/>
          <w:b w:val="0"/>
          <w:sz w:val="24"/>
          <w:szCs w:val="24"/>
        </w:rPr>
        <w:t>6.2合同解除</w:t>
      </w:r>
      <w:bookmarkEnd w:id="106"/>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6.2.2双方约定解除合同的条件还包括：</w:t>
      </w:r>
      <w:r w:rsidRPr="00E07EF0">
        <w:rPr>
          <w:rFonts w:hint="eastAsia"/>
          <w:sz w:val="24"/>
          <w:szCs w:val="24"/>
          <w:u w:val="single"/>
        </w:rPr>
        <w:t>无</w:t>
      </w:r>
      <w:r w:rsidRPr="00E07EF0">
        <w:rPr>
          <w:rFonts w:ascii="宋体" w:hAnsi="宋体" w:hint="eastAsia"/>
          <w:sz w:val="24"/>
          <w:szCs w:val="24"/>
        </w:rPr>
        <w:t xml:space="preserve">。 </w:t>
      </w:r>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6.2.4因不可抗力导致的合同解除，双方约定损失的分担如下：</w:t>
      </w:r>
      <w:r w:rsidRPr="00E07EF0">
        <w:rPr>
          <w:rFonts w:hint="eastAsia"/>
          <w:sz w:val="24"/>
          <w:szCs w:val="24"/>
          <w:u w:val="single"/>
        </w:rPr>
        <w:t>无</w:t>
      </w:r>
      <w:r w:rsidRPr="00E07EF0">
        <w:rPr>
          <w:rFonts w:ascii="宋体" w:hAnsi="宋体" w:hint="eastAsia"/>
          <w:sz w:val="24"/>
          <w:szCs w:val="24"/>
        </w:rPr>
        <w:t>。</w:t>
      </w:r>
    </w:p>
    <w:p w:rsidR="009A024F" w:rsidRPr="00E07EF0" w:rsidRDefault="009A024F">
      <w:pPr>
        <w:pStyle w:val="ac"/>
        <w:spacing w:before="0" w:after="0" w:line="440" w:lineRule="exact"/>
        <w:ind w:firstLineChars="200" w:firstLine="643"/>
        <w:jc w:val="left"/>
        <w:rPr>
          <w:rFonts w:ascii="宋体" w:hAnsi="宋体"/>
          <w:szCs w:val="24"/>
        </w:rPr>
      </w:pPr>
      <w:bookmarkStart w:id="107" w:name="_Toc422322547"/>
      <w:bookmarkStart w:id="108" w:name="_Toc419045121"/>
      <w:r w:rsidRPr="00E07EF0">
        <w:rPr>
          <w:rFonts w:ascii="宋体" w:hAnsi="宋体" w:hint="eastAsia"/>
          <w:szCs w:val="24"/>
        </w:rPr>
        <w:t>7. 争议解决</w:t>
      </w:r>
      <w:bookmarkEnd w:id="107"/>
      <w:bookmarkEnd w:id="108"/>
    </w:p>
    <w:p w:rsidR="009A024F" w:rsidRPr="00E07EF0" w:rsidRDefault="009A024F">
      <w:pPr>
        <w:spacing w:line="440" w:lineRule="exact"/>
        <w:ind w:firstLine="480"/>
        <w:rPr>
          <w:rStyle w:val="Char8"/>
          <w:rFonts w:ascii="宋体" w:hAnsi="宋体"/>
          <w:b w:val="0"/>
          <w:sz w:val="24"/>
          <w:szCs w:val="24"/>
        </w:rPr>
      </w:pPr>
      <w:bookmarkStart w:id="109" w:name="_Toc422322548"/>
      <w:bookmarkStart w:id="110" w:name="_Toc419045122"/>
      <w:r w:rsidRPr="00E07EF0">
        <w:rPr>
          <w:rStyle w:val="Char8"/>
          <w:rFonts w:ascii="宋体" w:hAnsi="宋体" w:hint="eastAsia"/>
          <w:b w:val="0"/>
          <w:sz w:val="24"/>
          <w:szCs w:val="24"/>
        </w:rPr>
        <w:t>7.2调解</w:t>
      </w:r>
      <w:bookmarkEnd w:id="109"/>
      <w:bookmarkEnd w:id="110"/>
      <w:r w:rsidRPr="00E07EF0">
        <w:rPr>
          <w:rFonts w:hint="eastAsia"/>
          <w:sz w:val="24"/>
          <w:szCs w:val="24"/>
        </w:rPr>
        <w:br/>
        <w:t xml:space="preserve">  </w:t>
      </w:r>
      <w:r w:rsidRPr="00E07EF0">
        <w:rPr>
          <w:rFonts w:ascii="宋体" w:hAnsi="宋体" w:hint="eastAsia"/>
          <w:sz w:val="24"/>
          <w:szCs w:val="24"/>
        </w:rPr>
        <w:t xml:space="preserve">  如果双方不能在</w:t>
      </w:r>
      <w:r w:rsidRPr="00E07EF0">
        <w:rPr>
          <w:rFonts w:ascii="宋体" w:hAnsi="宋体" w:hint="eastAsia"/>
          <w:sz w:val="24"/>
          <w:szCs w:val="24"/>
          <w:u w:val="single"/>
        </w:rPr>
        <w:t>30</w:t>
      </w:r>
      <w:r w:rsidRPr="00E07EF0">
        <w:rPr>
          <w:rFonts w:ascii="宋体" w:hAnsi="宋体"/>
          <w:sz w:val="24"/>
          <w:szCs w:val="24"/>
        </w:rPr>
        <w:t>日内解决本合同争议，可以将其提交</w:t>
      </w:r>
      <w:r w:rsidRPr="00E07EF0">
        <w:rPr>
          <w:rFonts w:ascii="宋体" w:hAnsi="宋体" w:hint="eastAsia"/>
          <w:sz w:val="24"/>
          <w:szCs w:val="24"/>
          <w:u w:val="single"/>
        </w:rPr>
        <w:t>南宁市或广西区住建部门或造价部门</w:t>
      </w:r>
      <w:r w:rsidRPr="00E07EF0">
        <w:rPr>
          <w:rFonts w:ascii="宋体" w:hAnsi="宋体" w:hint="eastAsia"/>
          <w:sz w:val="24"/>
          <w:szCs w:val="24"/>
        </w:rPr>
        <w:t>进行调解。</w:t>
      </w:r>
    </w:p>
    <w:p w:rsidR="009A024F" w:rsidRPr="00E07EF0" w:rsidRDefault="009A024F">
      <w:pPr>
        <w:pStyle w:val="a7"/>
        <w:spacing w:before="60" w:line="440" w:lineRule="exact"/>
        <w:ind w:firstLineChars="200" w:firstLine="480"/>
        <w:jc w:val="left"/>
        <w:rPr>
          <w:rFonts w:ascii="宋体" w:hAnsi="宋体"/>
          <w:b w:val="0"/>
          <w:sz w:val="24"/>
          <w:szCs w:val="24"/>
        </w:rPr>
      </w:pPr>
      <w:bookmarkStart w:id="111" w:name="_Toc422322549"/>
      <w:r w:rsidRPr="00E07EF0">
        <w:rPr>
          <w:rFonts w:ascii="宋体" w:hAnsi="宋体" w:hint="eastAsia"/>
          <w:b w:val="0"/>
          <w:sz w:val="24"/>
          <w:szCs w:val="24"/>
        </w:rPr>
        <w:t>7.3仲裁</w:t>
      </w:r>
      <w:r w:rsidRPr="00E07EF0">
        <w:rPr>
          <w:rFonts w:ascii="宋体" w:hAnsi="宋体"/>
          <w:b w:val="0"/>
          <w:sz w:val="24"/>
          <w:szCs w:val="24"/>
        </w:rPr>
        <w:t>或诉讼</w:t>
      </w:r>
      <w:bookmarkEnd w:id="111"/>
    </w:p>
    <w:p w:rsidR="009A024F" w:rsidRPr="00E07EF0" w:rsidRDefault="009A024F">
      <w:pPr>
        <w:spacing w:line="440" w:lineRule="exact"/>
        <w:ind w:firstLine="480"/>
        <w:rPr>
          <w:rFonts w:ascii="宋体" w:hAnsi="宋体"/>
          <w:sz w:val="24"/>
          <w:szCs w:val="24"/>
        </w:rPr>
      </w:pPr>
      <w:r w:rsidRPr="00E07EF0">
        <w:rPr>
          <w:rFonts w:ascii="宋体" w:hAnsi="宋体" w:hint="eastAsia"/>
          <w:sz w:val="24"/>
          <w:szCs w:val="24"/>
        </w:rPr>
        <w:t>合同争议的最终解决方式为下列第</w:t>
      </w:r>
      <w:r w:rsidRPr="00E07EF0">
        <w:rPr>
          <w:rFonts w:ascii="宋体" w:hAnsi="宋体" w:hint="eastAsia"/>
          <w:sz w:val="24"/>
          <w:szCs w:val="24"/>
          <w:u w:val="single"/>
        </w:rPr>
        <w:t>2</w:t>
      </w:r>
      <w:r w:rsidRPr="00E07EF0">
        <w:rPr>
          <w:rFonts w:ascii="宋体" w:hAnsi="宋体" w:hint="eastAsia"/>
          <w:sz w:val="24"/>
          <w:szCs w:val="24"/>
        </w:rPr>
        <w:t>种方式：</w:t>
      </w:r>
      <w:r w:rsidRPr="00E07EF0">
        <w:rPr>
          <w:rFonts w:ascii="宋体" w:hAnsi="宋体" w:hint="eastAsia"/>
          <w:sz w:val="24"/>
          <w:szCs w:val="24"/>
        </w:rPr>
        <w:br/>
        <w:t xml:space="preserve">   （1）提请</w:t>
      </w:r>
      <w:r w:rsidRPr="00E07EF0">
        <w:rPr>
          <w:rFonts w:ascii="宋体" w:hAnsi="宋体" w:hint="eastAsia"/>
          <w:sz w:val="24"/>
          <w:szCs w:val="24"/>
          <w:u w:val="single"/>
        </w:rPr>
        <w:t>南宁市</w:t>
      </w:r>
      <w:r w:rsidRPr="00E07EF0">
        <w:rPr>
          <w:rFonts w:ascii="宋体" w:hAnsi="宋体" w:hint="eastAsia"/>
          <w:sz w:val="24"/>
          <w:szCs w:val="24"/>
        </w:rPr>
        <w:t>仲裁委员会进行仲裁。</w:t>
      </w:r>
      <w:r w:rsidRPr="00E07EF0">
        <w:rPr>
          <w:rFonts w:ascii="宋体" w:hAnsi="宋体" w:hint="eastAsia"/>
          <w:sz w:val="24"/>
          <w:szCs w:val="24"/>
        </w:rPr>
        <w:br/>
        <w:t xml:space="preserve">   （2）向</w:t>
      </w:r>
      <w:r w:rsidRPr="00E07EF0">
        <w:rPr>
          <w:rFonts w:ascii="宋体" w:hAnsi="宋体" w:hint="eastAsia"/>
          <w:sz w:val="24"/>
          <w:szCs w:val="24"/>
          <w:u w:val="single"/>
        </w:rPr>
        <w:t>项目所在地</w:t>
      </w:r>
      <w:r w:rsidRPr="00E07EF0">
        <w:rPr>
          <w:rFonts w:ascii="宋体" w:hAnsi="宋体" w:hint="eastAsia"/>
          <w:sz w:val="24"/>
          <w:szCs w:val="24"/>
        </w:rPr>
        <w:t>人民法院提起诉讼。</w:t>
      </w:r>
    </w:p>
    <w:p w:rsidR="009A024F" w:rsidRPr="00E07EF0" w:rsidRDefault="009A024F">
      <w:pPr>
        <w:spacing w:line="440" w:lineRule="exact"/>
        <w:ind w:firstLineChars="200" w:firstLine="482"/>
        <w:rPr>
          <w:rStyle w:val="Char8"/>
          <w:rFonts w:ascii="宋体" w:hAnsi="宋体"/>
          <w:b w:val="0"/>
          <w:sz w:val="24"/>
          <w:szCs w:val="24"/>
        </w:rPr>
      </w:pPr>
      <w:bookmarkStart w:id="112" w:name="_Toc419045123"/>
      <w:bookmarkStart w:id="113" w:name="_Toc422322550"/>
      <w:r w:rsidRPr="00E07EF0">
        <w:rPr>
          <w:rStyle w:val="Char5"/>
          <w:rFonts w:ascii="宋体" w:hAnsi="宋体" w:hint="eastAsia"/>
          <w:szCs w:val="24"/>
        </w:rPr>
        <w:t>8. 其他</w:t>
      </w:r>
      <w:bookmarkEnd w:id="112"/>
      <w:bookmarkEnd w:id="113"/>
    </w:p>
    <w:p w:rsidR="009A024F" w:rsidRPr="00E07EF0" w:rsidRDefault="009A024F">
      <w:pPr>
        <w:pStyle w:val="a7"/>
        <w:spacing w:before="60" w:line="440" w:lineRule="exact"/>
        <w:ind w:firstLineChars="200" w:firstLine="480"/>
        <w:jc w:val="left"/>
        <w:rPr>
          <w:rFonts w:ascii="宋体" w:hAnsi="宋体"/>
          <w:b w:val="0"/>
          <w:sz w:val="24"/>
          <w:szCs w:val="24"/>
        </w:rPr>
      </w:pPr>
      <w:bookmarkStart w:id="114" w:name="_Toc422322551"/>
      <w:r w:rsidRPr="00E07EF0">
        <w:rPr>
          <w:rFonts w:ascii="宋体" w:hAnsi="宋体" w:hint="eastAsia"/>
          <w:b w:val="0"/>
          <w:sz w:val="24"/>
          <w:szCs w:val="24"/>
        </w:rPr>
        <w:t>8.1考察</w:t>
      </w:r>
      <w:r w:rsidRPr="00E07EF0">
        <w:rPr>
          <w:rFonts w:ascii="宋体" w:hAnsi="宋体"/>
          <w:b w:val="0"/>
          <w:sz w:val="24"/>
          <w:szCs w:val="24"/>
        </w:rPr>
        <w:t>及相关费用</w:t>
      </w:r>
      <w:bookmarkEnd w:id="114"/>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咨询人经委托人同意进行考察发生的费用由</w:t>
      </w:r>
      <w:r w:rsidRPr="00E07EF0">
        <w:rPr>
          <w:rFonts w:ascii="宋体" w:hAnsi="宋体" w:hint="eastAsia"/>
          <w:sz w:val="24"/>
          <w:szCs w:val="24"/>
          <w:u w:val="single"/>
        </w:rPr>
        <w:t>咨询人</w:t>
      </w:r>
      <w:r w:rsidRPr="00E07EF0">
        <w:rPr>
          <w:rFonts w:ascii="宋体" w:hAnsi="宋体" w:hint="eastAsia"/>
          <w:sz w:val="24"/>
          <w:szCs w:val="24"/>
        </w:rPr>
        <w:t>支付。</w:t>
      </w:r>
    </w:p>
    <w:p w:rsidR="009A024F" w:rsidRPr="00E07EF0" w:rsidRDefault="009A024F">
      <w:pPr>
        <w:spacing w:line="440" w:lineRule="exact"/>
        <w:ind w:firstLineChars="200" w:firstLine="480"/>
        <w:rPr>
          <w:rStyle w:val="Char8"/>
          <w:rFonts w:ascii="宋体" w:hAnsi="宋体"/>
          <w:b w:val="0"/>
          <w:sz w:val="24"/>
          <w:szCs w:val="24"/>
        </w:rPr>
      </w:pPr>
      <w:r w:rsidRPr="00E07EF0">
        <w:rPr>
          <w:rFonts w:ascii="宋体" w:hAnsi="宋体" w:hint="eastAsia"/>
          <w:sz w:val="24"/>
          <w:szCs w:val="24"/>
        </w:rPr>
        <w:t>差旅费及相关费用的支付：</w:t>
      </w:r>
      <w:r w:rsidRPr="00E07EF0">
        <w:rPr>
          <w:rFonts w:ascii="宋体" w:hAnsi="宋体" w:hint="eastAsia"/>
          <w:sz w:val="24"/>
          <w:szCs w:val="24"/>
          <w:u w:val="single"/>
        </w:rPr>
        <w:t>无</w:t>
      </w:r>
      <w:r w:rsidRPr="00E07EF0">
        <w:rPr>
          <w:rFonts w:ascii="宋体" w:hAnsi="宋体" w:hint="eastAsia"/>
          <w:sz w:val="24"/>
          <w:szCs w:val="24"/>
        </w:rPr>
        <w:t xml:space="preserve">。     </w:t>
      </w:r>
      <w:r w:rsidRPr="00E07EF0">
        <w:rPr>
          <w:rFonts w:hint="eastAsia"/>
          <w:sz w:val="24"/>
          <w:szCs w:val="24"/>
        </w:rPr>
        <w:t xml:space="preserve">     </w:t>
      </w:r>
    </w:p>
    <w:p w:rsidR="009A024F" w:rsidRPr="00E07EF0" w:rsidRDefault="009A024F">
      <w:pPr>
        <w:pStyle w:val="a7"/>
        <w:spacing w:before="60" w:line="440" w:lineRule="exact"/>
        <w:ind w:firstLineChars="200" w:firstLine="480"/>
        <w:jc w:val="left"/>
        <w:rPr>
          <w:rFonts w:ascii="宋体" w:hAnsi="宋体"/>
          <w:b w:val="0"/>
          <w:sz w:val="24"/>
          <w:szCs w:val="24"/>
        </w:rPr>
      </w:pPr>
      <w:bookmarkStart w:id="115" w:name="_Toc422322552"/>
      <w:r w:rsidRPr="00E07EF0">
        <w:rPr>
          <w:rFonts w:ascii="宋体" w:hAnsi="宋体" w:hint="eastAsia"/>
          <w:b w:val="0"/>
          <w:sz w:val="24"/>
          <w:szCs w:val="24"/>
        </w:rPr>
        <w:lastRenderedPageBreak/>
        <w:t>8.2奖励</w:t>
      </w:r>
      <w:bookmarkEnd w:id="115"/>
    </w:p>
    <w:p w:rsidR="009A024F" w:rsidRPr="00E07EF0" w:rsidRDefault="009A024F">
      <w:pPr>
        <w:spacing w:line="440" w:lineRule="exact"/>
        <w:ind w:firstLineChars="200" w:firstLine="480"/>
        <w:rPr>
          <w:rStyle w:val="Char8"/>
          <w:rFonts w:ascii="宋体" w:hAnsi="宋体"/>
          <w:b w:val="0"/>
          <w:sz w:val="24"/>
          <w:szCs w:val="24"/>
        </w:rPr>
      </w:pPr>
      <w:r w:rsidRPr="00E07EF0">
        <w:rPr>
          <w:rFonts w:ascii="宋体" w:hAnsi="宋体" w:hint="eastAsia"/>
          <w:sz w:val="24"/>
          <w:szCs w:val="24"/>
        </w:rPr>
        <w:t>合理化建议的奖励金额按下列方法确定：</w:t>
      </w:r>
      <w:r w:rsidRPr="00E07EF0">
        <w:rPr>
          <w:rFonts w:ascii="宋体" w:hAnsi="宋体" w:hint="eastAsia"/>
          <w:sz w:val="24"/>
          <w:szCs w:val="24"/>
          <w:u w:val="single"/>
        </w:rPr>
        <w:t>无</w:t>
      </w:r>
      <w:r w:rsidRPr="00E07EF0">
        <w:rPr>
          <w:rFonts w:ascii="宋体" w:hAnsi="宋体" w:hint="eastAsia"/>
          <w:sz w:val="24"/>
          <w:szCs w:val="24"/>
        </w:rPr>
        <w:t xml:space="preserve">。 </w:t>
      </w:r>
    </w:p>
    <w:p w:rsidR="009A024F" w:rsidRPr="00E07EF0" w:rsidRDefault="009A024F">
      <w:pPr>
        <w:pStyle w:val="a7"/>
        <w:spacing w:before="60" w:line="440" w:lineRule="exact"/>
        <w:ind w:firstLineChars="200" w:firstLine="480"/>
        <w:jc w:val="left"/>
        <w:rPr>
          <w:rFonts w:ascii="宋体" w:hAnsi="宋体"/>
          <w:b w:val="0"/>
          <w:sz w:val="24"/>
          <w:szCs w:val="24"/>
        </w:rPr>
      </w:pPr>
      <w:bookmarkStart w:id="116" w:name="_Toc422322553"/>
      <w:r w:rsidRPr="00E07EF0">
        <w:rPr>
          <w:rFonts w:ascii="宋体" w:hAnsi="宋体" w:hint="eastAsia"/>
          <w:b w:val="0"/>
          <w:sz w:val="24"/>
          <w:szCs w:val="24"/>
        </w:rPr>
        <w:t>8.3保密</w:t>
      </w:r>
      <w:bookmarkEnd w:id="116"/>
    </w:p>
    <w:p w:rsidR="009A024F" w:rsidRPr="00E07EF0" w:rsidRDefault="009A024F">
      <w:pPr>
        <w:spacing w:line="440" w:lineRule="exact"/>
        <w:ind w:firstLineChars="150" w:firstLine="360"/>
        <w:rPr>
          <w:rFonts w:ascii="宋体" w:hAnsi="宋体"/>
          <w:sz w:val="24"/>
          <w:szCs w:val="24"/>
        </w:rPr>
      </w:pPr>
      <w:r w:rsidRPr="00E07EF0">
        <w:rPr>
          <w:rFonts w:ascii="宋体" w:hAnsi="宋体" w:hint="eastAsia"/>
          <w:sz w:val="24"/>
          <w:szCs w:val="24"/>
        </w:rPr>
        <w:t xml:space="preserve"> 委托人申明的保密事项和期限：</w:t>
      </w:r>
      <w:r w:rsidRPr="00E07EF0">
        <w:rPr>
          <w:rFonts w:hint="eastAsia"/>
          <w:sz w:val="24"/>
          <w:szCs w:val="24"/>
          <w:u w:val="single"/>
        </w:rPr>
        <w:t>咨询人在履行本合同中所知悉的一切有关信息，包括但不限于：委托人提供给咨询人的一切相关资料、各工程参与投标单位、条件、标底以及相关信息、在施工审核阶段有关工程进度、进度款审核以及结算相关信息资料等</w:t>
      </w:r>
      <w:r w:rsidRPr="00E07EF0">
        <w:rPr>
          <w:rFonts w:ascii="宋体" w:hAnsi="宋体" w:hint="eastAsia"/>
          <w:sz w:val="24"/>
          <w:szCs w:val="24"/>
        </w:rPr>
        <w:t>。</w:t>
      </w:r>
      <w:r w:rsidRPr="00E07EF0">
        <w:rPr>
          <w:rFonts w:hint="eastAsia"/>
          <w:sz w:val="24"/>
          <w:szCs w:val="24"/>
          <w:u w:val="single"/>
        </w:rPr>
        <w:t>咨询人违反保密义务造成委托人损失的（包括直接和间接损失），咨询人承担赔偿责任。</w:t>
      </w:r>
      <w:r w:rsidRPr="00E07EF0">
        <w:rPr>
          <w:rFonts w:ascii="宋体" w:hAnsi="宋体" w:hint="eastAsia"/>
          <w:sz w:val="24"/>
          <w:szCs w:val="24"/>
        </w:rPr>
        <w:br/>
        <w:t xml:space="preserve">    咨询人申明的保密事项和期限：</w:t>
      </w:r>
      <w:r w:rsidRPr="00E07EF0">
        <w:rPr>
          <w:rFonts w:ascii="宋体" w:hAnsi="宋体" w:hint="eastAsia"/>
          <w:sz w:val="24"/>
          <w:szCs w:val="24"/>
          <w:u w:val="single"/>
        </w:rPr>
        <w:t>无</w:t>
      </w:r>
      <w:r w:rsidRPr="00E07EF0">
        <w:rPr>
          <w:rFonts w:ascii="宋体" w:hAnsi="宋体" w:hint="eastAsia"/>
          <w:sz w:val="24"/>
          <w:szCs w:val="24"/>
        </w:rPr>
        <w:t xml:space="preserve">。             </w:t>
      </w:r>
      <w:r w:rsidRPr="00E07EF0">
        <w:rPr>
          <w:rFonts w:ascii="宋体" w:hAnsi="宋体" w:hint="eastAsia"/>
          <w:sz w:val="24"/>
          <w:szCs w:val="24"/>
        </w:rPr>
        <w:br/>
        <w:t xml:space="preserve">    第三人申明的保密事项和期限：</w:t>
      </w:r>
      <w:r w:rsidRPr="00E07EF0">
        <w:rPr>
          <w:rFonts w:ascii="宋体" w:hAnsi="宋体" w:hint="eastAsia"/>
          <w:sz w:val="24"/>
          <w:szCs w:val="24"/>
          <w:u w:val="single"/>
        </w:rPr>
        <w:t>无</w:t>
      </w:r>
      <w:r w:rsidRPr="00E07EF0">
        <w:rPr>
          <w:rFonts w:ascii="宋体" w:hAnsi="宋体" w:hint="eastAsia"/>
          <w:sz w:val="24"/>
          <w:szCs w:val="24"/>
        </w:rPr>
        <w:t>。</w:t>
      </w:r>
    </w:p>
    <w:p w:rsidR="009A024F" w:rsidRPr="00E07EF0" w:rsidRDefault="009A024F">
      <w:pPr>
        <w:spacing w:line="440" w:lineRule="exact"/>
        <w:ind w:firstLineChars="150" w:firstLine="360"/>
        <w:rPr>
          <w:bCs/>
          <w:kern w:val="28"/>
          <w:sz w:val="24"/>
          <w:szCs w:val="24"/>
        </w:rPr>
      </w:pPr>
      <w:bookmarkStart w:id="117" w:name="_Toc422322554"/>
      <w:r w:rsidRPr="00E07EF0">
        <w:rPr>
          <w:rStyle w:val="Char8"/>
          <w:rFonts w:ascii="宋体" w:hAnsi="宋体" w:hint="eastAsia"/>
          <w:b w:val="0"/>
          <w:sz w:val="24"/>
          <w:szCs w:val="24"/>
        </w:rPr>
        <w:t>8.4联络</w:t>
      </w:r>
      <w:bookmarkEnd w:id="117"/>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8.4.1任何一方与合同有关的通知、指示、要求、决定等，均应在</w:t>
      </w:r>
      <w:r w:rsidRPr="00E07EF0">
        <w:rPr>
          <w:rFonts w:ascii="宋体" w:hAnsi="宋体" w:hint="eastAsia"/>
          <w:sz w:val="24"/>
          <w:szCs w:val="24"/>
          <w:u w:val="single"/>
        </w:rPr>
        <w:t>1</w:t>
      </w:r>
      <w:r w:rsidRPr="00E07EF0">
        <w:rPr>
          <w:rFonts w:ascii="宋体" w:hAnsi="宋体" w:hint="eastAsia"/>
          <w:sz w:val="24"/>
          <w:szCs w:val="24"/>
        </w:rPr>
        <w:t>日内送达对方指定的接收人和送达地点。</w:t>
      </w:r>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8.4.2委托人指定的送达接收人：__________，送达地点：__________，电子邮箱：__________，传真</w:t>
      </w:r>
      <w:r w:rsidRPr="00E07EF0">
        <w:rPr>
          <w:rFonts w:ascii="宋体" w:hAnsi="宋体" w:hint="eastAsia"/>
          <w:sz w:val="24"/>
          <w:szCs w:val="24"/>
          <w:u w:val="single"/>
        </w:rPr>
        <w:t xml:space="preserve">            </w:t>
      </w:r>
      <w:r w:rsidRPr="00E07EF0">
        <w:rPr>
          <w:rFonts w:ascii="宋体" w:hAnsi="宋体" w:hint="eastAsia"/>
          <w:sz w:val="24"/>
          <w:szCs w:val="24"/>
        </w:rPr>
        <w:t>。</w:t>
      </w:r>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咨询人指定的送达接收人：__________，送达地点：__________，电子邮箱：__________，传真</w:t>
      </w:r>
      <w:r w:rsidRPr="00E07EF0">
        <w:rPr>
          <w:rFonts w:ascii="宋体" w:hAnsi="宋体" w:hint="eastAsia"/>
          <w:sz w:val="24"/>
          <w:szCs w:val="24"/>
          <w:u w:val="single"/>
        </w:rPr>
        <w:t xml:space="preserve">            </w:t>
      </w:r>
      <w:r w:rsidRPr="00E07EF0">
        <w:rPr>
          <w:rFonts w:ascii="宋体" w:hAnsi="宋体" w:hint="eastAsia"/>
          <w:sz w:val="24"/>
          <w:szCs w:val="24"/>
        </w:rPr>
        <w:t>。</w:t>
      </w:r>
    </w:p>
    <w:p w:rsidR="009A024F" w:rsidRPr="00E07EF0" w:rsidRDefault="009A024F">
      <w:pPr>
        <w:spacing w:line="440" w:lineRule="exact"/>
        <w:ind w:firstLineChars="200" w:firstLine="480"/>
        <w:rPr>
          <w:sz w:val="24"/>
        </w:rPr>
      </w:pPr>
      <w:r w:rsidRPr="00E07EF0">
        <w:rPr>
          <w:rFonts w:hint="eastAsia"/>
          <w:sz w:val="24"/>
        </w:rPr>
        <w:t>以邮寄方式的，挂号寄出或者投邮当时视为送达；以电子邮件地址发送通知的，发送时间即视为对方收到通知的时间，发送内容即视为通知内容；通过传真方式的，在发出传真时视为送达。</w:t>
      </w:r>
    </w:p>
    <w:p w:rsidR="009A024F" w:rsidRPr="00E07EF0" w:rsidRDefault="009A024F">
      <w:pPr>
        <w:spacing w:line="440" w:lineRule="exact"/>
        <w:ind w:firstLineChars="200" w:firstLine="480"/>
        <w:rPr>
          <w:sz w:val="24"/>
        </w:rPr>
      </w:pPr>
      <w:r w:rsidRPr="00E07EF0">
        <w:rPr>
          <w:rFonts w:hint="eastAsia"/>
          <w:sz w:val="24"/>
        </w:rPr>
        <w:t>一方如果变更接收人、送达地址、邮箱地址、传真的，应当及时书面通知对方。否则，对方按以上通讯方式通知变更方，均视为变更方已收到。</w:t>
      </w:r>
    </w:p>
    <w:p w:rsidR="009A024F" w:rsidRPr="00E07EF0" w:rsidRDefault="009A024F">
      <w:pPr>
        <w:spacing w:line="440" w:lineRule="exact"/>
        <w:ind w:firstLineChars="200" w:firstLine="480"/>
        <w:rPr>
          <w:sz w:val="24"/>
        </w:rPr>
      </w:pPr>
      <w:r w:rsidRPr="00E07EF0">
        <w:rPr>
          <w:rFonts w:ascii="宋体" w:hAnsi="宋体" w:hint="eastAsia"/>
          <w:sz w:val="24"/>
          <w:szCs w:val="24"/>
        </w:rPr>
        <w:t>8.4.3</w:t>
      </w:r>
      <w:r w:rsidRPr="00E07EF0">
        <w:rPr>
          <w:rFonts w:hint="eastAsia"/>
          <w:sz w:val="24"/>
        </w:rPr>
        <w:t>双方也可以采取报纸（双方约定的发布媒体为广西日报社主办的《南国早报》）的形式发布公告和通知，报纸刊登的时间为送达时间，报纸发布的内容为公告或者通知的内容。</w:t>
      </w:r>
    </w:p>
    <w:p w:rsidR="009A024F" w:rsidRPr="00E07EF0" w:rsidRDefault="009A024F">
      <w:pPr>
        <w:spacing w:line="440" w:lineRule="exact"/>
        <w:ind w:firstLineChars="150" w:firstLine="360"/>
        <w:rPr>
          <w:rStyle w:val="Char8"/>
          <w:rFonts w:ascii="宋体" w:hAnsi="宋体"/>
          <w:b w:val="0"/>
          <w:sz w:val="24"/>
          <w:szCs w:val="24"/>
        </w:rPr>
      </w:pPr>
      <w:bookmarkStart w:id="118" w:name="_Toc419045124"/>
      <w:bookmarkStart w:id="119" w:name="_Toc422322555"/>
      <w:r w:rsidRPr="00E07EF0">
        <w:rPr>
          <w:rStyle w:val="Char8"/>
          <w:rFonts w:ascii="宋体" w:hAnsi="宋体" w:hint="eastAsia"/>
          <w:b w:val="0"/>
          <w:sz w:val="24"/>
          <w:szCs w:val="24"/>
        </w:rPr>
        <w:t>8.5知识产权</w:t>
      </w:r>
      <w:bookmarkEnd w:id="118"/>
      <w:bookmarkEnd w:id="119"/>
    </w:p>
    <w:p w:rsidR="009A024F" w:rsidRPr="00E07EF0" w:rsidRDefault="009A024F">
      <w:pPr>
        <w:spacing w:line="440" w:lineRule="exact"/>
        <w:ind w:firstLineChars="200" w:firstLine="480"/>
        <w:rPr>
          <w:rFonts w:ascii="宋体" w:hAnsi="宋体"/>
          <w:sz w:val="24"/>
          <w:szCs w:val="24"/>
        </w:rPr>
      </w:pPr>
      <w:r w:rsidRPr="00E07EF0">
        <w:rPr>
          <w:rFonts w:ascii="宋体" w:hAnsi="宋体" w:hint="eastAsia"/>
          <w:sz w:val="24"/>
          <w:szCs w:val="24"/>
        </w:rPr>
        <w:t>委托人提供给咨询人的图纸、委托人为实施工程自行编制或委托编制的技术规范以及反映委托人要求的或其他类似性质文件的著作权属于</w:t>
      </w:r>
      <w:r w:rsidRPr="00E07EF0">
        <w:rPr>
          <w:rFonts w:ascii="宋体" w:hAnsi="宋体" w:hint="eastAsia"/>
          <w:sz w:val="24"/>
          <w:szCs w:val="24"/>
          <w:u w:val="single"/>
        </w:rPr>
        <w:t>委托人</w:t>
      </w:r>
      <w:r w:rsidRPr="00E07EF0">
        <w:rPr>
          <w:rFonts w:ascii="宋体" w:hAnsi="宋体" w:hint="eastAsia"/>
          <w:sz w:val="24"/>
          <w:szCs w:val="24"/>
        </w:rPr>
        <w:t>。</w:t>
      </w:r>
    </w:p>
    <w:p w:rsidR="009A024F" w:rsidRPr="00E07EF0" w:rsidRDefault="009A024F">
      <w:pPr>
        <w:spacing w:line="440" w:lineRule="exact"/>
        <w:ind w:firstLineChars="200" w:firstLine="480"/>
        <w:rPr>
          <w:rFonts w:ascii="宋体" w:hAnsi="宋体"/>
          <w:sz w:val="24"/>
          <w:szCs w:val="24"/>
        </w:rPr>
      </w:pPr>
      <w:r w:rsidRPr="00E07EF0">
        <w:rPr>
          <w:rFonts w:ascii="宋体" w:hAnsi="宋体"/>
          <w:sz w:val="24"/>
          <w:szCs w:val="24"/>
        </w:rPr>
        <w:t>咨询人为履行本合同约定而编制的</w:t>
      </w:r>
      <w:r w:rsidRPr="00E07EF0">
        <w:rPr>
          <w:rFonts w:ascii="宋体" w:hAnsi="宋体" w:hint="eastAsia"/>
          <w:sz w:val="24"/>
          <w:szCs w:val="24"/>
        </w:rPr>
        <w:t>成果</w:t>
      </w:r>
      <w:r w:rsidRPr="00E07EF0">
        <w:rPr>
          <w:rFonts w:ascii="宋体" w:hAnsi="宋体"/>
          <w:sz w:val="24"/>
          <w:szCs w:val="24"/>
        </w:rPr>
        <w:t>文件</w:t>
      </w:r>
      <w:r w:rsidRPr="00E07EF0">
        <w:rPr>
          <w:rFonts w:ascii="宋体" w:hAnsi="宋体" w:hint="eastAsia"/>
          <w:sz w:val="24"/>
          <w:szCs w:val="24"/>
        </w:rPr>
        <w:t>，其</w:t>
      </w:r>
      <w:r w:rsidRPr="00E07EF0">
        <w:rPr>
          <w:rFonts w:ascii="宋体" w:hAnsi="宋体"/>
          <w:sz w:val="24"/>
          <w:szCs w:val="24"/>
        </w:rPr>
        <w:t>著作权属于</w:t>
      </w:r>
      <w:r w:rsidRPr="00E07EF0">
        <w:rPr>
          <w:rFonts w:ascii="宋体" w:hAnsi="宋体" w:hint="eastAsia"/>
          <w:sz w:val="24"/>
          <w:szCs w:val="24"/>
          <w:u w:val="single"/>
        </w:rPr>
        <w:t>委托人</w:t>
      </w:r>
      <w:r w:rsidRPr="00E07EF0">
        <w:rPr>
          <w:rFonts w:ascii="宋体" w:hAnsi="宋体"/>
          <w:sz w:val="24"/>
          <w:szCs w:val="24"/>
        </w:rPr>
        <w:t>。</w:t>
      </w:r>
    </w:p>
    <w:p w:rsidR="009A024F" w:rsidRPr="00E07EF0" w:rsidRDefault="009A024F">
      <w:pPr>
        <w:spacing w:line="440" w:lineRule="exact"/>
        <w:rPr>
          <w:rFonts w:ascii="宋体" w:hAnsi="宋体"/>
          <w:b/>
          <w:sz w:val="24"/>
          <w:szCs w:val="24"/>
        </w:rPr>
      </w:pPr>
      <w:r w:rsidRPr="00E07EF0">
        <w:rPr>
          <w:rFonts w:ascii="宋体" w:hAnsi="宋体" w:hint="eastAsia"/>
          <w:sz w:val="24"/>
          <w:szCs w:val="24"/>
        </w:rPr>
        <w:t>双方将履行本合同形成的有关成果文件用于企业宣传、申报奖项以及接受上级主管部门的检查须遵守以下约定：</w:t>
      </w:r>
      <w:bookmarkStart w:id="120" w:name="_Toc419045125"/>
      <w:bookmarkStart w:id="121" w:name="_Toc422322556"/>
      <w:r w:rsidRPr="00E07EF0">
        <w:rPr>
          <w:rFonts w:ascii="宋体" w:hAnsi="宋体" w:hint="eastAsia"/>
          <w:sz w:val="24"/>
          <w:szCs w:val="24"/>
          <w:u w:val="single"/>
        </w:rPr>
        <w:t>经双方协商同意</w:t>
      </w:r>
      <w:r w:rsidRPr="00E07EF0">
        <w:rPr>
          <w:rFonts w:ascii="宋体" w:hAnsi="宋体" w:hint="eastAsia"/>
          <w:sz w:val="24"/>
          <w:szCs w:val="24"/>
        </w:rPr>
        <w:t>。</w:t>
      </w:r>
    </w:p>
    <w:p w:rsidR="009A024F" w:rsidRPr="00E07EF0" w:rsidRDefault="009A024F">
      <w:pPr>
        <w:spacing w:line="360" w:lineRule="auto"/>
        <w:ind w:firstLineChars="196" w:firstLine="472"/>
        <w:rPr>
          <w:sz w:val="24"/>
          <w:szCs w:val="24"/>
        </w:rPr>
      </w:pPr>
      <w:r w:rsidRPr="00E07EF0">
        <w:rPr>
          <w:rStyle w:val="Char5"/>
          <w:rFonts w:ascii="宋体" w:hAnsi="宋体" w:hint="eastAsia"/>
          <w:szCs w:val="24"/>
        </w:rPr>
        <w:lastRenderedPageBreak/>
        <w:t>9.补充条款</w:t>
      </w:r>
      <w:bookmarkEnd w:id="120"/>
      <w:bookmarkEnd w:id="121"/>
    </w:p>
    <w:p w:rsidR="009A024F" w:rsidRPr="00E07EF0" w:rsidRDefault="009A024F">
      <w:pPr>
        <w:spacing w:line="420" w:lineRule="exact"/>
        <w:ind w:firstLineChars="200" w:firstLine="480"/>
        <w:rPr>
          <w:rFonts w:ascii="宋体" w:hAnsi="宋体"/>
          <w:sz w:val="24"/>
          <w:szCs w:val="24"/>
          <w:u w:val="single"/>
        </w:rPr>
      </w:pPr>
      <w:r w:rsidRPr="00E07EF0">
        <w:rPr>
          <w:rFonts w:ascii="宋体" w:hAnsi="宋体" w:hint="eastAsia"/>
          <w:sz w:val="24"/>
          <w:szCs w:val="24"/>
        </w:rPr>
        <w:t xml:space="preserve"> </w:t>
      </w:r>
      <w:r w:rsidRPr="00E07EF0">
        <w:rPr>
          <w:rFonts w:ascii="宋体" w:hAnsi="宋体" w:hint="eastAsia"/>
          <w:sz w:val="24"/>
          <w:szCs w:val="24"/>
          <w:u w:val="single"/>
        </w:rPr>
        <w:t>(1)</w:t>
      </w:r>
      <w:r w:rsidRPr="00E07EF0">
        <w:rPr>
          <w:rFonts w:ascii="宋体" w:hAnsi="宋体" w:hint="eastAsia"/>
          <w:b/>
          <w:sz w:val="24"/>
          <w:szCs w:val="24"/>
          <w:u w:val="single"/>
        </w:rPr>
        <w:t xml:space="preserve"> 咨询人应派专职造价员跟踪项目，每星期不少于一天派驻施工现场。</w:t>
      </w:r>
      <w:r w:rsidRPr="00E07EF0">
        <w:rPr>
          <w:rFonts w:ascii="宋体" w:hAnsi="宋体" w:cs="宋体" w:hint="eastAsia"/>
          <w:sz w:val="24"/>
          <w:szCs w:val="24"/>
          <w:u w:val="single"/>
        </w:rPr>
        <w:t>（适用B分标）</w:t>
      </w:r>
    </w:p>
    <w:p w:rsidR="009A024F" w:rsidRPr="00E07EF0" w:rsidRDefault="009A024F">
      <w:pPr>
        <w:spacing w:line="420" w:lineRule="exact"/>
        <w:ind w:firstLineChars="200" w:firstLine="480"/>
        <w:rPr>
          <w:rFonts w:ascii="宋体" w:hAnsi="宋体"/>
          <w:sz w:val="24"/>
          <w:szCs w:val="24"/>
          <w:u w:val="single"/>
        </w:rPr>
      </w:pPr>
      <w:r w:rsidRPr="00E07EF0">
        <w:rPr>
          <w:rFonts w:ascii="宋体" w:hAnsi="宋体" w:hint="eastAsia"/>
          <w:sz w:val="24"/>
          <w:szCs w:val="24"/>
          <w:u w:val="single"/>
        </w:rPr>
        <w:t>(2)负责对工程量清单、施工签证、施工图工程量进行对比控制。定期和业主、监理、承包商开会，讨论解决工程中有关造价的问题。对于委托人要求咨询人出具相关工程预算的，咨询人须在七个工作日内出具。</w:t>
      </w:r>
      <w:r w:rsidRPr="00E07EF0">
        <w:rPr>
          <w:rFonts w:ascii="宋体" w:hAnsi="宋体" w:cs="宋体" w:hint="eastAsia"/>
          <w:sz w:val="24"/>
          <w:szCs w:val="24"/>
          <w:u w:val="single"/>
        </w:rPr>
        <w:t>（适用B分标）</w:t>
      </w:r>
    </w:p>
    <w:p w:rsidR="009A024F" w:rsidRPr="00E07EF0" w:rsidRDefault="009A024F">
      <w:pPr>
        <w:spacing w:line="420" w:lineRule="exact"/>
        <w:ind w:firstLineChars="200" w:firstLine="480"/>
        <w:rPr>
          <w:rFonts w:ascii="宋体" w:hAnsi="宋体"/>
          <w:sz w:val="24"/>
          <w:szCs w:val="24"/>
          <w:u w:val="single"/>
        </w:rPr>
      </w:pPr>
      <w:r w:rsidRPr="00E07EF0">
        <w:rPr>
          <w:rFonts w:ascii="宋体" w:hAnsi="宋体" w:hint="eastAsia"/>
          <w:sz w:val="24"/>
          <w:szCs w:val="24"/>
          <w:u w:val="single"/>
        </w:rPr>
        <w:t>(3) 负责会同委托人、监理对工程进度款拨付进行严格审核并提供预付、支付工程款的依据（需在出具依据上签字），该审核需在七个工作日内完成，同时建立每月第一周第一天定期向业主汇报工程投资动态情况的制度。</w:t>
      </w:r>
      <w:r w:rsidRPr="00E07EF0">
        <w:rPr>
          <w:rFonts w:ascii="宋体" w:hAnsi="宋体" w:cs="宋体" w:hint="eastAsia"/>
          <w:sz w:val="24"/>
          <w:szCs w:val="24"/>
          <w:u w:val="single"/>
        </w:rPr>
        <w:t>（适用B分标）</w:t>
      </w:r>
    </w:p>
    <w:p w:rsidR="009A024F" w:rsidRPr="00E07EF0" w:rsidRDefault="009A024F">
      <w:pPr>
        <w:spacing w:line="360" w:lineRule="auto"/>
        <w:ind w:firstLine="480"/>
        <w:rPr>
          <w:rFonts w:ascii="宋体" w:hAnsi="宋体"/>
          <w:sz w:val="24"/>
          <w:szCs w:val="24"/>
          <w:u w:val="single"/>
        </w:rPr>
      </w:pPr>
      <w:r w:rsidRPr="00E07EF0">
        <w:rPr>
          <w:rFonts w:ascii="宋体" w:hAnsi="宋体" w:hint="eastAsia"/>
          <w:sz w:val="24"/>
          <w:szCs w:val="24"/>
          <w:u w:val="single"/>
        </w:rPr>
        <w:t>（4）</w:t>
      </w:r>
      <w:r w:rsidRPr="00E07EF0">
        <w:rPr>
          <w:rFonts w:ascii="宋体" w:hAnsi="宋体" w:cs="宋体" w:hint="eastAsia"/>
          <w:sz w:val="24"/>
          <w:szCs w:val="24"/>
          <w:u w:val="single"/>
        </w:rPr>
        <w:t>当招标</w:t>
      </w:r>
      <w:r w:rsidRPr="00E07EF0">
        <w:rPr>
          <w:rFonts w:ascii="宋体" w:hAnsi="宋体" w:hint="eastAsia"/>
          <w:sz w:val="24"/>
          <w:szCs w:val="24"/>
          <w:u w:val="single"/>
        </w:rPr>
        <w:t>人认为审计人的业务水平未达到要求时，有权要求进行更换，咨询人接到通知后，48小时内必须更换到位，否则招标人将按1000元/次进行罚款。更换累计达   次的，委托人有权单方解除合同，双方按咨询人实际完成且为委托人确认接收的工作量据实结算咨询费，此外咨询人需另行按合同约定的总咨询金额的10%向委托人支付违约金。咨询人按4.2承担违约责任。</w:t>
      </w:r>
    </w:p>
    <w:p w:rsidR="009A024F" w:rsidRPr="00E07EF0" w:rsidRDefault="009A024F">
      <w:pPr>
        <w:spacing w:line="420" w:lineRule="exact"/>
        <w:ind w:firstLineChars="200" w:firstLine="480"/>
        <w:rPr>
          <w:rFonts w:ascii="宋体" w:hAnsi="宋体" w:cs="宋体"/>
          <w:sz w:val="24"/>
          <w:szCs w:val="24"/>
          <w:u w:val="single"/>
        </w:rPr>
      </w:pPr>
      <w:r w:rsidRPr="00E07EF0">
        <w:rPr>
          <w:rFonts w:ascii="宋体" w:hAnsi="宋体" w:cs="宋体" w:hint="eastAsia"/>
          <w:sz w:val="24"/>
          <w:szCs w:val="24"/>
          <w:u w:val="single"/>
        </w:rPr>
        <w:t>（5）负责由于设计变更等原因所生产的合同外工程项目的预算费用进行审核，并出具审核报告。（适用B分标）</w:t>
      </w:r>
    </w:p>
    <w:p w:rsidR="009A024F" w:rsidRPr="00E07EF0" w:rsidRDefault="009A024F">
      <w:pPr>
        <w:spacing w:line="420" w:lineRule="exact"/>
        <w:ind w:firstLineChars="200" w:firstLine="480"/>
        <w:rPr>
          <w:rFonts w:ascii="宋体" w:hAnsi="宋体" w:cs="宋体"/>
          <w:sz w:val="24"/>
          <w:szCs w:val="24"/>
          <w:u w:val="single"/>
        </w:rPr>
      </w:pPr>
      <w:r w:rsidRPr="00E07EF0">
        <w:rPr>
          <w:rFonts w:ascii="宋体" w:hAnsi="宋体" w:cs="宋体" w:hint="eastAsia"/>
          <w:sz w:val="24"/>
          <w:szCs w:val="24"/>
          <w:u w:val="single"/>
        </w:rPr>
        <w:t>（6）与新校区二期工程相配套的附属工程，如道路、水电管网、景观绿化等等，其预算编制、跟踪审计及结算审核的咨询服务费按相应的中标费率计取。</w:t>
      </w:r>
    </w:p>
    <w:p w:rsidR="009A024F" w:rsidRPr="00E07EF0" w:rsidRDefault="009A024F">
      <w:pPr>
        <w:spacing w:line="420" w:lineRule="exact"/>
        <w:ind w:firstLineChars="200" w:firstLine="480"/>
        <w:rPr>
          <w:rFonts w:ascii="宋体" w:hAnsi="宋体" w:cs="宋体"/>
          <w:sz w:val="24"/>
          <w:szCs w:val="24"/>
          <w:u w:val="single"/>
        </w:rPr>
      </w:pPr>
      <w:r w:rsidRPr="00E07EF0">
        <w:rPr>
          <w:rFonts w:ascii="宋体" w:hAnsi="宋体" w:cs="宋体" w:hint="eastAsia"/>
          <w:sz w:val="24"/>
          <w:szCs w:val="24"/>
          <w:u w:val="single"/>
        </w:rPr>
        <w:t>（7）对施工过程中设计变更及签证工程造价审核，审核结果进入工程竣工结算的，其核减额累计进入新校区二期工程最终结算审核的核减额中计算审核服务费。</w:t>
      </w:r>
    </w:p>
    <w:p w:rsidR="009A024F" w:rsidRPr="00E07EF0" w:rsidRDefault="009A024F">
      <w:pPr>
        <w:spacing w:line="420" w:lineRule="exact"/>
        <w:ind w:firstLineChars="200" w:firstLine="480"/>
        <w:rPr>
          <w:rFonts w:ascii="宋体" w:hAnsi="宋体" w:cs="宋体"/>
          <w:sz w:val="24"/>
          <w:szCs w:val="24"/>
          <w:u w:val="single"/>
        </w:rPr>
        <w:sectPr w:rsidR="009A024F" w:rsidRPr="00E07EF0">
          <w:headerReference w:type="default" r:id="rId10"/>
          <w:footerReference w:type="default" r:id="rId11"/>
          <w:footerReference w:type="first" r:id="rId12"/>
          <w:pgSz w:w="11906" w:h="16838"/>
          <w:pgMar w:top="1440" w:right="1558" w:bottom="1440" w:left="1800" w:header="851" w:footer="992" w:gutter="0"/>
          <w:pgNumType w:start="1"/>
          <w:cols w:space="720"/>
          <w:titlePg/>
          <w:rtlGutter/>
          <w:docGrid w:linePitch="312"/>
        </w:sectPr>
      </w:pPr>
      <w:r w:rsidRPr="00E07EF0">
        <w:rPr>
          <w:rFonts w:ascii="宋体" w:hAnsi="宋体" w:cs="宋体" w:hint="eastAsia"/>
          <w:sz w:val="24"/>
          <w:szCs w:val="24"/>
          <w:u w:val="single"/>
        </w:rPr>
        <w:t>（8）咨询人需在签订本合同前向委托人足额交纳履约保证金（履约保证金金额为每个分标壹万元整）。该履约保证金在履约完毕后15个工作日内，委托人将如数（无息）退回。</w:t>
      </w:r>
    </w:p>
    <w:p w:rsidR="009A024F" w:rsidRPr="00E07EF0" w:rsidRDefault="009A024F">
      <w:pPr>
        <w:pStyle w:val="1"/>
        <w:spacing w:before="0" w:after="0"/>
        <w:ind w:left="419" w:hanging="130"/>
        <w:rPr>
          <w:sz w:val="24"/>
          <w:szCs w:val="24"/>
        </w:rPr>
      </w:pPr>
      <w:bookmarkStart w:id="122" w:name="_Toc422322557"/>
      <w:bookmarkStart w:id="123" w:name="_Toc419045126"/>
      <w:r w:rsidRPr="00E07EF0">
        <w:rPr>
          <w:rFonts w:hint="eastAsia"/>
          <w:sz w:val="24"/>
          <w:szCs w:val="24"/>
        </w:rPr>
        <w:lastRenderedPageBreak/>
        <w:t>附录</w:t>
      </w:r>
      <w:r w:rsidRPr="00E07EF0">
        <w:rPr>
          <w:rFonts w:hint="eastAsia"/>
          <w:sz w:val="24"/>
          <w:szCs w:val="24"/>
        </w:rPr>
        <w:t xml:space="preserve">A </w:t>
      </w:r>
      <w:r w:rsidRPr="00E07EF0">
        <w:rPr>
          <w:rFonts w:hint="eastAsia"/>
          <w:sz w:val="24"/>
          <w:szCs w:val="24"/>
        </w:rPr>
        <w:t>服务范围及工作内容、酬金一览表</w:t>
      </w:r>
      <w:bookmarkEnd w:id="122"/>
      <w:bookmarkEnd w:id="123"/>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3"/>
        <w:gridCol w:w="2835"/>
        <w:gridCol w:w="2577"/>
        <w:gridCol w:w="1269"/>
        <w:gridCol w:w="2265"/>
        <w:gridCol w:w="2859"/>
        <w:gridCol w:w="992"/>
      </w:tblGrid>
      <w:tr w:rsidR="009A024F" w:rsidRPr="00E07EF0">
        <w:tc>
          <w:tcPr>
            <w:tcW w:w="1623" w:type="dxa"/>
            <w:vMerge w:val="restart"/>
            <w:vAlign w:val="center"/>
          </w:tcPr>
          <w:p w:rsidR="009A024F" w:rsidRPr="00E07EF0" w:rsidRDefault="009A024F">
            <w:pPr>
              <w:pStyle w:val="af9"/>
              <w:widowControl w:val="0"/>
              <w:spacing w:line="360" w:lineRule="auto"/>
              <w:jc w:val="center"/>
            </w:pPr>
            <w:r w:rsidRPr="00E07EF0">
              <w:rPr>
                <w:rFonts w:hint="eastAsia"/>
              </w:rPr>
              <w:t>服务阶段</w:t>
            </w:r>
          </w:p>
        </w:tc>
        <w:tc>
          <w:tcPr>
            <w:tcW w:w="5412" w:type="dxa"/>
            <w:gridSpan w:val="2"/>
            <w:vAlign w:val="center"/>
          </w:tcPr>
          <w:p w:rsidR="009A024F" w:rsidRPr="00E07EF0" w:rsidRDefault="009A024F">
            <w:pPr>
              <w:pStyle w:val="af9"/>
              <w:widowControl w:val="0"/>
              <w:spacing w:line="360" w:lineRule="auto"/>
              <w:jc w:val="center"/>
            </w:pPr>
            <w:r w:rsidRPr="00E07EF0">
              <w:rPr>
                <w:rFonts w:hint="eastAsia"/>
              </w:rPr>
              <w:t>服务范围及工作内容</w:t>
            </w:r>
          </w:p>
        </w:tc>
        <w:tc>
          <w:tcPr>
            <w:tcW w:w="6393" w:type="dxa"/>
            <w:gridSpan w:val="3"/>
          </w:tcPr>
          <w:p w:rsidR="009A024F" w:rsidRPr="00E07EF0" w:rsidRDefault="009A024F">
            <w:pPr>
              <w:pStyle w:val="af9"/>
              <w:widowControl w:val="0"/>
              <w:spacing w:line="360" w:lineRule="auto"/>
              <w:jc w:val="center"/>
            </w:pPr>
            <w:r w:rsidRPr="00E07EF0">
              <w:rPr>
                <w:rFonts w:hint="eastAsia"/>
              </w:rPr>
              <w:t>酬金</w:t>
            </w:r>
          </w:p>
        </w:tc>
        <w:tc>
          <w:tcPr>
            <w:tcW w:w="992" w:type="dxa"/>
          </w:tcPr>
          <w:p w:rsidR="009A024F" w:rsidRPr="00E07EF0" w:rsidRDefault="009A024F">
            <w:pPr>
              <w:pStyle w:val="af9"/>
              <w:widowControl w:val="0"/>
              <w:spacing w:line="360" w:lineRule="auto"/>
              <w:jc w:val="center"/>
            </w:pPr>
            <w:r w:rsidRPr="00E07EF0">
              <w:rPr>
                <w:rFonts w:hint="eastAsia"/>
              </w:rPr>
              <w:t>备注</w:t>
            </w:r>
          </w:p>
        </w:tc>
      </w:tr>
      <w:tr w:rsidR="009A024F" w:rsidRPr="00E07EF0">
        <w:tc>
          <w:tcPr>
            <w:tcW w:w="1623" w:type="dxa"/>
            <w:vMerge/>
            <w:vAlign w:val="center"/>
          </w:tcPr>
          <w:p w:rsidR="009A024F" w:rsidRPr="00E07EF0" w:rsidRDefault="009A024F">
            <w:pPr>
              <w:pStyle w:val="af9"/>
              <w:widowControl w:val="0"/>
              <w:spacing w:line="360" w:lineRule="auto"/>
              <w:jc w:val="center"/>
            </w:pPr>
          </w:p>
        </w:tc>
        <w:tc>
          <w:tcPr>
            <w:tcW w:w="2835" w:type="dxa"/>
            <w:vAlign w:val="center"/>
          </w:tcPr>
          <w:p w:rsidR="009A024F" w:rsidRPr="00E07EF0" w:rsidRDefault="009A024F">
            <w:pPr>
              <w:pStyle w:val="af9"/>
              <w:widowControl w:val="0"/>
              <w:spacing w:line="360" w:lineRule="auto"/>
            </w:pPr>
            <w:r w:rsidRPr="00E07EF0">
              <w:rPr>
                <w:rFonts w:hint="eastAsia"/>
              </w:rPr>
              <w:t>服务范围</w:t>
            </w:r>
          </w:p>
        </w:tc>
        <w:tc>
          <w:tcPr>
            <w:tcW w:w="2577" w:type="dxa"/>
            <w:vAlign w:val="center"/>
          </w:tcPr>
          <w:p w:rsidR="009A024F" w:rsidRPr="00E07EF0" w:rsidRDefault="009A024F">
            <w:pPr>
              <w:pStyle w:val="af9"/>
              <w:widowControl w:val="0"/>
              <w:spacing w:line="360" w:lineRule="auto"/>
              <w:jc w:val="center"/>
            </w:pPr>
            <w:r w:rsidRPr="00E07EF0">
              <w:rPr>
                <w:rFonts w:hint="eastAsia"/>
              </w:rPr>
              <w:t>工作内容</w:t>
            </w:r>
          </w:p>
        </w:tc>
        <w:tc>
          <w:tcPr>
            <w:tcW w:w="1269" w:type="dxa"/>
          </w:tcPr>
          <w:p w:rsidR="009A024F" w:rsidRPr="00E07EF0" w:rsidRDefault="009A024F">
            <w:pPr>
              <w:pStyle w:val="af9"/>
              <w:widowControl w:val="0"/>
              <w:spacing w:line="360" w:lineRule="auto"/>
              <w:jc w:val="center"/>
            </w:pPr>
            <w:r w:rsidRPr="00E07EF0">
              <w:rPr>
                <w:rFonts w:hint="eastAsia"/>
              </w:rPr>
              <w:t>收费基数</w:t>
            </w:r>
          </w:p>
        </w:tc>
        <w:tc>
          <w:tcPr>
            <w:tcW w:w="2265" w:type="dxa"/>
          </w:tcPr>
          <w:p w:rsidR="009A024F" w:rsidRPr="00E07EF0" w:rsidRDefault="009A024F">
            <w:pPr>
              <w:pStyle w:val="af9"/>
              <w:widowControl w:val="0"/>
              <w:spacing w:line="360" w:lineRule="auto"/>
              <w:jc w:val="center"/>
            </w:pPr>
            <w:r w:rsidRPr="00E07EF0">
              <w:rPr>
                <w:rFonts w:hint="eastAsia"/>
              </w:rPr>
              <w:t>收费标准（比例）</w:t>
            </w:r>
          </w:p>
        </w:tc>
        <w:tc>
          <w:tcPr>
            <w:tcW w:w="2859" w:type="dxa"/>
          </w:tcPr>
          <w:p w:rsidR="009A024F" w:rsidRPr="00E07EF0" w:rsidRDefault="009A024F">
            <w:pPr>
              <w:pStyle w:val="af9"/>
              <w:widowControl w:val="0"/>
              <w:spacing w:line="360" w:lineRule="auto"/>
              <w:jc w:val="both"/>
            </w:pPr>
            <w:r w:rsidRPr="00E07EF0">
              <w:rPr>
                <w:rFonts w:hint="eastAsia"/>
              </w:rPr>
              <w:t>酬金数额（单位：万元）</w:t>
            </w:r>
          </w:p>
        </w:tc>
        <w:tc>
          <w:tcPr>
            <w:tcW w:w="992" w:type="dxa"/>
          </w:tcPr>
          <w:p w:rsidR="009A024F" w:rsidRPr="00E07EF0" w:rsidRDefault="009A024F">
            <w:pPr>
              <w:pStyle w:val="af9"/>
              <w:widowControl w:val="0"/>
              <w:spacing w:line="360" w:lineRule="auto"/>
              <w:jc w:val="center"/>
            </w:pPr>
          </w:p>
        </w:tc>
      </w:tr>
      <w:tr w:rsidR="009A024F" w:rsidRPr="00E07EF0">
        <w:tc>
          <w:tcPr>
            <w:tcW w:w="1623" w:type="dxa"/>
            <w:vMerge w:val="restart"/>
            <w:vAlign w:val="center"/>
          </w:tcPr>
          <w:p w:rsidR="009A024F" w:rsidRPr="00E07EF0" w:rsidRDefault="009A024F">
            <w:pPr>
              <w:pStyle w:val="af9"/>
              <w:widowControl w:val="0"/>
              <w:spacing w:line="360" w:lineRule="auto"/>
              <w:jc w:val="center"/>
            </w:pPr>
            <w:r w:rsidRPr="00E07EF0">
              <w:rPr>
                <w:rFonts w:hint="eastAsia"/>
              </w:rPr>
              <w:t>决策阶段</w:t>
            </w:r>
          </w:p>
        </w:tc>
        <w:tc>
          <w:tcPr>
            <w:tcW w:w="2835" w:type="dxa"/>
            <w:vAlign w:val="center"/>
          </w:tcPr>
          <w:p w:rsidR="009A024F" w:rsidRPr="00E07EF0" w:rsidRDefault="009A024F">
            <w:pPr>
              <w:spacing w:line="360" w:lineRule="auto"/>
              <w:rPr>
                <w:sz w:val="24"/>
                <w:szCs w:val="24"/>
              </w:rPr>
            </w:pPr>
            <w:r w:rsidRPr="00E07EF0">
              <w:rPr>
                <w:rFonts w:hint="eastAsia"/>
                <w:sz w:val="24"/>
                <w:szCs w:val="24"/>
              </w:rPr>
              <w:t>投资估算</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vAlign w:val="center"/>
          </w:tcPr>
          <w:p w:rsidR="009A024F" w:rsidRPr="00E07EF0" w:rsidRDefault="009A024F">
            <w:pPr>
              <w:pStyle w:val="af9"/>
              <w:widowControl w:val="0"/>
              <w:spacing w:line="360" w:lineRule="auto"/>
              <w:jc w:val="center"/>
            </w:pPr>
          </w:p>
        </w:tc>
        <w:tc>
          <w:tcPr>
            <w:tcW w:w="2835" w:type="dxa"/>
            <w:vAlign w:val="center"/>
          </w:tcPr>
          <w:p w:rsidR="009A024F" w:rsidRPr="00E07EF0" w:rsidRDefault="009A024F">
            <w:pPr>
              <w:spacing w:line="360" w:lineRule="auto"/>
              <w:rPr>
                <w:sz w:val="24"/>
                <w:szCs w:val="24"/>
              </w:rPr>
            </w:pPr>
            <w:r w:rsidRPr="00E07EF0">
              <w:rPr>
                <w:rFonts w:hint="eastAsia"/>
                <w:sz w:val="24"/>
                <w:szCs w:val="24"/>
              </w:rPr>
              <w:t>经济评价</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vAlign w:val="center"/>
          </w:tcPr>
          <w:p w:rsidR="009A024F" w:rsidRPr="00E07EF0" w:rsidRDefault="009A024F">
            <w:pPr>
              <w:pStyle w:val="af9"/>
              <w:widowControl w:val="0"/>
              <w:spacing w:line="360" w:lineRule="auto"/>
              <w:jc w:val="center"/>
            </w:pPr>
          </w:p>
        </w:tc>
        <w:tc>
          <w:tcPr>
            <w:tcW w:w="2835" w:type="dxa"/>
            <w:vAlign w:val="center"/>
          </w:tcPr>
          <w:p w:rsidR="009A024F" w:rsidRPr="00E07EF0" w:rsidRDefault="009A024F">
            <w:pPr>
              <w:spacing w:line="360" w:lineRule="auto"/>
              <w:rPr>
                <w:sz w:val="24"/>
                <w:szCs w:val="24"/>
              </w:rPr>
            </w:pPr>
            <w:r w:rsidRPr="00E07EF0">
              <w:rPr>
                <w:rFonts w:hint="eastAsia"/>
                <w:sz w:val="24"/>
                <w:szCs w:val="24"/>
              </w:rPr>
              <w:t>其他：</w:t>
            </w:r>
          </w:p>
        </w:tc>
        <w:tc>
          <w:tcPr>
            <w:tcW w:w="2577" w:type="dxa"/>
          </w:tcPr>
          <w:p w:rsidR="009A024F" w:rsidRPr="00E07EF0" w:rsidRDefault="009A024F">
            <w:pPr>
              <w:spacing w:line="360" w:lineRule="auto"/>
              <w:rPr>
                <w:sz w:val="24"/>
                <w:szCs w:val="24"/>
              </w:rPr>
            </w:pP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val="restart"/>
            <w:vAlign w:val="center"/>
          </w:tcPr>
          <w:p w:rsidR="009A024F" w:rsidRPr="00E07EF0" w:rsidRDefault="009A024F">
            <w:pPr>
              <w:pStyle w:val="af9"/>
              <w:widowControl w:val="0"/>
              <w:spacing w:line="360" w:lineRule="auto"/>
              <w:jc w:val="center"/>
            </w:pPr>
            <w:r w:rsidRPr="00E07EF0">
              <w:rPr>
                <w:rFonts w:hint="eastAsia"/>
              </w:rPr>
              <w:t>设计阶段</w:t>
            </w:r>
          </w:p>
        </w:tc>
        <w:tc>
          <w:tcPr>
            <w:tcW w:w="2835" w:type="dxa"/>
          </w:tcPr>
          <w:p w:rsidR="009A024F" w:rsidRPr="00E07EF0" w:rsidRDefault="009A024F">
            <w:pPr>
              <w:spacing w:line="360" w:lineRule="auto"/>
              <w:rPr>
                <w:sz w:val="24"/>
                <w:szCs w:val="24"/>
              </w:rPr>
            </w:pPr>
            <w:r w:rsidRPr="00E07EF0">
              <w:rPr>
                <w:rFonts w:hint="eastAsia"/>
                <w:sz w:val="24"/>
                <w:szCs w:val="24"/>
              </w:rPr>
              <w:t>设计概算</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vAlign w:val="center"/>
          </w:tcPr>
          <w:p w:rsidR="009A024F" w:rsidRPr="00E07EF0" w:rsidRDefault="009A024F">
            <w:pPr>
              <w:pStyle w:val="af9"/>
              <w:widowControl w:val="0"/>
              <w:spacing w:line="360" w:lineRule="auto"/>
              <w:jc w:val="center"/>
            </w:pPr>
          </w:p>
        </w:tc>
        <w:tc>
          <w:tcPr>
            <w:tcW w:w="2835" w:type="dxa"/>
          </w:tcPr>
          <w:p w:rsidR="009A024F" w:rsidRPr="00E07EF0" w:rsidRDefault="009A024F">
            <w:pPr>
              <w:spacing w:line="360" w:lineRule="auto"/>
              <w:rPr>
                <w:sz w:val="24"/>
                <w:szCs w:val="24"/>
              </w:rPr>
            </w:pPr>
            <w:r w:rsidRPr="00E07EF0">
              <w:rPr>
                <w:rFonts w:hint="eastAsia"/>
                <w:sz w:val="24"/>
                <w:szCs w:val="24"/>
              </w:rPr>
              <w:t>施工图预算</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vAlign w:val="center"/>
          </w:tcPr>
          <w:p w:rsidR="009A024F" w:rsidRPr="00E07EF0" w:rsidRDefault="009A024F">
            <w:pPr>
              <w:pStyle w:val="af9"/>
              <w:widowControl w:val="0"/>
              <w:spacing w:line="360" w:lineRule="auto"/>
              <w:jc w:val="center"/>
            </w:pPr>
          </w:p>
        </w:tc>
        <w:tc>
          <w:tcPr>
            <w:tcW w:w="2835" w:type="dxa"/>
          </w:tcPr>
          <w:p w:rsidR="009A024F" w:rsidRPr="00E07EF0" w:rsidRDefault="009A024F">
            <w:pPr>
              <w:spacing w:line="360" w:lineRule="auto"/>
              <w:rPr>
                <w:sz w:val="24"/>
                <w:szCs w:val="24"/>
              </w:rPr>
            </w:pPr>
            <w:r w:rsidRPr="00E07EF0">
              <w:rPr>
                <w:rFonts w:hint="eastAsia"/>
                <w:sz w:val="24"/>
                <w:szCs w:val="24"/>
              </w:rPr>
              <w:t>其他：</w:t>
            </w:r>
          </w:p>
        </w:tc>
        <w:tc>
          <w:tcPr>
            <w:tcW w:w="2577" w:type="dxa"/>
          </w:tcPr>
          <w:p w:rsidR="009A024F" w:rsidRPr="00E07EF0" w:rsidRDefault="009A024F">
            <w:pPr>
              <w:spacing w:line="360" w:lineRule="auto"/>
              <w:rPr>
                <w:sz w:val="24"/>
                <w:szCs w:val="24"/>
              </w:rPr>
            </w:pP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val="restart"/>
            <w:vAlign w:val="center"/>
          </w:tcPr>
          <w:p w:rsidR="009A024F" w:rsidRPr="00E07EF0" w:rsidRDefault="009A024F">
            <w:pPr>
              <w:spacing w:line="360" w:lineRule="auto"/>
              <w:jc w:val="center"/>
              <w:rPr>
                <w:sz w:val="24"/>
                <w:szCs w:val="24"/>
              </w:rPr>
            </w:pPr>
            <w:r w:rsidRPr="00E07EF0">
              <w:rPr>
                <w:rFonts w:hint="eastAsia"/>
                <w:sz w:val="24"/>
                <w:szCs w:val="24"/>
              </w:rPr>
              <w:t>发承包阶段</w:t>
            </w:r>
          </w:p>
        </w:tc>
        <w:tc>
          <w:tcPr>
            <w:tcW w:w="2835" w:type="dxa"/>
          </w:tcPr>
          <w:p w:rsidR="009A024F" w:rsidRPr="00E07EF0" w:rsidRDefault="009A024F">
            <w:pPr>
              <w:spacing w:line="360" w:lineRule="auto"/>
              <w:rPr>
                <w:sz w:val="24"/>
                <w:szCs w:val="24"/>
              </w:rPr>
            </w:pPr>
            <w:r w:rsidRPr="00E07EF0">
              <w:rPr>
                <w:rFonts w:hint="eastAsia"/>
                <w:sz w:val="24"/>
                <w:szCs w:val="24"/>
              </w:rPr>
              <w:t>工程量清单</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最高投标限价</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投标报价分析</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rPr>
          <w:trHeight w:val="579"/>
        </w:trPr>
        <w:tc>
          <w:tcPr>
            <w:tcW w:w="1623" w:type="dxa"/>
            <w:vMerge/>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清标报告</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rPr>
          <w:trHeight w:val="775"/>
        </w:trPr>
        <w:tc>
          <w:tcPr>
            <w:tcW w:w="1623" w:type="dxa"/>
            <w:vMerge/>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其他：</w:t>
            </w:r>
          </w:p>
        </w:tc>
        <w:tc>
          <w:tcPr>
            <w:tcW w:w="2577" w:type="dxa"/>
          </w:tcPr>
          <w:p w:rsidR="009A024F" w:rsidRPr="00E07EF0" w:rsidRDefault="009A024F">
            <w:pPr>
              <w:spacing w:line="360" w:lineRule="auto"/>
              <w:rPr>
                <w:sz w:val="24"/>
                <w:szCs w:val="24"/>
              </w:rPr>
            </w:pP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rPr>
          <w:trHeight w:val="1069"/>
        </w:trPr>
        <w:tc>
          <w:tcPr>
            <w:tcW w:w="1623" w:type="dxa"/>
            <w:vMerge w:val="restart"/>
          </w:tcPr>
          <w:p w:rsidR="009A024F" w:rsidRPr="00E07EF0" w:rsidRDefault="009A024F">
            <w:pPr>
              <w:spacing w:line="360" w:lineRule="auto"/>
              <w:jc w:val="center"/>
              <w:rPr>
                <w:sz w:val="24"/>
                <w:szCs w:val="24"/>
              </w:rPr>
            </w:pPr>
          </w:p>
          <w:p w:rsidR="009A024F" w:rsidRPr="00E07EF0" w:rsidRDefault="009A024F">
            <w:pPr>
              <w:spacing w:line="360" w:lineRule="auto"/>
              <w:jc w:val="center"/>
              <w:rPr>
                <w:sz w:val="24"/>
                <w:szCs w:val="24"/>
              </w:rPr>
            </w:pPr>
          </w:p>
          <w:p w:rsidR="009A024F" w:rsidRPr="00E07EF0" w:rsidRDefault="009A024F">
            <w:pPr>
              <w:spacing w:line="360" w:lineRule="auto"/>
              <w:jc w:val="center"/>
              <w:rPr>
                <w:sz w:val="24"/>
                <w:szCs w:val="24"/>
              </w:rPr>
            </w:pPr>
          </w:p>
          <w:p w:rsidR="009A024F" w:rsidRPr="00E07EF0" w:rsidRDefault="009A024F">
            <w:pPr>
              <w:spacing w:line="360" w:lineRule="auto"/>
              <w:jc w:val="center"/>
              <w:rPr>
                <w:sz w:val="24"/>
                <w:szCs w:val="24"/>
              </w:rPr>
            </w:pPr>
            <w:r w:rsidRPr="00E07EF0">
              <w:rPr>
                <w:rFonts w:hint="eastAsia"/>
                <w:sz w:val="24"/>
                <w:szCs w:val="24"/>
              </w:rPr>
              <w:t>实施阶段</w:t>
            </w:r>
          </w:p>
        </w:tc>
        <w:tc>
          <w:tcPr>
            <w:tcW w:w="2835" w:type="dxa"/>
          </w:tcPr>
          <w:p w:rsidR="009A024F" w:rsidRPr="00E07EF0" w:rsidRDefault="009A024F">
            <w:pPr>
              <w:spacing w:line="360" w:lineRule="auto"/>
              <w:rPr>
                <w:sz w:val="24"/>
                <w:szCs w:val="24"/>
              </w:rPr>
            </w:pPr>
          </w:p>
          <w:p w:rsidR="009A024F" w:rsidRPr="00E07EF0" w:rsidRDefault="009A024F">
            <w:pPr>
              <w:spacing w:line="360" w:lineRule="auto"/>
              <w:rPr>
                <w:sz w:val="24"/>
                <w:szCs w:val="24"/>
              </w:rPr>
            </w:pPr>
            <w:r w:rsidRPr="00E07EF0">
              <w:rPr>
                <w:rFonts w:hint="eastAsia"/>
                <w:sz w:val="24"/>
                <w:szCs w:val="24"/>
              </w:rPr>
              <w:t>资金使用计划</w:t>
            </w:r>
          </w:p>
        </w:tc>
        <w:tc>
          <w:tcPr>
            <w:tcW w:w="2577" w:type="dxa"/>
          </w:tcPr>
          <w:p w:rsidR="009A024F" w:rsidRPr="00E07EF0" w:rsidRDefault="009A024F">
            <w:pPr>
              <w:spacing w:line="360" w:lineRule="auto"/>
              <w:rPr>
                <w:sz w:val="24"/>
                <w:szCs w:val="24"/>
              </w:rPr>
            </w:pPr>
          </w:p>
          <w:p w:rsidR="009A024F" w:rsidRPr="00E07EF0" w:rsidRDefault="009A024F">
            <w:pPr>
              <w:spacing w:line="360" w:lineRule="auto"/>
              <w:rPr>
                <w:sz w:val="24"/>
                <w:szCs w:val="24"/>
              </w:rPr>
            </w:pPr>
            <w:r w:rsidRPr="00E07EF0">
              <w:rPr>
                <w:rFonts w:hint="eastAsia"/>
                <w:sz w:val="24"/>
                <w:szCs w:val="24"/>
              </w:rPr>
              <w:t>□编制</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工程计量与工程款审核</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rPr>
          <w:trHeight w:val="20"/>
        </w:trPr>
        <w:tc>
          <w:tcPr>
            <w:tcW w:w="1623" w:type="dxa"/>
            <w:vMerge/>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合同价款调整</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工程变更、索赔、签证</w:t>
            </w:r>
          </w:p>
        </w:tc>
        <w:tc>
          <w:tcPr>
            <w:tcW w:w="2577" w:type="dxa"/>
          </w:tcPr>
          <w:p w:rsidR="009A024F" w:rsidRPr="00E07EF0" w:rsidRDefault="009A024F">
            <w:pPr>
              <w:spacing w:line="360" w:lineRule="auto"/>
              <w:rPr>
                <w:sz w:val="24"/>
                <w:szCs w:val="24"/>
              </w:rPr>
            </w:pPr>
            <w:r w:rsidRPr="00E07EF0">
              <w:rPr>
                <w:rFonts w:hint="eastAsia"/>
                <w:sz w:val="24"/>
                <w:szCs w:val="24"/>
              </w:rPr>
              <w:t>□审核</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工程实施阶段造价控制</w:t>
            </w:r>
          </w:p>
        </w:tc>
        <w:tc>
          <w:tcPr>
            <w:tcW w:w="2577" w:type="dxa"/>
          </w:tcPr>
          <w:p w:rsidR="009A024F" w:rsidRPr="00E07EF0" w:rsidRDefault="009A024F">
            <w:pPr>
              <w:spacing w:line="360" w:lineRule="auto"/>
              <w:rPr>
                <w:sz w:val="24"/>
                <w:szCs w:val="24"/>
              </w:rPr>
            </w:pP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其他：</w:t>
            </w:r>
          </w:p>
        </w:tc>
        <w:tc>
          <w:tcPr>
            <w:tcW w:w="2577" w:type="dxa"/>
          </w:tcPr>
          <w:p w:rsidR="009A024F" w:rsidRPr="00E07EF0" w:rsidRDefault="009A024F">
            <w:pPr>
              <w:spacing w:line="360" w:lineRule="auto"/>
              <w:rPr>
                <w:sz w:val="24"/>
                <w:szCs w:val="24"/>
              </w:rPr>
            </w:pP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val="restart"/>
            <w:vAlign w:val="center"/>
          </w:tcPr>
          <w:p w:rsidR="009A024F" w:rsidRPr="00E07EF0" w:rsidRDefault="009A024F">
            <w:pPr>
              <w:spacing w:line="360" w:lineRule="auto"/>
              <w:jc w:val="center"/>
              <w:rPr>
                <w:sz w:val="24"/>
                <w:szCs w:val="24"/>
              </w:rPr>
            </w:pPr>
            <w:r w:rsidRPr="00E07EF0">
              <w:rPr>
                <w:rFonts w:hint="eastAsia"/>
                <w:sz w:val="24"/>
                <w:szCs w:val="24"/>
              </w:rPr>
              <w:t>竣工阶段</w:t>
            </w:r>
          </w:p>
        </w:tc>
        <w:tc>
          <w:tcPr>
            <w:tcW w:w="2835" w:type="dxa"/>
          </w:tcPr>
          <w:p w:rsidR="009A024F" w:rsidRPr="00E07EF0" w:rsidRDefault="009A024F">
            <w:pPr>
              <w:spacing w:line="360" w:lineRule="auto"/>
              <w:rPr>
                <w:sz w:val="24"/>
                <w:szCs w:val="24"/>
              </w:rPr>
            </w:pPr>
            <w:r w:rsidRPr="00E07EF0">
              <w:rPr>
                <w:rFonts w:hint="eastAsia"/>
                <w:sz w:val="24"/>
                <w:szCs w:val="24"/>
              </w:rPr>
              <w:t>竣工结算</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vAlign w:val="center"/>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竣工决算</w:t>
            </w:r>
          </w:p>
        </w:tc>
        <w:tc>
          <w:tcPr>
            <w:tcW w:w="2577" w:type="dxa"/>
          </w:tcPr>
          <w:p w:rsidR="009A024F" w:rsidRPr="00E07EF0" w:rsidRDefault="009A024F">
            <w:pPr>
              <w:spacing w:line="360" w:lineRule="auto"/>
              <w:rPr>
                <w:sz w:val="24"/>
                <w:szCs w:val="24"/>
              </w:rPr>
            </w:pPr>
            <w:r w:rsidRPr="00E07EF0">
              <w:rPr>
                <w:rFonts w:hint="eastAsia"/>
                <w:sz w:val="24"/>
                <w:szCs w:val="24"/>
              </w:rPr>
              <w:t>□编制□审核□调整</w:t>
            </w: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Merge/>
            <w:vAlign w:val="center"/>
          </w:tcPr>
          <w:p w:rsidR="009A024F" w:rsidRPr="00E07EF0" w:rsidRDefault="009A024F">
            <w:pPr>
              <w:spacing w:line="360" w:lineRule="auto"/>
              <w:jc w:val="center"/>
              <w:rPr>
                <w:sz w:val="24"/>
                <w:szCs w:val="24"/>
              </w:rPr>
            </w:pPr>
          </w:p>
        </w:tc>
        <w:tc>
          <w:tcPr>
            <w:tcW w:w="2835" w:type="dxa"/>
          </w:tcPr>
          <w:p w:rsidR="009A024F" w:rsidRPr="00E07EF0" w:rsidRDefault="009A024F">
            <w:pPr>
              <w:spacing w:line="360" w:lineRule="auto"/>
              <w:rPr>
                <w:sz w:val="24"/>
                <w:szCs w:val="24"/>
              </w:rPr>
            </w:pPr>
            <w:r w:rsidRPr="00E07EF0">
              <w:rPr>
                <w:rFonts w:hint="eastAsia"/>
                <w:sz w:val="24"/>
                <w:szCs w:val="24"/>
              </w:rPr>
              <w:t>其他：</w:t>
            </w:r>
          </w:p>
        </w:tc>
        <w:tc>
          <w:tcPr>
            <w:tcW w:w="2577" w:type="dxa"/>
          </w:tcPr>
          <w:p w:rsidR="009A024F" w:rsidRPr="00E07EF0" w:rsidRDefault="009A024F">
            <w:pPr>
              <w:spacing w:line="360" w:lineRule="auto"/>
              <w:rPr>
                <w:sz w:val="24"/>
                <w:szCs w:val="24"/>
              </w:rPr>
            </w:pP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r w:rsidR="009A024F" w:rsidRPr="00E07EF0">
        <w:tc>
          <w:tcPr>
            <w:tcW w:w="1623" w:type="dxa"/>
            <w:vAlign w:val="center"/>
          </w:tcPr>
          <w:p w:rsidR="009A024F" w:rsidRPr="00E07EF0" w:rsidRDefault="009A024F">
            <w:pPr>
              <w:spacing w:line="360" w:lineRule="auto"/>
              <w:jc w:val="center"/>
              <w:rPr>
                <w:sz w:val="24"/>
                <w:szCs w:val="24"/>
              </w:rPr>
            </w:pPr>
            <w:r w:rsidRPr="00E07EF0">
              <w:rPr>
                <w:rFonts w:hint="eastAsia"/>
                <w:sz w:val="24"/>
                <w:szCs w:val="24"/>
              </w:rPr>
              <w:t>其他服务</w:t>
            </w:r>
          </w:p>
        </w:tc>
        <w:tc>
          <w:tcPr>
            <w:tcW w:w="2835" w:type="dxa"/>
          </w:tcPr>
          <w:p w:rsidR="009A024F" w:rsidRPr="00E07EF0" w:rsidRDefault="009A024F">
            <w:pPr>
              <w:spacing w:line="360" w:lineRule="auto"/>
              <w:rPr>
                <w:sz w:val="24"/>
                <w:szCs w:val="24"/>
              </w:rPr>
            </w:pPr>
            <w:r w:rsidRPr="00E07EF0">
              <w:rPr>
                <w:rFonts w:hint="eastAsia"/>
                <w:sz w:val="24"/>
                <w:szCs w:val="24"/>
              </w:rPr>
              <w:t>工程造价鉴定</w:t>
            </w:r>
          </w:p>
        </w:tc>
        <w:tc>
          <w:tcPr>
            <w:tcW w:w="2577" w:type="dxa"/>
          </w:tcPr>
          <w:p w:rsidR="009A024F" w:rsidRPr="00E07EF0" w:rsidRDefault="009A024F">
            <w:pPr>
              <w:spacing w:line="360" w:lineRule="auto"/>
              <w:rPr>
                <w:sz w:val="24"/>
                <w:szCs w:val="24"/>
              </w:rPr>
            </w:pPr>
          </w:p>
        </w:tc>
        <w:tc>
          <w:tcPr>
            <w:tcW w:w="1269" w:type="dxa"/>
          </w:tcPr>
          <w:p w:rsidR="009A024F" w:rsidRPr="00E07EF0" w:rsidRDefault="009A024F">
            <w:pPr>
              <w:spacing w:line="360" w:lineRule="auto"/>
              <w:rPr>
                <w:sz w:val="24"/>
                <w:szCs w:val="24"/>
              </w:rPr>
            </w:pPr>
          </w:p>
        </w:tc>
        <w:tc>
          <w:tcPr>
            <w:tcW w:w="2265" w:type="dxa"/>
          </w:tcPr>
          <w:p w:rsidR="009A024F" w:rsidRPr="00E07EF0" w:rsidRDefault="009A024F">
            <w:pPr>
              <w:spacing w:line="360" w:lineRule="auto"/>
              <w:rPr>
                <w:sz w:val="24"/>
                <w:szCs w:val="24"/>
              </w:rPr>
            </w:pPr>
          </w:p>
        </w:tc>
        <w:tc>
          <w:tcPr>
            <w:tcW w:w="2859" w:type="dxa"/>
          </w:tcPr>
          <w:p w:rsidR="009A024F" w:rsidRPr="00E07EF0" w:rsidRDefault="009A024F">
            <w:pPr>
              <w:spacing w:line="360" w:lineRule="auto"/>
              <w:rPr>
                <w:sz w:val="24"/>
                <w:szCs w:val="24"/>
              </w:rPr>
            </w:pPr>
          </w:p>
        </w:tc>
        <w:tc>
          <w:tcPr>
            <w:tcW w:w="992" w:type="dxa"/>
          </w:tcPr>
          <w:p w:rsidR="009A024F" w:rsidRPr="00E07EF0" w:rsidRDefault="009A024F">
            <w:pPr>
              <w:spacing w:line="360" w:lineRule="auto"/>
              <w:jc w:val="center"/>
              <w:rPr>
                <w:sz w:val="24"/>
                <w:szCs w:val="24"/>
              </w:rPr>
            </w:pPr>
          </w:p>
        </w:tc>
      </w:tr>
    </w:tbl>
    <w:p w:rsidR="009A024F" w:rsidRPr="00E07EF0" w:rsidRDefault="009A024F">
      <w:pPr>
        <w:spacing w:line="360" w:lineRule="auto"/>
        <w:rPr>
          <w:rFonts w:ascii="宋体" w:hAnsi="宋体"/>
          <w:b/>
          <w:sz w:val="24"/>
          <w:szCs w:val="24"/>
        </w:rPr>
      </w:pPr>
      <w:r w:rsidRPr="00E07EF0">
        <w:rPr>
          <w:rFonts w:ascii="宋体" w:hAnsi="宋体" w:hint="eastAsia"/>
          <w:b/>
          <w:sz w:val="24"/>
          <w:szCs w:val="24"/>
        </w:rPr>
        <w:t xml:space="preserve">           </w:t>
      </w:r>
    </w:p>
    <w:p w:rsidR="009A024F" w:rsidRPr="00E07EF0" w:rsidRDefault="009A024F">
      <w:pPr>
        <w:spacing w:line="360" w:lineRule="auto"/>
        <w:rPr>
          <w:rFonts w:ascii="宋体" w:hAnsi="宋体"/>
          <w:sz w:val="24"/>
          <w:szCs w:val="24"/>
        </w:rPr>
      </w:pPr>
      <w:r w:rsidRPr="00E07EF0">
        <w:rPr>
          <w:rFonts w:ascii="宋体" w:hAnsi="宋体" w:hint="eastAsia"/>
          <w:b/>
          <w:sz w:val="24"/>
          <w:szCs w:val="24"/>
        </w:rPr>
        <w:t xml:space="preserve"> </w:t>
      </w:r>
      <w:r w:rsidRPr="00E07EF0">
        <w:rPr>
          <w:rFonts w:ascii="宋体" w:hAnsi="宋体"/>
          <w:b/>
          <w:sz w:val="24"/>
          <w:szCs w:val="24"/>
        </w:rPr>
        <w:t xml:space="preserve"> </w:t>
      </w:r>
      <w:r w:rsidRPr="00E07EF0">
        <w:rPr>
          <w:rFonts w:ascii="宋体" w:hAnsi="宋体" w:hint="eastAsia"/>
          <w:b/>
          <w:sz w:val="24"/>
          <w:szCs w:val="24"/>
        </w:rPr>
        <w:t>注</w:t>
      </w:r>
      <w:r w:rsidRPr="00E07EF0">
        <w:rPr>
          <w:rFonts w:ascii="宋体" w:hAnsi="宋体"/>
          <w:b/>
          <w:sz w:val="24"/>
          <w:szCs w:val="24"/>
        </w:rPr>
        <w:t>：</w:t>
      </w:r>
      <w:r w:rsidRPr="00E07EF0">
        <w:rPr>
          <w:rFonts w:ascii="宋体" w:hAnsi="宋体" w:hint="eastAsia"/>
          <w:sz w:val="24"/>
          <w:szCs w:val="24"/>
        </w:rPr>
        <w:t xml:space="preserve"> </w:t>
      </w:r>
      <w:r w:rsidRPr="00E07EF0">
        <w:rPr>
          <w:rFonts w:ascii="宋体" w:hAnsi="宋体"/>
          <w:sz w:val="24"/>
          <w:szCs w:val="24"/>
        </w:rPr>
        <w:t>1.</w:t>
      </w:r>
      <w:r w:rsidRPr="00E07EF0">
        <w:rPr>
          <w:rFonts w:ascii="宋体" w:hAnsi="宋体" w:hint="eastAsia"/>
          <w:sz w:val="24"/>
          <w:szCs w:val="24"/>
        </w:rPr>
        <w:t>附录A中服务范围及工作内容未涉及</w:t>
      </w:r>
      <w:r w:rsidRPr="00E07EF0">
        <w:rPr>
          <w:rFonts w:ascii="宋体" w:hAnsi="宋体"/>
          <w:sz w:val="24"/>
          <w:szCs w:val="24"/>
        </w:rPr>
        <w:t>的可在“</w:t>
      </w:r>
      <w:r w:rsidRPr="00E07EF0">
        <w:rPr>
          <w:rFonts w:ascii="宋体" w:hAnsi="宋体" w:hint="eastAsia"/>
          <w:sz w:val="24"/>
          <w:szCs w:val="24"/>
        </w:rPr>
        <w:t>其他</w:t>
      </w:r>
      <w:r w:rsidRPr="00E07EF0">
        <w:rPr>
          <w:rFonts w:ascii="宋体" w:hAnsi="宋体"/>
          <w:sz w:val="24"/>
          <w:szCs w:val="24"/>
        </w:rPr>
        <w:t>”</w:t>
      </w:r>
      <w:r w:rsidRPr="00E07EF0">
        <w:rPr>
          <w:rFonts w:ascii="宋体" w:hAnsi="宋体" w:hint="eastAsia"/>
          <w:sz w:val="24"/>
          <w:szCs w:val="24"/>
        </w:rPr>
        <w:t>项</w:t>
      </w:r>
      <w:r w:rsidRPr="00E07EF0">
        <w:rPr>
          <w:rFonts w:ascii="宋体" w:hAnsi="宋体"/>
          <w:sz w:val="24"/>
          <w:szCs w:val="24"/>
        </w:rPr>
        <w:t>中列明。</w:t>
      </w:r>
    </w:p>
    <w:p w:rsidR="009A024F" w:rsidRPr="00E07EF0" w:rsidRDefault="009A024F">
      <w:pPr>
        <w:spacing w:line="360" w:lineRule="auto"/>
        <w:ind w:firstLineChars="350" w:firstLine="840"/>
        <w:rPr>
          <w:rFonts w:ascii="宋体" w:hAnsi="宋体"/>
          <w:bCs/>
          <w:sz w:val="24"/>
          <w:szCs w:val="24"/>
        </w:rPr>
        <w:sectPr w:rsidR="009A024F" w:rsidRPr="00E07EF0">
          <w:pgSz w:w="16838" w:h="11906" w:orient="landscape"/>
          <w:pgMar w:top="1803" w:right="1440" w:bottom="1803" w:left="1440" w:header="851" w:footer="992" w:gutter="0"/>
          <w:cols w:space="720"/>
          <w:rtlGutter/>
          <w:docGrid w:linePitch="312"/>
        </w:sectPr>
      </w:pPr>
      <w:r w:rsidRPr="00E07EF0">
        <w:rPr>
          <w:rFonts w:ascii="宋体" w:hAnsi="宋体"/>
          <w:bCs/>
          <w:sz w:val="24"/>
          <w:szCs w:val="24"/>
        </w:rPr>
        <w:t>2.</w:t>
      </w:r>
      <w:r w:rsidRPr="00E07EF0">
        <w:rPr>
          <w:rFonts w:ascii="宋体" w:hAnsi="宋体" w:hint="eastAsia"/>
          <w:bCs/>
          <w:sz w:val="24"/>
          <w:szCs w:val="24"/>
        </w:rPr>
        <w:t>实行全过程造价咨询的工程，服务范围及工作内容按上表，酬金及计取方式为：______________________________</w:t>
      </w:r>
      <w:r w:rsidRPr="00E07EF0">
        <w:rPr>
          <w:rFonts w:ascii="宋体" w:hAnsi="宋体" w:hint="eastAsia"/>
          <w:bCs/>
          <w:sz w:val="24"/>
          <w:szCs w:val="24"/>
          <w:u w:val="single"/>
        </w:rPr>
        <w:t xml:space="preserve">     </w:t>
      </w:r>
      <w:r w:rsidRPr="00E07EF0">
        <w:rPr>
          <w:rFonts w:ascii="宋体" w:hAnsi="宋体" w:hint="eastAsia"/>
          <w:bCs/>
          <w:sz w:val="24"/>
          <w:szCs w:val="24"/>
        </w:rPr>
        <w:t>。</w:t>
      </w:r>
    </w:p>
    <w:p w:rsidR="009A024F" w:rsidRPr="00E07EF0" w:rsidRDefault="009A024F">
      <w:pPr>
        <w:pStyle w:val="1"/>
        <w:spacing w:before="0" w:after="120"/>
        <w:ind w:left="419" w:hanging="130"/>
        <w:rPr>
          <w:sz w:val="24"/>
          <w:szCs w:val="24"/>
        </w:rPr>
      </w:pPr>
      <w:bookmarkStart w:id="124" w:name="_Toc422322558"/>
      <w:bookmarkStart w:id="125" w:name="_Toc419045127"/>
      <w:r w:rsidRPr="00E07EF0">
        <w:rPr>
          <w:rFonts w:hint="eastAsia"/>
          <w:sz w:val="24"/>
          <w:szCs w:val="24"/>
        </w:rPr>
        <w:lastRenderedPageBreak/>
        <w:t>附录</w:t>
      </w:r>
      <w:r w:rsidRPr="00E07EF0">
        <w:rPr>
          <w:rFonts w:hint="eastAsia"/>
          <w:sz w:val="24"/>
          <w:szCs w:val="24"/>
        </w:rPr>
        <w:t xml:space="preserve">B </w:t>
      </w:r>
      <w:r w:rsidRPr="00E07EF0">
        <w:rPr>
          <w:rFonts w:hint="eastAsia"/>
          <w:sz w:val="24"/>
          <w:szCs w:val="24"/>
        </w:rPr>
        <w:t>咨询人提交成果文件一览表</w:t>
      </w:r>
      <w:bookmarkEnd w:id="124"/>
      <w:bookmarkEnd w:id="12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7"/>
        <w:gridCol w:w="2977"/>
        <w:gridCol w:w="2849"/>
        <w:gridCol w:w="1276"/>
        <w:gridCol w:w="709"/>
        <w:gridCol w:w="2540"/>
      </w:tblGrid>
      <w:tr w:rsidR="009A024F" w:rsidRPr="00E07EF0">
        <w:trPr>
          <w:trHeight w:hRule="exact" w:val="454"/>
          <w:jc w:val="center"/>
        </w:trPr>
        <w:tc>
          <w:tcPr>
            <w:tcW w:w="1497" w:type="dxa"/>
            <w:vAlign w:val="center"/>
          </w:tcPr>
          <w:p w:rsidR="009A024F" w:rsidRPr="00E07EF0" w:rsidRDefault="009A024F">
            <w:pPr>
              <w:spacing w:line="360" w:lineRule="auto"/>
              <w:jc w:val="center"/>
              <w:rPr>
                <w:bCs/>
                <w:sz w:val="24"/>
                <w:szCs w:val="24"/>
              </w:rPr>
            </w:pPr>
            <w:r w:rsidRPr="00E07EF0">
              <w:rPr>
                <w:rFonts w:hint="eastAsia"/>
                <w:bCs/>
                <w:sz w:val="24"/>
                <w:szCs w:val="24"/>
              </w:rPr>
              <w:t>服务阶段</w:t>
            </w:r>
          </w:p>
        </w:tc>
        <w:tc>
          <w:tcPr>
            <w:tcW w:w="2977" w:type="dxa"/>
            <w:vAlign w:val="center"/>
          </w:tcPr>
          <w:p w:rsidR="009A024F" w:rsidRPr="00E07EF0" w:rsidRDefault="009A024F">
            <w:pPr>
              <w:spacing w:line="360" w:lineRule="auto"/>
              <w:jc w:val="center"/>
              <w:rPr>
                <w:bCs/>
                <w:sz w:val="24"/>
                <w:szCs w:val="24"/>
              </w:rPr>
            </w:pPr>
            <w:r w:rsidRPr="00E07EF0">
              <w:rPr>
                <w:rFonts w:hint="eastAsia"/>
                <w:bCs/>
                <w:sz w:val="24"/>
                <w:szCs w:val="24"/>
              </w:rPr>
              <w:t>成果文件名称</w:t>
            </w:r>
          </w:p>
        </w:tc>
        <w:tc>
          <w:tcPr>
            <w:tcW w:w="2849" w:type="dxa"/>
            <w:vAlign w:val="center"/>
          </w:tcPr>
          <w:p w:rsidR="009A024F" w:rsidRPr="00E07EF0" w:rsidRDefault="009A024F">
            <w:pPr>
              <w:spacing w:line="360" w:lineRule="auto"/>
              <w:jc w:val="center"/>
              <w:rPr>
                <w:bCs/>
                <w:sz w:val="24"/>
                <w:szCs w:val="24"/>
              </w:rPr>
            </w:pPr>
            <w:r w:rsidRPr="00E07EF0">
              <w:rPr>
                <w:rFonts w:hint="eastAsia"/>
                <w:bCs/>
                <w:sz w:val="24"/>
                <w:szCs w:val="24"/>
              </w:rPr>
              <w:t>成果文件组成</w:t>
            </w:r>
          </w:p>
        </w:tc>
        <w:tc>
          <w:tcPr>
            <w:tcW w:w="1276" w:type="dxa"/>
            <w:vAlign w:val="center"/>
          </w:tcPr>
          <w:p w:rsidR="009A024F" w:rsidRPr="00E07EF0" w:rsidRDefault="009A024F">
            <w:pPr>
              <w:spacing w:line="360" w:lineRule="auto"/>
              <w:jc w:val="center"/>
              <w:rPr>
                <w:bCs/>
                <w:sz w:val="24"/>
                <w:szCs w:val="24"/>
              </w:rPr>
            </w:pPr>
            <w:r w:rsidRPr="00E07EF0">
              <w:rPr>
                <w:rFonts w:hint="eastAsia"/>
                <w:bCs/>
                <w:sz w:val="24"/>
                <w:szCs w:val="24"/>
              </w:rPr>
              <w:t>提交时间</w:t>
            </w:r>
          </w:p>
        </w:tc>
        <w:tc>
          <w:tcPr>
            <w:tcW w:w="709" w:type="dxa"/>
            <w:vAlign w:val="center"/>
          </w:tcPr>
          <w:p w:rsidR="009A024F" w:rsidRPr="00E07EF0" w:rsidRDefault="009A024F">
            <w:pPr>
              <w:spacing w:line="360" w:lineRule="auto"/>
              <w:jc w:val="center"/>
              <w:rPr>
                <w:bCs/>
                <w:sz w:val="24"/>
                <w:szCs w:val="24"/>
              </w:rPr>
            </w:pPr>
            <w:r w:rsidRPr="00E07EF0">
              <w:rPr>
                <w:rFonts w:hint="eastAsia"/>
                <w:bCs/>
                <w:sz w:val="24"/>
                <w:szCs w:val="24"/>
              </w:rPr>
              <w:t>份数</w:t>
            </w:r>
          </w:p>
        </w:tc>
        <w:tc>
          <w:tcPr>
            <w:tcW w:w="2540" w:type="dxa"/>
            <w:vAlign w:val="center"/>
          </w:tcPr>
          <w:p w:rsidR="009A024F" w:rsidRPr="00E07EF0" w:rsidRDefault="009A024F">
            <w:pPr>
              <w:spacing w:line="360" w:lineRule="auto"/>
              <w:jc w:val="center"/>
              <w:rPr>
                <w:bCs/>
                <w:sz w:val="24"/>
                <w:szCs w:val="24"/>
              </w:rPr>
            </w:pPr>
            <w:r w:rsidRPr="00E07EF0">
              <w:rPr>
                <w:rFonts w:hint="eastAsia"/>
                <w:bCs/>
                <w:sz w:val="24"/>
                <w:szCs w:val="24"/>
              </w:rPr>
              <w:t>质量标准</w:t>
            </w:r>
          </w:p>
        </w:tc>
      </w:tr>
      <w:tr w:rsidR="009A024F" w:rsidRPr="00E07EF0">
        <w:trPr>
          <w:trHeight w:hRule="exact" w:val="454"/>
          <w:jc w:val="center"/>
        </w:trPr>
        <w:tc>
          <w:tcPr>
            <w:tcW w:w="1497" w:type="dxa"/>
            <w:vMerge w:val="restart"/>
            <w:vAlign w:val="center"/>
          </w:tcPr>
          <w:p w:rsidR="009A024F" w:rsidRPr="00E07EF0" w:rsidRDefault="009A024F">
            <w:pPr>
              <w:pStyle w:val="af9"/>
              <w:widowControl w:val="0"/>
              <w:spacing w:line="360" w:lineRule="auto"/>
              <w:jc w:val="center"/>
              <w:rPr>
                <w:bCs/>
              </w:rPr>
            </w:pPr>
            <w:r w:rsidRPr="00E07EF0">
              <w:rPr>
                <w:rFonts w:hint="eastAsia"/>
                <w:bCs/>
              </w:rPr>
              <w:t>决策阶段</w:t>
            </w: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spacing w:line="360" w:lineRule="auto"/>
              <w:jc w:val="center"/>
              <w:rPr>
                <w:bCs/>
                <w:sz w:val="24"/>
                <w:szCs w:val="24"/>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spacing w:line="360" w:lineRule="auto"/>
              <w:jc w:val="center"/>
              <w:rPr>
                <w:bCs/>
                <w:sz w:val="24"/>
                <w:szCs w:val="24"/>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restart"/>
            <w:vAlign w:val="center"/>
          </w:tcPr>
          <w:p w:rsidR="009A024F" w:rsidRPr="00E07EF0" w:rsidRDefault="009A024F">
            <w:pPr>
              <w:pStyle w:val="af9"/>
              <w:widowControl w:val="0"/>
              <w:spacing w:line="360" w:lineRule="auto"/>
              <w:jc w:val="center"/>
              <w:rPr>
                <w:bCs/>
              </w:rPr>
            </w:pPr>
            <w:r w:rsidRPr="00E07EF0">
              <w:rPr>
                <w:rFonts w:hint="eastAsia"/>
                <w:bCs/>
              </w:rPr>
              <w:t>设计阶段</w:t>
            </w: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pStyle w:val="af9"/>
              <w:widowControl w:val="0"/>
              <w:spacing w:line="360" w:lineRule="auto"/>
              <w:jc w:val="center"/>
              <w:rPr>
                <w:bCs/>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spacing w:line="360" w:lineRule="auto"/>
              <w:jc w:val="center"/>
              <w:rPr>
                <w:bCs/>
                <w:sz w:val="24"/>
                <w:szCs w:val="24"/>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restart"/>
            <w:vAlign w:val="center"/>
          </w:tcPr>
          <w:p w:rsidR="009A024F" w:rsidRPr="00E07EF0" w:rsidRDefault="009A024F">
            <w:pPr>
              <w:pStyle w:val="af9"/>
              <w:widowControl w:val="0"/>
              <w:spacing w:line="360" w:lineRule="auto"/>
              <w:jc w:val="center"/>
              <w:rPr>
                <w:bCs/>
              </w:rPr>
            </w:pPr>
            <w:r w:rsidRPr="00E07EF0">
              <w:rPr>
                <w:rFonts w:hint="eastAsia"/>
                <w:bCs/>
              </w:rPr>
              <w:t>发承包阶段</w:t>
            </w: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pStyle w:val="af9"/>
              <w:widowControl w:val="0"/>
              <w:spacing w:line="360" w:lineRule="auto"/>
              <w:jc w:val="center"/>
              <w:rPr>
                <w:bCs/>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spacing w:line="360" w:lineRule="auto"/>
              <w:jc w:val="center"/>
              <w:rPr>
                <w:bCs/>
                <w:sz w:val="24"/>
                <w:szCs w:val="24"/>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restart"/>
            <w:vAlign w:val="center"/>
          </w:tcPr>
          <w:p w:rsidR="009A024F" w:rsidRPr="00E07EF0" w:rsidRDefault="009A024F">
            <w:pPr>
              <w:pStyle w:val="af9"/>
              <w:widowControl w:val="0"/>
              <w:spacing w:line="360" w:lineRule="auto"/>
              <w:jc w:val="center"/>
              <w:rPr>
                <w:bCs/>
              </w:rPr>
            </w:pPr>
            <w:r w:rsidRPr="00E07EF0">
              <w:rPr>
                <w:rFonts w:hint="eastAsia"/>
                <w:bCs/>
              </w:rPr>
              <w:t>实施阶段</w:t>
            </w: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pStyle w:val="af9"/>
              <w:widowControl w:val="0"/>
              <w:spacing w:line="360" w:lineRule="auto"/>
              <w:jc w:val="center"/>
              <w:rPr>
                <w:bCs/>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pStyle w:val="af9"/>
              <w:widowControl w:val="0"/>
              <w:spacing w:line="360" w:lineRule="auto"/>
              <w:jc w:val="center"/>
              <w:rPr>
                <w:bCs/>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restart"/>
            <w:vAlign w:val="center"/>
          </w:tcPr>
          <w:p w:rsidR="009A024F" w:rsidRPr="00E07EF0" w:rsidRDefault="009A024F">
            <w:pPr>
              <w:pStyle w:val="af9"/>
              <w:widowControl w:val="0"/>
              <w:spacing w:line="360" w:lineRule="auto"/>
              <w:jc w:val="center"/>
              <w:rPr>
                <w:bCs/>
              </w:rPr>
            </w:pPr>
            <w:r w:rsidRPr="00E07EF0">
              <w:rPr>
                <w:rFonts w:hint="eastAsia"/>
                <w:bCs/>
              </w:rPr>
              <w:t>竣工阶段</w:t>
            </w: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pStyle w:val="af9"/>
              <w:widowControl w:val="0"/>
              <w:spacing w:line="360" w:lineRule="auto"/>
              <w:jc w:val="center"/>
              <w:rPr>
                <w:bCs/>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Merge/>
            <w:vAlign w:val="center"/>
          </w:tcPr>
          <w:p w:rsidR="009A024F" w:rsidRPr="00E07EF0" w:rsidRDefault="009A024F">
            <w:pPr>
              <w:spacing w:line="360" w:lineRule="auto"/>
              <w:jc w:val="center"/>
              <w:rPr>
                <w:bCs/>
                <w:sz w:val="24"/>
                <w:szCs w:val="24"/>
              </w:rPr>
            </w:pP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r w:rsidR="009A024F" w:rsidRPr="00E07EF0">
        <w:trPr>
          <w:trHeight w:hRule="exact" w:val="454"/>
          <w:jc w:val="center"/>
        </w:trPr>
        <w:tc>
          <w:tcPr>
            <w:tcW w:w="1497" w:type="dxa"/>
            <w:vAlign w:val="center"/>
          </w:tcPr>
          <w:p w:rsidR="009A024F" w:rsidRPr="00E07EF0" w:rsidRDefault="009A024F">
            <w:pPr>
              <w:spacing w:line="360" w:lineRule="auto"/>
              <w:jc w:val="center"/>
              <w:rPr>
                <w:rFonts w:ascii="宋体" w:hAnsi="宋体"/>
                <w:bCs/>
                <w:sz w:val="24"/>
                <w:szCs w:val="24"/>
              </w:rPr>
            </w:pPr>
            <w:r w:rsidRPr="00E07EF0">
              <w:rPr>
                <w:rFonts w:ascii="宋体" w:hAnsi="宋体" w:hint="eastAsia"/>
                <w:bCs/>
                <w:sz w:val="24"/>
                <w:szCs w:val="24"/>
              </w:rPr>
              <w:t>其他服务</w:t>
            </w:r>
          </w:p>
        </w:tc>
        <w:tc>
          <w:tcPr>
            <w:tcW w:w="2977" w:type="dxa"/>
            <w:vAlign w:val="center"/>
          </w:tcPr>
          <w:p w:rsidR="009A024F" w:rsidRPr="00E07EF0" w:rsidRDefault="009A024F">
            <w:pPr>
              <w:spacing w:line="360" w:lineRule="auto"/>
              <w:jc w:val="center"/>
              <w:rPr>
                <w:bCs/>
                <w:sz w:val="24"/>
                <w:szCs w:val="24"/>
              </w:rPr>
            </w:pPr>
          </w:p>
        </w:tc>
        <w:tc>
          <w:tcPr>
            <w:tcW w:w="2849" w:type="dxa"/>
            <w:vAlign w:val="center"/>
          </w:tcPr>
          <w:p w:rsidR="009A024F" w:rsidRPr="00E07EF0" w:rsidRDefault="009A024F">
            <w:pPr>
              <w:spacing w:line="360" w:lineRule="auto"/>
              <w:jc w:val="center"/>
              <w:rPr>
                <w:bCs/>
                <w:sz w:val="24"/>
                <w:szCs w:val="24"/>
              </w:rPr>
            </w:pPr>
          </w:p>
        </w:tc>
        <w:tc>
          <w:tcPr>
            <w:tcW w:w="1276" w:type="dxa"/>
            <w:vAlign w:val="center"/>
          </w:tcPr>
          <w:p w:rsidR="009A024F" w:rsidRPr="00E07EF0" w:rsidRDefault="009A024F">
            <w:pPr>
              <w:spacing w:line="360" w:lineRule="auto"/>
              <w:jc w:val="center"/>
              <w:rPr>
                <w:bCs/>
                <w:sz w:val="24"/>
                <w:szCs w:val="24"/>
              </w:rPr>
            </w:pPr>
          </w:p>
        </w:tc>
        <w:tc>
          <w:tcPr>
            <w:tcW w:w="709" w:type="dxa"/>
            <w:vAlign w:val="center"/>
          </w:tcPr>
          <w:p w:rsidR="009A024F" w:rsidRPr="00E07EF0" w:rsidRDefault="009A024F">
            <w:pPr>
              <w:spacing w:line="360" w:lineRule="auto"/>
              <w:jc w:val="center"/>
              <w:rPr>
                <w:bCs/>
                <w:sz w:val="24"/>
                <w:szCs w:val="24"/>
              </w:rPr>
            </w:pPr>
          </w:p>
        </w:tc>
        <w:tc>
          <w:tcPr>
            <w:tcW w:w="2540" w:type="dxa"/>
            <w:vAlign w:val="center"/>
          </w:tcPr>
          <w:p w:rsidR="009A024F" w:rsidRPr="00E07EF0" w:rsidRDefault="009A024F">
            <w:pPr>
              <w:spacing w:line="360" w:lineRule="auto"/>
              <w:jc w:val="center"/>
              <w:rPr>
                <w:bCs/>
                <w:sz w:val="24"/>
                <w:szCs w:val="24"/>
              </w:rPr>
            </w:pPr>
          </w:p>
        </w:tc>
      </w:tr>
    </w:tbl>
    <w:p w:rsidR="009A024F" w:rsidRPr="00E07EF0" w:rsidRDefault="009A024F">
      <w:pPr>
        <w:spacing w:line="360" w:lineRule="auto"/>
        <w:rPr>
          <w:b/>
          <w:sz w:val="24"/>
          <w:szCs w:val="24"/>
        </w:rPr>
        <w:sectPr w:rsidR="009A024F" w:rsidRPr="00E07EF0">
          <w:pgSz w:w="16838" w:h="11906" w:orient="landscape"/>
          <w:pgMar w:top="1803" w:right="1440" w:bottom="1438" w:left="1440" w:header="851" w:footer="992" w:gutter="0"/>
          <w:cols w:space="720"/>
          <w:rtlGutter/>
          <w:docGrid w:linePitch="312"/>
        </w:sectPr>
      </w:pPr>
    </w:p>
    <w:p w:rsidR="009A024F" w:rsidRPr="00E07EF0" w:rsidRDefault="009A024F">
      <w:pPr>
        <w:pStyle w:val="1"/>
        <w:spacing w:before="0"/>
        <w:ind w:left="419" w:hanging="130"/>
        <w:rPr>
          <w:sz w:val="24"/>
          <w:szCs w:val="24"/>
        </w:rPr>
      </w:pPr>
      <w:bookmarkStart w:id="126" w:name="_Toc419045128"/>
      <w:bookmarkStart w:id="127" w:name="_Toc422322559"/>
      <w:r w:rsidRPr="00E07EF0">
        <w:rPr>
          <w:sz w:val="24"/>
          <w:szCs w:val="24"/>
        </w:rPr>
        <w:lastRenderedPageBreak/>
        <w:t>附录</w:t>
      </w:r>
      <w:r w:rsidRPr="00E07EF0">
        <w:rPr>
          <w:rFonts w:hint="eastAsia"/>
          <w:sz w:val="24"/>
          <w:szCs w:val="24"/>
        </w:rPr>
        <w:t>C</w:t>
      </w:r>
      <w:r w:rsidRPr="00E07EF0">
        <w:rPr>
          <w:sz w:val="24"/>
          <w:szCs w:val="24"/>
        </w:rPr>
        <w:t xml:space="preserve">　委托人提供</w:t>
      </w:r>
      <w:r w:rsidRPr="00E07EF0">
        <w:rPr>
          <w:rFonts w:hint="eastAsia"/>
          <w:sz w:val="24"/>
          <w:szCs w:val="24"/>
        </w:rPr>
        <w:t>资料一览表</w:t>
      </w:r>
      <w:bookmarkEnd w:id="126"/>
      <w:bookmarkEnd w:id="127"/>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59"/>
        <w:gridCol w:w="837"/>
        <w:gridCol w:w="1338"/>
        <w:gridCol w:w="2207"/>
      </w:tblGrid>
      <w:tr w:rsidR="009A024F" w:rsidRPr="00E07EF0">
        <w:tc>
          <w:tcPr>
            <w:tcW w:w="3559" w:type="dxa"/>
          </w:tcPr>
          <w:p w:rsidR="009A024F" w:rsidRPr="00E07EF0" w:rsidRDefault="009A024F">
            <w:pPr>
              <w:pStyle w:val="af9"/>
              <w:widowControl w:val="0"/>
              <w:spacing w:line="360" w:lineRule="auto"/>
              <w:jc w:val="center"/>
            </w:pPr>
            <w:r w:rsidRPr="00E07EF0">
              <w:rPr>
                <w:rFonts w:hint="eastAsia"/>
              </w:rPr>
              <w:t>名称</w:t>
            </w:r>
          </w:p>
        </w:tc>
        <w:tc>
          <w:tcPr>
            <w:tcW w:w="837" w:type="dxa"/>
          </w:tcPr>
          <w:p w:rsidR="009A024F" w:rsidRPr="00E07EF0" w:rsidRDefault="009A024F">
            <w:pPr>
              <w:pStyle w:val="af9"/>
              <w:widowControl w:val="0"/>
              <w:spacing w:line="360" w:lineRule="auto"/>
              <w:jc w:val="center"/>
            </w:pPr>
            <w:r w:rsidRPr="00E07EF0">
              <w:rPr>
                <w:rFonts w:hint="eastAsia"/>
              </w:rPr>
              <w:t>份数</w:t>
            </w:r>
          </w:p>
        </w:tc>
        <w:tc>
          <w:tcPr>
            <w:tcW w:w="1338" w:type="dxa"/>
          </w:tcPr>
          <w:p w:rsidR="009A024F" w:rsidRPr="00E07EF0" w:rsidRDefault="009A024F">
            <w:pPr>
              <w:pStyle w:val="af9"/>
              <w:widowControl w:val="0"/>
              <w:spacing w:line="360" w:lineRule="auto"/>
              <w:jc w:val="center"/>
            </w:pPr>
            <w:r w:rsidRPr="00E07EF0">
              <w:rPr>
                <w:rFonts w:hint="eastAsia"/>
              </w:rPr>
              <w:t>提供时间</w:t>
            </w:r>
          </w:p>
        </w:tc>
        <w:tc>
          <w:tcPr>
            <w:tcW w:w="2207" w:type="dxa"/>
          </w:tcPr>
          <w:p w:rsidR="009A024F" w:rsidRPr="00E07EF0" w:rsidRDefault="009A024F">
            <w:pPr>
              <w:pStyle w:val="af9"/>
              <w:widowControl w:val="0"/>
              <w:spacing w:line="360" w:lineRule="auto"/>
              <w:jc w:val="center"/>
            </w:pPr>
            <w:r w:rsidRPr="00E07EF0">
              <w:rPr>
                <w:rFonts w:hint="eastAsia"/>
              </w:rPr>
              <w:t>备注</w:t>
            </w:r>
          </w:p>
        </w:tc>
      </w:tr>
      <w:tr w:rsidR="009A024F" w:rsidRPr="00E07EF0">
        <w:tc>
          <w:tcPr>
            <w:tcW w:w="3559" w:type="dxa"/>
          </w:tcPr>
          <w:p w:rsidR="009A024F" w:rsidRPr="00E07EF0" w:rsidRDefault="009A024F">
            <w:pPr>
              <w:pStyle w:val="af9"/>
              <w:widowControl w:val="0"/>
              <w:spacing w:line="360" w:lineRule="auto"/>
              <w:jc w:val="cente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pStyle w:val="af9"/>
              <w:widowControl w:val="0"/>
              <w:spacing w:line="360" w:lineRule="auto"/>
              <w:jc w:val="cente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pStyle w:val="af9"/>
              <w:widowControl w:val="0"/>
              <w:spacing w:line="360" w:lineRule="auto"/>
              <w:jc w:val="cente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pStyle w:val="af9"/>
              <w:widowControl w:val="0"/>
              <w:spacing w:line="360" w:lineRule="auto"/>
              <w:jc w:val="cente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pStyle w:val="af9"/>
              <w:widowControl w:val="0"/>
              <w:spacing w:line="360" w:lineRule="auto"/>
              <w:jc w:val="cente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pStyle w:val="af9"/>
              <w:widowControl w:val="0"/>
              <w:spacing w:line="360" w:lineRule="auto"/>
              <w:jc w:val="cente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r w:rsidR="009A024F" w:rsidRPr="00E07EF0">
        <w:tc>
          <w:tcPr>
            <w:tcW w:w="3559" w:type="dxa"/>
          </w:tcPr>
          <w:p w:rsidR="009A024F" w:rsidRPr="00E07EF0" w:rsidRDefault="009A024F">
            <w:pPr>
              <w:spacing w:line="360" w:lineRule="auto"/>
              <w:jc w:val="center"/>
              <w:rPr>
                <w:sz w:val="24"/>
                <w:szCs w:val="24"/>
              </w:rPr>
            </w:pPr>
            <w:bookmarkStart w:id="128" w:name="_Toc419045129"/>
          </w:p>
        </w:tc>
        <w:tc>
          <w:tcPr>
            <w:tcW w:w="837" w:type="dxa"/>
          </w:tcPr>
          <w:p w:rsidR="009A024F" w:rsidRPr="00E07EF0" w:rsidRDefault="009A024F">
            <w:pPr>
              <w:spacing w:line="360" w:lineRule="auto"/>
              <w:jc w:val="center"/>
              <w:rPr>
                <w:sz w:val="24"/>
                <w:szCs w:val="24"/>
              </w:rPr>
            </w:pPr>
          </w:p>
        </w:tc>
        <w:tc>
          <w:tcPr>
            <w:tcW w:w="1338" w:type="dxa"/>
          </w:tcPr>
          <w:p w:rsidR="009A024F" w:rsidRPr="00E07EF0" w:rsidRDefault="009A024F">
            <w:pPr>
              <w:spacing w:line="360" w:lineRule="auto"/>
              <w:jc w:val="center"/>
              <w:rPr>
                <w:sz w:val="24"/>
                <w:szCs w:val="24"/>
              </w:rPr>
            </w:pPr>
          </w:p>
        </w:tc>
        <w:tc>
          <w:tcPr>
            <w:tcW w:w="2207" w:type="dxa"/>
          </w:tcPr>
          <w:p w:rsidR="009A024F" w:rsidRPr="00E07EF0" w:rsidRDefault="009A024F">
            <w:pPr>
              <w:spacing w:line="360" w:lineRule="auto"/>
              <w:jc w:val="center"/>
              <w:rPr>
                <w:sz w:val="24"/>
                <w:szCs w:val="24"/>
              </w:rPr>
            </w:pPr>
          </w:p>
        </w:tc>
      </w:tr>
    </w:tbl>
    <w:p w:rsidR="009A024F" w:rsidRPr="00E07EF0" w:rsidRDefault="009A024F">
      <w:pPr>
        <w:pStyle w:val="1"/>
        <w:spacing w:before="0"/>
        <w:ind w:left="419" w:hanging="130"/>
        <w:rPr>
          <w:sz w:val="24"/>
          <w:szCs w:val="24"/>
        </w:rPr>
      </w:pPr>
      <w:bookmarkStart w:id="129" w:name="_Toc422322560"/>
      <w:r w:rsidRPr="00E07EF0">
        <w:rPr>
          <w:rFonts w:hint="eastAsia"/>
          <w:sz w:val="24"/>
          <w:szCs w:val="24"/>
        </w:rPr>
        <w:lastRenderedPageBreak/>
        <w:t>附录</w:t>
      </w:r>
      <w:r w:rsidRPr="00E07EF0">
        <w:rPr>
          <w:rFonts w:hint="eastAsia"/>
          <w:sz w:val="24"/>
          <w:szCs w:val="24"/>
        </w:rPr>
        <w:t xml:space="preserve">D </w:t>
      </w:r>
      <w:r w:rsidRPr="00E07EF0">
        <w:rPr>
          <w:sz w:val="24"/>
          <w:szCs w:val="24"/>
        </w:rPr>
        <w:t>委托人提供房屋</w:t>
      </w:r>
      <w:r w:rsidRPr="00E07EF0">
        <w:rPr>
          <w:rFonts w:hint="eastAsia"/>
          <w:sz w:val="24"/>
          <w:szCs w:val="24"/>
        </w:rPr>
        <w:t>及设备一览表</w:t>
      </w:r>
      <w:bookmarkEnd w:id="128"/>
      <w:bookmarkEnd w:id="12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8"/>
        <w:gridCol w:w="18"/>
        <w:gridCol w:w="18"/>
        <w:gridCol w:w="851"/>
        <w:gridCol w:w="2368"/>
        <w:gridCol w:w="1837"/>
      </w:tblGrid>
      <w:tr w:rsidR="009A024F" w:rsidRPr="00E07EF0">
        <w:trPr>
          <w:jc w:val="center"/>
        </w:trPr>
        <w:tc>
          <w:tcPr>
            <w:tcW w:w="2708" w:type="dxa"/>
          </w:tcPr>
          <w:p w:rsidR="009A024F" w:rsidRPr="00E07EF0" w:rsidRDefault="009A024F">
            <w:pPr>
              <w:pStyle w:val="af9"/>
              <w:widowControl w:val="0"/>
              <w:spacing w:line="360" w:lineRule="auto"/>
              <w:jc w:val="center"/>
            </w:pPr>
            <w:r w:rsidRPr="00E07EF0">
              <w:rPr>
                <w:rFonts w:hint="eastAsia"/>
              </w:rPr>
              <w:t>名称</w:t>
            </w:r>
          </w:p>
        </w:tc>
        <w:tc>
          <w:tcPr>
            <w:tcW w:w="887" w:type="dxa"/>
            <w:gridSpan w:val="3"/>
          </w:tcPr>
          <w:p w:rsidR="009A024F" w:rsidRPr="00E07EF0" w:rsidRDefault="009A024F">
            <w:pPr>
              <w:pStyle w:val="af9"/>
              <w:widowControl w:val="0"/>
              <w:spacing w:line="360" w:lineRule="auto"/>
              <w:jc w:val="center"/>
            </w:pPr>
            <w:r w:rsidRPr="00E07EF0">
              <w:rPr>
                <w:rFonts w:hint="eastAsia"/>
              </w:rPr>
              <w:t>数量</w:t>
            </w:r>
          </w:p>
        </w:tc>
        <w:tc>
          <w:tcPr>
            <w:tcW w:w="2368" w:type="dxa"/>
          </w:tcPr>
          <w:p w:rsidR="009A024F" w:rsidRPr="00E07EF0" w:rsidRDefault="009A024F">
            <w:pPr>
              <w:pStyle w:val="af9"/>
              <w:widowControl w:val="0"/>
              <w:spacing w:line="360" w:lineRule="auto"/>
              <w:jc w:val="center"/>
            </w:pPr>
            <w:r w:rsidRPr="00E07EF0">
              <w:rPr>
                <w:rFonts w:hint="eastAsia"/>
              </w:rPr>
              <w:t>面积、型号及规格</w:t>
            </w:r>
          </w:p>
        </w:tc>
        <w:tc>
          <w:tcPr>
            <w:tcW w:w="1837" w:type="dxa"/>
          </w:tcPr>
          <w:p w:rsidR="009A024F" w:rsidRPr="00E07EF0" w:rsidRDefault="009A024F">
            <w:pPr>
              <w:pStyle w:val="af9"/>
              <w:widowControl w:val="0"/>
              <w:spacing w:line="360" w:lineRule="auto"/>
              <w:jc w:val="center"/>
            </w:pPr>
            <w:r w:rsidRPr="00E07EF0">
              <w:rPr>
                <w:rFonts w:hint="eastAsia"/>
              </w:rPr>
              <w:t>提供时间</w:t>
            </w:r>
          </w:p>
        </w:tc>
      </w:tr>
      <w:tr w:rsidR="009A024F" w:rsidRPr="00E07EF0">
        <w:trPr>
          <w:jc w:val="center"/>
        </w:trPr>
        <w:tc>
          <w:tcPr>
            <w:tcW w:w="2708" w:type="dxa"/>
          </w:tcPr>
          <w:p w:rsidR="009A024F" w:rsidRPr="00E07EF0" w:rsidRDefault="009A024F">
            <w:pPr>
              <w:pStyle w:val="af9"/>
              <w:widowControl w:val="0"/>
              <w:spacing w:line="360" w:lineRule="auto"/>
              <w:jc w:val="both"/>
            </w:pPr>
          </w:p>
        </w:tc>
        <w:tc>
          <w:tcPr>
            <w:tcW w:w="887" w:type="dxa"/>
            <w:gridSpan w:val="3"/>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r w:rsidRPr="00E07EF0">
              <w:rPr>
                <w:rFonts w:hint="eastAsia"/>
                <w:sz w:val="24"/>
                <w:szCs w:val="24"/>
              </w:rPr>
              <w:t xml:space="preserve">　</w:t>
            </w:r>
          </w:p>
        </w:tc>
      </w:tr>
      <w:tr w:rsidR="009A024F" w:rsidRPr="00E07EF0">
        <w:trPr>
          <w:jc w:val="center"/>
        </w:trPr>
        <w:tc>
          <w:tcPr>
            <w:tcW w:w="2708" w:type="dxa"/>
          </w:tcPr>
          <w:p w:rsidR="009A024F" w:rsidRPr="00E07EF0" w:rsidRDefault="009A024F">
            <w:pPr>
              <w:pStyle w:val="af9"/>
              <w:widowControl w:val="0"/>
              <w:spacing w:line="360" w:lineRule="auto"/>
              <w:jc w:val="both"/>
            </w:pPr>
          </w:p>
        </w:tc>
        <w:tc>
          <w:tcPr>
            <w:tcW w:w="887" w:type="dxa"/>
            <w:gridSpan w:val="3"/>
          </w:tcPr>
          <w:p w:rsidR="009A024F" w:rsidRPr="00E07EF0" w:rsidRDefault="009A024F">
            <w:pPr>
              <w:spacing w:line="360" w:lineRule="auto"/>
              <w:rPr>
                <w:sz w:val="24"/>
                <w:szCs w:val="24"/>
              </w:rPr>
            </w:pPr>
            <w:r w:rsidRPr="00E07EF0">
              <w:rPr>
                <w:rFonts w:hint="eastAsia"/>
                <w:sz w:val="24"/>
                <w:szCs w:val="24"/>
              </w:rPr>
              <w:t xml:space="preserve">　</w:t>
            </w:r>
          </w:p>
        </w:tc>
        <w:tc>
          <w:tcPr>
            <w:tcW w:w="2368" w:type="dxa"/>
          </w:tcPr>
          <w:p w:rsidR="009A024F" w:rsidRPr="00E07EF0" w:rsidRDefault="009A024F">
            <w:pPr>
              <w:spacing w:line="360" w:lineRule="auto"/>
              <w:rPr>
                <w:sz w:val="24"/>
                <w:szCs w:val="24"/>
              </w:rPr>
            </w:pPr>
            <w:r w:rsidRPr="00E07EF0">
              <w:rPr>
                <w:rFonts w:hint="eastAsia"/>
                <w:sz w:val="24"/>
                <w:szCs w:val="24"/>
              </w:rPr>
              <w:t xml:space="preserve">　</w:t>
            </w:r>
          </w:p>
        </w:tc>
        <w:tc>
          <w:tcPr>
            <w:tcW w:w="1837" w:type="dxa"/>
          </w:tcPr>
          <w:p w:rsidR="009A024F" w:rsidRPr="00E07EF0" w:rsidRDefault="009A024F">
            <w:pPr>
              <w:spacing w:line="360" w:lineRule="auto"/>
              <w:rPr>
                <w:sz w:val="24"/>
                <w:szCs w:val="24"/>
              </w:rPr>
            </w:pPr>
            <w:r w:rsidRPr="00E07EF0">
              <w:rPr>
                <w:rFonts w:hint="eastAsia"/>
                <w:sz w:val="24"/>
                <w:szCs w:val="24"/>
              </w:rPr>
              <w:t xml:space="preserve">　</w:t>
            </w:r>
          </w:p>
        </w:tc>
      </w:tr>
      <w:tr w:rsidR="009A024F" w:rsidRPr="00E07EF0">
        <w:trPr>
          <w:jc w:val="center"/>
        </w:trPr>
        <w:tc>
          <w:tcPr>
            <w:tcW w:w="2708" w:type="dxa"/>
          </w:tcPr>
          <w:p w:rsidR="009A024F" w:rsidRPr="00E07EF0" w:rsidRDefault="009A024F">
            <w:pPr>
              <w:pStyle w:val="af9"/>
              <w:widowControl w:val="0"/>
              <w:spacing w:line="360" w:lineRule="auto"/>
              <w:jc w:val="both"/>
            </w:pPr>
          </w:p>
        </w:tc>
        <w:tc>
          <w:tcPr>
            <w:tcW w:w="887" w:type="dxa"/>
            <w:gridSpan w:val="3"/>
          </w:tcPr>
          <w:p w:rsidR="009A024F" w:rsidRPr="00E07EF0" w:rsidRDefault="009A024F">
            <w:pPr>
              <w:spacing w:line="360" w:lineRule="auto"/>
              <w:rPr>
                <w:sz w:val="24"/>
                <w:szCs w:val="24"/>
              </w:rPr>
            </w:pPr>
            <w:r w:rsidRPr="00E07EF0">
              <w:rPr>
                <w:rFonts w:hint="eastAsia"/>
                <w:sz w:val="24"/>
                <w:szCs w:val="24"/>
              </w:rPr>
              <w:t xml:space="preserve">　</w:t>
            </w:r>
          </w:p>
        </w:tc>
        <w:tc>
          <w:tcPr>
            <w:tcW w:w="2368" w:type="dxa"/>
          </w:tcPr>
          <w:p w:rsidR="009A024F" w:rsidRPr="00E07EF0" w:rsidRDefault="009A024F">
            <w:pPr>
              <w:spacing w:line="360" w:lineRule="auto"/>
              <w:rPr>
                <w:sz w:val="24"/>
                <w:szCs w:val="24"/>
              </w:rPr>
            </w:pPr>
            <w:r w:rsidRPr="00E07EF0">
              <w:rPr>
                <w:rFonts w:hint="eastAsia"/>
                <w:sz w:val="24"/>
                <w:szCs w:val="24"/>
              </w:rPr>
              <w:t xml:space="preserve">　</w:t>
            </w:r>
          </w:p>
        </w:tc>
        <w:tc>
          <w:tcPr>
            <w:tcW w:w="1837" w:type="dxa"/>
          </w:tcPr>
          <w:p w:rsidR="009A024F" w:rsidRPr="00E07EF0" w:rsidRDefault="009A024F">
            <w:pPr>
              <w:spacing w:line="360" w:lineRule="auto"/>
              <w:rPr>
                <w:sz w:val="24"/>
                <w:szCs w:val="24"/>
              </w:rPr>
            </w:pPr>
            <w:r w:rsidRPr="00E07EF0">
              <w:rPr>
                <w:rFonts w:hint="eastAsia"/>
                <w:sz w:val="24"/>
                <w:szCs w:val="24"/>
              </w:rPr>
              <w:t xml:space="preserve">　</w:t>
            </w:r>
          </w:p>
        </w:tc>
      </w:tr>
      <w:tr w:rsidR="009A024F" w:rsidRPr="00E07EF0">
        <w:trPr>
          <w:jc w:val="center"/>
        </w:trPr>
        <w:tc>
          <w:tcPr>
            <w:tcW w:w="2708" w:type="dxa"/>
          </w:tcPr>
          <w:p w:rsidR="009A024F" w:rsidRPr="00E07EF0" w:rsidRDefault="009A024F">
            <w:pPr>
              <w:pStyle w:val="af9"/>
              <w:widowControl w:val="0"/>
              <w:spacing w:line="360" w:lineRule="auto"/>
              <w:jc w:val="both"/>
            </w:pPr>
          </w:p>
        </w:tc>
        <w:tc>
          <w:tcPr>
            <w:tcW w:w="887" w:type="dxa"/>
            <w:gridSpan w:val="3"/>
          </w:tcPr>
          <w:p w:rsidR="009A024F" w:rsidRPr="00E07EF0" w:rsidRDefault="009A024F">
            <w:pPr>
              <w:spacing w:line="360" w:lineRule="auto"/>
              <w:rPr>
                <w:sz w:val="24"/>
                <w:szCs w:val="24"/>
              </w:rPr>
            </w:pPr>
            <w:r w:rsidRPr="00E07EF0">
              <w:rPr>
                <w:rFonts w:hint="eastAsia"/>
                <w:sz w:val="24"/>
                <w:szCs w:val="24"/>
              </w:rPr>
              <w:t xml:space="preserve">　</w:t>
            </w:r>
          </w:p>
        </w:tc>
        <w:tc>
          <w:tcPr>
            <w:tcW w:w="2368" w:type="dxa"/>
          </w:tcPr>
          <w:p w:rsidR="009A024F" w:rsidRPr="00E07EF0" w:rsidRDefault="009A024F">
            <w:pPr>
              <w:spacing w:line="360" w:lineRule="auto"/>
              <w:rPr>
                <w:sz w:val="24"/>
                <w:szCs w:val="24"/>
              </w:rPr>
            </w:pPr>
            <w:r w:rsidRPr="00E07EF0">
              <w:rPr>
                <w:rFonts w:hint="eastAsia"/>
                <w:sz w:val="24"/>
                <w:szCs w:val="24"/>
              </w:rPr>
              <w:t xml:space="preserve">　</w:t>
            </w:r>
          </w:p>
        </w:tc>
        <w:tc>
          <w:tcPr>
            <w:tcW w:w="1837" w:type="dxa"/>
          </w:tcPr>
          <w:p w:rsidR="009A024F" w:rsidRPr="00E07EF0" w:rsidRDefault="009A024F">
            <w:pPr>
              <w:spacing w:line="360" w:lineRule="auto"/>
              <w:rPr>
                <w:sz w:val="24"/>
                <w:szCs w:val="24"/>
              </w:rPr>
            </w:pPr>
            <w:r w:rsidRPr="00E07EF0">
              <w:rPr>
                <w:rFonts w:hint="eastAsia"/>
                <w:sz w:val="24"/>
                <w:szCs w:val="24"/>
              </w:rPr>
              <w:t xml:space="preserve">　</w:t>
            </w:r>
          </w:p>
        </w:tc>
      </w:tr>
      <w:tr w:rsidR="009A024F" w:rsidRPr="00E07EF0">
        <w:trPr>
          <w:jc w:val="center"/>
        </w:trPr>
        <w:tc>
          <w:tcPr>
            <w:tcW w:w="2726" w:type="dxa"/>
            <w:gridSpan w:val="2"/>
          </w:tcPr>
          <w:p w:rsidR="009A024F" w:rsidRPr="00E07EF0" w:rsidRDefault="009A024F">
            <w:pPr>
              <w:pStyle w:val="af9"/>
              <w:widowControl w:val="0"/>
              <w:spacing w:line="360" w:lineRule="auto"/>
              <w:jc w:val="both"/>
            </w:pPr>
          </w:p>
        </w:tc>
        <w:tc>
          <w:tcPr>
            <w:tcW w:w="869" w:type="dxa"/>
            <w:gridSpan w:val="2"/>
          </w:tcPr>
          <w:p w:rsidR="009A024F" w:rsidRPr="00E07EF0" w:rsidRDefault="009A024F">
            <w:pPr>
              <w:spacing w:line="360" w:lineRule="auto"/>
              <w:rPr>
                <w:sz w:val="24"/>
                <w:szCs w:val="24"/>
              </w:rPr>
            </w:pPr>
            <w:r w:rsidRPr="00E07EF0">
              <w:rPr>
                <w:rFonts w:hint="eastAsia"/>
                <w:sz w:val="24"/>
                <w:szCs w:val="24"/>
              </w:rPr>
              <w:t xml:space="preserve">　</w:t>
            </w:r>
          </w:p>
        </w:tc>
        <w:tc>
          <w:tcPr>
            <w:tcW w:w="2368" w:type="dxa"/>
          </w:tcPr>
          <w:p w:rsidR="009A024F" w:rsidRPr="00E07EF0" w:rsidRDefault="009A024F">
            <w:pPr>
              <w:spacing w:line="360" w:lineRule="auto"/>
              <w:rPr>
                <w:sz w:val="24"/>
                <w:szCs w:val="24"/>
              </w:rPr>
            </w:pPr>
            <w:r w:rsidRPr="00E07EF0">
              <w:rPr>
                <w:rFonts w:hint="eastAsia"/>
                <w:sz w:val="24"/>
                <w:szCs w:val="24"/>
              </w:rPr>
              <w:t xml:space="preserve">　</w:t>
            </w:r>
          </w:p>
        </w:tc>
        <w:tc>
          <w:tcPr>
            <w:tcW w:w="1837" w:type="dxa"/>
          </w:tcPr>
          <w:p w:rsidR="009A024F" w:rsidRPr="00E07EF0" w:rsidRDefault="009A024F">
            <w:pPr>
              <w:spacing w:line="360" w:lineRule="auto"/>
              <w:rPr>
                <w:sz w:val="24"/>
                <w:szCs w:val="24"/>
              </w:rPr>
            </w:pPr>
            <w:r w:rsidRPr="00E07EF0">
              <w:rPr>
                <w:rFonts w:hint="eastAsia"/>
                <w:sz w:val="24"/>
                <w:szCs w:val="24"/>
              </w:rPr>
              <w:t xml:space="preserve">　</w:t>
            </w:r>
          </w:p>
        </w:tc>
      </w:tr>
      <w:tr w:rsidR="009A024F" w:rsidRPr="00E07EF0">
        <w:trPr>
          <w:jc w:val="center"/>
        </w:trPr>
        <w:tc>
          <w:tcPr>
            <w:tcW w:w="2726" w:type="dxa"/>
            <w:gridSpan w:val="2"/>
          </w:tcPr>
          <w:p w:rsidR="009A024F" w:rsidRPr="00E07EF0" w:rsidRDefault="009A024F">
            <w:pPr>
              <w:pStyle w:val="af9"/>
              <w:widowControl w:val="0"/>
              <w:spacing w:line="360" w:lineRule="auto"/>
              <w:jc w:val="both"/>
            </w:pPr>
          </w:p>
        </w:tc>
        <w:tc>
          <w:tcPr>
            <w:tcW w:w="869" w:type="dxa"/>
            <w:gridSpan w:val="2"/>
          </w:tcPr>
          <w:p w:rsidR="009A024F" w:rsidRPr="00E07EF0" w:rsidRDefault="009A024F">
            <w:pPr>
              <w:spacing w:line="360" w:lineRule="auto"/>
              <w:rPr>
                <w:sz w:val="24"/>
                <w:szCs w:val="24"/>
              </w:rPr>
            </w:pPr>
            <w:r w:rsidRPr="00E07EF0">
              <w:rPr>
                <w:rFonts w:hint="eastAsia"/>
                <w:sz w:val="24"/>
                <w:szCs w:val="24"/>
              </w:rPr>
              <w:t xml:space="preserve">　</w:t>
            </w:r>
          </w:p>
        </w:tc>
        <w:tc>
          <w:tcPr>
            <w:tcW w:w="2368" w:type="dxa"/>
          </w:tcPr>
          <w:p w:rsidR="009A024F" w:rsidRPr="00E07EF0" w:rsidRDefault="009A024F">
            <w:pPr>
              <w:spacing w:line="360" w:lineRule="auto"/>
              <w:rPr>
                <w:sz w:val="24"/>
                <w:szCs w:val="24"/>
              </w:rPr>
            </w:pPr>
            <w:r w:rsidRPr="00E07EF0">
              <w:rPr>
                <w:rFonts w:hint="eastAsia"/>
                <w:sz w:val="24"/>
                <w:szCs w:val="24"/>
              </w:rPr>
              <w:t xml:space="preserve">　</w:t>
            </w:r>
          </w:p>
        </w:tc>
        <w:tc>
          <w:tcPr>
            <w:tcW w:w="1837" w:type="dxa"/>
          </w:tcPr>
          <w:p w:rsidR="009A024F" w:rsidRPr="00E07EF0" w:rsidRDefault="009A024F">
            <w:pPr>
              <w:spacing w:line="360" w:lineRule="auto"/>
              <w:rPr>
                <w:sz w:val="24"/>
                <w:szCs w:val="24"/>
              </w:rPr>
            </w:pPr>
            <w:r w:rsidRPr="00E07EF0">
              <w:rPr>
                <w:rFonts w:hint="eastAsia"/>
                <w:sz w:val="24"/>
                <w:szCs w:val="24"/>
              </w:rPr>
              <w:t xml:space="preserve">　</w:t>
            </w:r>
          </w:p>
        </w:tc>
      </w:tr>
      <w:tr w:rsidR="009A024F" w:rsidRPr="00E07EF0">
        <w:trPr>
          <w:jc w:val="center"/>
        </w:trPr>
        <w:tc>
          <w:tcPr>
            <w:tcW w:w="2726" w:type="dxa"/>
            <w:gridSpan w:val="2"/>
          </w:tcPr>
          <w:p w:rsidR="009A024F" w:rsidRPr="00E07EF0" w:rsidRDefault="009A024F">
            <w:pPr>
              <w:pStyle w:val="af9"/>
              <w:widowControl w:val="0"/>
              <w:spacing w:line="360" w:lineRule="auto"/>
              <w:jc w:val="both"/>
            </w:pPr>
          </w:p>
        </w:tc>
        <w:tc>
          <w:tcPr>
            <w:tcW w:w="869" w:type="dxa"/>
            <w:gridSpan w:val="2"/>
          </w:tcPr>
          <w:p w:rsidR="009A024F" w:rsidRPr="00E07EF0" w:rsidRDefault="009A024F">
            <w:pPr>
              <w:spacing w:line="360" w:lineRule="auto"/>
              <w:rPr>
                <w:sz w:val="24"/>
                <w:szCs w:val="24"/>
              </w:rPr>
            </w:pPr>
            <w:r w:rsidRPr="00E07EF0">
              <w:rPr>
                <w:rFonts w:hint="eastAsia"/>
                <w:sz w:val="24"/>
                <w:szCs w:val="24"/>
              </w:rPr>
              <w:t xml:space="preserve">　</w:t>
            </w:r>
          </w:p>
        </w:tc>
        <w:tc>
          <w:tcPr>
            <w:tcW w:w="2368" w:type="dxa"/>
          </w:tcPr>
          <w:p w:rsidR="009A024F" w:rsidRPr="00E07EF0" w:rsidRDefault="009A024F">
            <w:pPr>
              <w:spacing w:line="360" w:lineRule="auto"/>
              <w:rPr>
                <w:sz w:val="24"/>
                <w:szCs w:val="24"/>
              </w:rPr>
            </w:pPr>
            <w:r w:rsidRPr="00E07EF0">
              <w:rPr>
                <w:rFonts w:hint="eastAsia"/>
                <w:sz w:val="24"/>
                <w:szCs w:val="24"/>
              </w:rPr>
              <w:t xml:space="preserve">　</w:t>
            </w:r>
          </w:p>
        </w:tc>
        <w:tc>
          <w:tcPr>
            <w:tcW w:w="1837" w:type="dxa"/>
          </w:tcPr>
          <w:p w:rsidR="009A024F" w:rsidRPr="00E07EF0" w:rsidRDefault="009A024F">
            <w:pPr>
              <w:spacing w:line="360" w:lineRule="auto"/>
              <w:rPr>
                <w:sz w:val="24"/>
                <w:szCs w:val="24"/>
              </w:rPr>
            </w:pPr>
            <w:r w:rsidRPr="00E07EF0">
              <w:rPr>
                <w:rFonts w:hint="eastAsia"/>
                <w:sz w:val="24"/>
                <w:szCs w:val="24"/>
              </w:rPr>
              <w:t xml:space="preserve">　</w:t>
            </w:r>
          </w:p>
        </w:tc>
      </w:tr>
      <w:tr w:rsidR="009A024F" w:rsidRPr="00E07EF0">
        <w:trPr>
          <w:jc w:val="center"/>
        </w:trPr>
        <w:tc>
          <w:tcPr>
            <w:tcW w:w="2726" w:type="dxa"/>
            <w:gridSpan w:val="2"/>
          </w:tcPr>
          <w:p w:rsidR="009A024F" w:rsidRPr="00E07EF0" w:rsidRDefault="009A024F">
            <w:pPr>
              <w:pStyle w:val="af9"/>
              <w:widowControl w:val="0"/>
              <w:spacing w:line="360" w:lineRule="auto"/>
              <w:jc w:val="both"/>
            </w:pPr>
          </w:p>
        </w:tc>
        <w:tc>
          <w:tcPr>
            <w:tcW w:w="869" w:type="dxa"/>
            <w:gridSpan w:val="2"/>
          </w:tcPr>
          <w:p w:rsidR="009A024F" w:rsidRPr="00E07EF0" w:rsidRDefault="009A024F">
            <w:pPr>
              <w:spacing w:line="360" w:lineRule="auto"/>
              <w:rPr>
                <w:sz w:val="24"/>
                <w:szCs w:val="24"/>
              </w:rPr>
            </w:pPr>
            <w:r w:rsidRPr="00E07EF0">
              <w:rPr>
                <w:rFonts w:hint="eastAsia"/>
                <w:sz w:val="24"/>
                <w:szCs w:val="24"/>
              </w:rPr>
              <w:t xml:space="preserve">　</w:t>
            </w:r>
          </w:p>
        </w:tc>
        <w:tc>
          <w:tcPr>
            <w:tcW w:w="2368" w:type="dxa"/>
          </w:tcPr>
          <w:p w:rsidR="009A024F" w:rsidRPr="00E07EF0" w:rsidRDefault="009A024F">
            <w:pPr>
              <w:spacing w:line="360" w:lineRule="auto"/>
              <w:rPr>
                <w:sz w:val="24"/>
                <w:szCs w:val="24"/>
              </w:rPr>
            </w:pPr>
            <w:r w:rsidRPr="00E07EF0">
              <w:rPr>
                <w:rFonts w:hint="eastAsia"/>
                <w:sz w:val="24"/>
                <w:szCs w:val="24"/>
              </w:rPr>
              <w:t xml:space="preserve">　</w:t>
            </w:r>
          </w:p>
        </w:tc>
        <w:tc>
          <w:tcPr>
            <w:tcW w:w="1837" w:type="dxa"/>
          </w:tcPr>
          <w:p w:rsidR="009A024F" w:rsidRPr="00E07EF0" w:rsidRDefault="009A024F">
            <w:pPr>
              <w:spacing w:line="360" w:lineRule="auto"/>
              <w:rPr>
                <w:sz w:val="24"/>
                <w:szCs w:val="24"/>
              </w:rPr>
            </w:pPr>
            <w:r w:rsidRPr="00E07EF0">
              <w:rPr>
                <w:rFonts w:hint="eastAsia"/>
                <w:sz w:val="24"/>
                <w:szCs w:val="24"/>
              </w:rPr>
              <w:t xml:space="preserve">　</w:t>
            </w: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r w:rsidRPr="00E07EF0">
              <w:rPr>
                <w:rFonts w:hint="eastAsia"/>
                <w:sz w:val="24"/>
                <w:szCs w:val="24"/>
              </w:rPr>
              <w:t xml:space="preserve">　</w:t>
            </w:r>
          </w:p>
        </w:tc>
        <w:tc>
          <w:tcPr>
            <w:tcW w:w="2368" w:type="dxa"/>
          </w:tcPr>
          <w:p w:rsidR="009A024F" w:rsidRPr="00E07EF0" w:rsidRDefault="009A024F">
            <w:pPr>
              <w:spacing w:line="360" w:lineRule="auto"/>
              <w:rPr>
                <w:sz w:val="24"/>
                <w:szCs w:val="24"/>
              </w:rPr>
            </w:pPr>
            <w:r w:rsidRPr="00E07EF0">
              <w:rPr>
                <w:rFonts w:hint="eastAsia"/>
                <w:sz w:val="24"/>
                <w:szCs w:val="24"/>
              </w:rPr>
              <w:t xml:space="preserve">　</w:t>
            </w:r>
          </w:p>
        </w:tc>
        <w:tc>
          <w:tcPr>
            <w:tcW w:w="1837" w:type="dxa"/>
          </w:tcPr>
          <w:p w:rsidR="009A024F" w:rsidRPr="00E07EF0" w:rsidRDefault="009A024F">
            <w:pPr>
              <w:spacing w:line="360" w:lineRule="auto"/>
              <w:rPr>
                <w:sz w:val="24"/>
                <w:szCs w:val="24"/>
              </w:rPr>
            </w:pPr>
            <w:r w:rsidRPr="00E07EF0">
              <w:rPr>
                <w:rFonts w:hint="eastAsia"/>
                <w:sz w:val="24"/>
                <w:szCs w:val="24"/>
              </w:rPr>
              <w:t xml:space="preserve">　</w:t>
            </w: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r w:rsidR="009A024F" w:rsidRPr="00E07EF0">
        <w:trPr>
          <w:jc w:val="center"/>
        </w:trPr>
        <w:tc>
          <w:tcPr>
            <w:tcW w:w="2744" w:type="dxa"/>
            <w:gridSpan w:val="3"/>
          </w:tcPr>
          <w:p w:rsidR="009A024F" w:rsidRPr="00E07EF0" w:rsidRDefault="009A024F">
            <w:pPr>
              <w:spacing w:line="360" w:lineRule="auto"/>
              <w:rPr>
                <w:sz w:val="24"/>
                <w:szCs w:val="24"/>
              </w:rPr>
            </w:pPr>
          </w:p>
        </w:tc>
        <w:tc>
          <w:tcPr>
            <w:tcW w:w="851" w:type="dxa"/>
          </w:tcPr>
          <w:p w:rsidR="009A024F" w:rsidRPr="00E07EF0" w:rsidRDefault="009A024F">
            <w:pPr>
              <w:spacing w:line="360" w:lineRule="auto"/>
              <w:rPr>
                <w:sz w:val="24"/>
                <w:szCs w:val="24"/>
              </w:rPr>
            </w:pPr>
          </w:p>
        </w:tc>
        <w:tc>
          <w:tcPr>
            <w:tcW w:w="2368" w:type="dxa"/>
          </w:tcPr>
          <w:p w:rsidR="009A024F" w:rsidRPr="00E07EF0" w:rsidRDefault="009A024F">
            <w:pPr>
              <w:spacing w:line="360" w:lineRule="auto"/>
              <w:rPr>
                <w:sz w:val="24"/>
                <w:szCs w:val="24"/>
              </w:rPr>
            </w:pPr>
          </w:p>
        </w:tc>
        <w:tc>
          <w:tcPr>
            <w:tcW w:w="1837" w:type="dxa"/>
          </w:tcPr>
          <w:p w:rsidR="009A024F" w:rsidRPr="00E07EF0" w:rsidRDefault="009A024F">
            <w:pPr>
              <w:spacing w:line="360" w:lineRule="auto"/>
              <w:rPr>
                <w:sz w:val="24"/>
                <w:szCs w:val="24"/>
              </w:rPr>
            </w:pPr>
          </w:p>
        </w:tc>
      </w:tr>
    </w:tbl>
    <w:p w:rsidR="009A024F" w:rsidRPr="00E07EF0" w:rsidRDefault="009A024F">
      <w:pPr>
        <w:spacing w:line="360" w:lineRule="auto"/>
        <w:rPr>
          <w:sz w:val="36"/>
          <w:szCs w:val="36"/>
        </w:rPr>
      </w:pPr>
      <w:r w:rsidRPr="00E07EF0">
        <w:rPr>
          <w:sz w:val="36"/>
          <w:szCs w:val="36"/>
        </w:rPr>
        <w:t xml:space="preserve">　　　　　　　　　</w:t>
      </w:r>
    </w:p>
    <w:p w:rsidR="009A024F" w:rsidRPr="00E07EF0" w:rsidRDefault="009A024F">
      <w:pPr>
        <w:pStyle w:val="1"/>
        <w:tabs>
          <w:tab w:val="clear" w:pos="420"/>
        </w:tabs>
      </w:pPr>
      <w:bookmarkStart w:id="130" w:name="_Toc397428737"/>
      <w:r w:rsidRPr="00E07EF0">
        <w:rPr>
          <w:rFonts w:hint="eastAsia"/>
        </w:rPr>
        <w:lastRenderedPageBreak/>
        <w:t>第三章</w:t>
      </w:r>
      <w:r w:rsidRPr="00E07EF0">
        <w:rPr>
          <w:rFonts w:hint="eastAsia"/>
        </w:rPr>
        <w:t xml:space="preserve">  </w:t>
      </w:r>
      <w:r w:rsidRPr="00E07EF0">
        <w:rPr>
          <w:rFonts w:hint="eastAsia"/>
        </w:rPr>
        <w:t>本项目招标要求</w:t>
      </w:r>
      <w:bookmarkEnd w:id="130"/>
      <w:r w:rsidRPr="00E07EF0">
        <w:rPr>
          <w:rFonts w:hint="eastAsia"/>
        </w:rPr>
        <w:t>及技术规范</w:t>
      </w:r>
    </w:p>
    <w:p w:rsidR="009A024F" w:rsidRPr="00E07EF0" w:rsidRDefault="009A024F">
      <w:pPr>
        <w:jc w:val="center"/>
        <w:rPr>
          <w:rFonts w:ascii="宋体" w:hAnsi="宋体"/>
          <w:b/>
          <w:sz w:val="36"/>
          <w:szCs w:val="36"/>
        </w:rPr>
      </w:pPr>
      <w:r w:rsidRPr="00E07EF0">
        <w:rPr>
          <w:sz w:val="36"/>
          <w:szCs w:val="36"/>
        </w:rPr>
        <w:br w:type="page"/>
      </w:r>
      <w:r w:rsidRPr="00E07EF0">
        <w:rPr>
          <w:rFonts w:ascii="宋体" w:hAnsi="宋体" w:hint="eastAsia"/>
          <w:b/>
          <w:sz w:val="36"/>
          <w:szCs w:val="36"/>
        </w:rPr>
        <w:lastRenderedPageBreak/>
        <w:t>招标项目需求</w:t>
      </w: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36"/>
          <w:szCs w:val="36"/>
        </w:rPr>
      </w:pPr>
      <w:r w:rsidRPr="00E07EF0">
        <w:rPr>
          <w:rFonts w:ascii="宋体" w:hAnsi="宋体" w:hint="eastAsia"/>
          <w:b/>
          <w:sz w:val="24"/>
          <w:szCs w:val="24"/>
        </w:rPr>
        <w:t>A分标</w:t>
      </w:r>
    </w:p>
    <w:p w:rsidR="009A024F" w:rsidRPr="00E07EF0" w:rsidRDefault="009A024F">
      <w:pPr>
        <w:widowControl/>
        <w:adjustRightInd/>
        <w:spacing w:line="400" w:lineRule="exact"/>
        <w:ind w:firstLine="357"/>
        <w:jc w:val="left"/>
        <w:textAlignment w:val="auto"/>
        <w:rPr>
          <w:rFonts w:ascii="宋体" w:hAnsi="宋体" w:cs="宋体"/>
          <w:sz w:val="24"/>
          <w:szCs w:val="24"/>
        </w:rPr>
      </w:pPr>
      <w:r w:rsidRPr="00E07EF0">
        <w:rPr>
          <w:rFonts w:ascii="宋体" w:hAnsi="宋体" w:cs="宋体" w:hint="eastAsia"/>
          <w:sz w:val="24"/>
          <w:szCs w:val="24"/>
        </w:rPr>
        <w:t>一、本项目服务范围：</w:t>
      </w:r>
      <w:r w:rsidRPr="00E07EF0">
        <w:rPr>
          <w:rFonts w:ascii="宋体" w:hAnsi="宋体" w:hint="eastAsia"/>
          <w:b/>
          <w:sz w:val="24"/>
          <w:szCs w:val="24"/>
        </w:rPr>
        <w:t>工程预算编制</w:t>
      </w:r>
      <w:r w:rsidRPr="00E07EF0">
        <w:rPr>
          <w:rFonts w:ascii="宋体" w:hAnsi="宋体" w:hint="eastAsia"/>
          <w:bCs/>
          <w:sz w:val="24"/>
          <w:szCs w:val="24"/>
        </w:rPr>
        <w:t>包括：B-1-3教学楼、B-1-4教学楼、B-2图书馆、C-1-2学生宿舍、E-1-1学生宿舍、E-2后勤服务楼</w:t>
      </w:r>
      <w:r w:rsidRPr="00E07EF0">
        <w:rPr>
          <w:rFonts w:ascii="宋体" w:hAnsi="宋体" w:cs="宋体" w:hint="eastAsia"/>
          <w:sz w:val="24"/>
          <w:szCs w:val="24"/>
        </w:rPr>
        <w:t>（工程量清单计价法，包括招标工程量清单及招标控制价编制）</w:t>
      </w:r>
      <w:r w:rsidRPr="00E07EF0">
        <w:rPr>
          <w:rFonts w:ascii="宋体" w:hAnsi="宋体" w:hint="eastAsia"/>
          <w:sz w:val="24"/>
          <w:szCs w:val="24"/>
        </w:rPr>
        <w:t>。</w:t>
      </w:r>
    </w:p>
    <w:p w:rsidR="009A024F" w:rsidRPr="00E07EF0" w:rsidRDefault="009A024F">
      <w:pPr>
        <w:widowControl/>
        <w:adjustRightInd/>
        <w:spacing w:line="400" w:lineRule="exact"/>
        <w:ind w:firstLine="357"/>
        <w:jc w:val="left"/>
        <w:textAlignment w:val="auto"/>
        <w:rPr>
          <w:rFonts w:ascii="宋体" w:hAnsi="宋体" w:cs="宋体"/>
          <w:sz w:val="24"/>
          <w:szCs w:val="24"/>
        </w:rPr>
      </w:pPr>
      <w:r w:rsidRPr="00E07EF0">
        <w:rPr>
          <w:rFonts w:ascii="宋体" w:hAnsi="宋体" w:cs="宋体" w:hint="eastAsia"/>
          <w:sz w:val="24"/>
          <w:szCs w:val="24"/>
        </w:rPr>
        <w:t xml:space="preserve"> 二、严格遵守职业道德，不徇私舞弊，不接受贿赂，不接受吃请，积极维护委托方权益，优质完成委托方所委托的审计业务，严格按合同对工程进行全过程跟踪造价咨询。</w:t>
      </w:r>
    </w:p>
    <w:p w:rsidR="009A024F" w:rsidRPr="00E07EF0" w:rsidRDefault="009A024F">
      <w:pPr>
        <w:widowControl/>
        <w:adjustRightInd/>
        <w:spacing w:line="400" w:lineRule="exact"/>
        <w:ind w:firstLine="357"/>
        <w:jc w:val="left"/>
        <w:textAlignment w:val="auto"/>
        <w:rPr>
          <w:rFonts w:ascii="宋体" w:hAnsi="宋体"/>
          <w:sz w:val="24"/>
          <w:szCs w:val="24"/>
        </w:rPr>
      </w:pPr>
      <w:r w:rsidRPr="00E07EF0">
        <w:rPr>
          <w:rFonts w:ascii="宋体" w:hAnsi="宋体" w:cs="宋体" w:hint="eastAsia"/>
          <w:sz w:val="24"/>
          <w:szCs w:val="24"/>
        </w:rPr>
        <w:t xml:space="preserve"> 三</w:t>
      </w:r>
      <w:r w:rsidRPr="00E07EF0">
        <w:rPr>
          <w:rFonts w:ascii="宋体" w:hAnsi="宋体" w:hint="eastAsia"/>
          <w:sz w:val="24"/>
          <w:szCs w:val="24"/>
        </w:rPr>
        <w:t>、</w:t>
      </w:r>
      <w:r w:rsidRPr="00E07EF0">
        <w:rPr>
          <w:rFonts w:ascii="宋体" w:hAnsi="宋体" w:hint="eastAsia"/>
          <w:bCs/>
          <w:sz w:val="24"/>
          <w:szCs w:val="24"/>
        </w:rPr>
        <w:t>服务期</w:t>
      </w:r>
    </w:p>
    <w:p w:rsidR="002D25DD" w:rsidRPr="002D25DD" w:rsidRDefault="002D25DD" w:rsidP="002D25DD">
      <w:pPr>
        <w:widowControl/>
        <w:adjustRightInd/>
        <w:spacing w:line="400" w:lineRule="exact"/>
        <w:ind w:firstLine="357"/>
        <w:jc w:val="left"/>
        <w:textAlignment w:val="auto"/>
        <w:rPr>
          <w:rFonts w:ascii="宋体" w:hAnsi="宋体" w:cs="宋体" w:hint="eastAsia"/>
          <w:sz w:val="24"/>
          <w:szCs w:val="24"/>
        </w:rPr>
      </w:pPr>
      <w:r w:rsidRPr="002D25DD">
        <w:rPr>
          <w:rFonts w:ascii="宋体" w:hAnsi="宋体" w:cs="宋体" w:hint="eastAsia"/>
          <w:sz w:val="24"/>
          <w:szCs w:val="24"/>
        </w:rPr>
        <w:t>自签订合同之日起至递交招标控制价成果文件为止。</w:t>
      </w:r>
    </w:p>
    <w:p w:rsidR="009A024F" w:rsidRPr="00E07EF0" w:rsidRDefault="009A024F">
      <w:pPr>
        <w:spacing w:line="400" w:lineRule="exact"/>
        <w:ind w:firstLineChars="196" w:firstLine="472"/>
        <w:rPr>
          <w:rFonts w:ascii="宋体" w:hAnsi="宋体"/>
          <w:b/>
          <w:sz w:val="24"/>
          <w:szCs w:val="24"/>
        </w:rPr>
      </w:pPr>
      <w:r w:rsidRPr="00E07EF0">
        <w:rPr>
          <w:rFonts w:ascii="宋体" w:hAnsi="宋体" w:hint="eastAsia"/>
          <w:b/>
          <w:sz w:val="24"/>
          <w:szCs w:val="24"/>
        </w:rPr>
        <w:t>四、其他要求</w:t>
      </w:r>
    </w:p>
    <w:p w:rsidR="009A024F" w:rsidRPr="00E07EF0" w:rsidRDefault="009A024F">
      <w:pPr>
        <w:spacing w:line="400" w:lineRule="exact"/>
        <w:ind w:firstLine="480"/>
        <w:rPr>
          <w:rFonts w:ascii="宋体"/>
          <w:sz w:val="24"/>
          <w:szCs w:val="24"/>
        </w:rPr>
      </w:pPr>
      <w:r w:rsidRPr="00E07EF0">
        <w:rPr>
          <w:rFonts w:ascii="宋体" w:hint="eastAsia"/>
          <w:sz w:val="24"/>
          <w:szCs w:val="24"/>
        </w:rPr>
        <w:t>投标人提供对造价咨询结果质量的承诺函。即：造价咨询结果误差控制在5%以内，超过允许误差范围相应扣减审核费额。</w:t>
      </w:r>
    </w:p>
    <w:p w:rsidR="009A024F" w:rsidRPr="00E07EF0" w:rsidRDefault="009A024F">
      <w:pPr>
        <w:rPr>
          <w:rFonts w:ascii="宋体" w:hAnsi="宋体"/>
          <w:b/>
          <w:sz w:val="24"/>
          <w:szCs w:val="24"/>
        </w:rPr>
      </w:pPr>
    </w:p>
    <w:p w:rsidR="009A024F" w:rsidRPr="00E07EF0" w:rsidRDefault="009A024F">
      <w:pPr>
        <w:jc w:val="center"/>
        <w:rPr>
          <w:rFonts w:ascii="宋体" w:hAnsi="宋体"/>
          <w:b/>
          <w:sz w:val="24"/>
          <w:szCs w:val="24"/>
        </w:rPr>
      </w:pPr>
      <w:r w:rsidRPr="00E07EF0">
        <w:rPr>
          <w:rFonts w:ascii="宋体" w:hAnsi="宋体" w:hint="eastAsia"/>
          <w:b/>
          <w:sz w:val="24"/>
          <w:szCs w:val="24"/>
        </w:rPr>
        <w:t>B分标</w:t>
      </w:r>
    </w:p>
    <w:p w:rsidR="009A024F" w:rsidRPr="00E07EF0" w:rsidRDefault="009A024F">
      <w:pPr>
        <w:widowControl/>
        <w:adjustRightInd/>
        <w:spacing w:line="440" w:lineRule="exact"/>
        <w:ind w:firstLine="357"/>
        <w:jc w:val="left"/>
        <w:textAlignment w:val="auto"/>
        <w:rPr>
          <w:rFonts w:ascii="宋体" w:hAnsi="宋体" w:cs="宋体"/>
          <w:sz w:val="24"/>
          <w:szCs w:val="24"/>
        </w:rPr>
      </w:pPr>
      <w:r w:rsidRPr="00E07EF0">
        <w:rPr>
          <w:rFonts w:ascii="宋体" w:hAnsi="宋体" w:cs="宋体" w:hint="eastAsia"/>
          <w:sz w:val="24"/>
          <w:szCs w:val="24"/>
        </w:rPr>
        <w:t>一、本项目服务范围：包括</w:t>
      </w:r>
      <w:r w:rsidRPr="00E07EF0">
        <w:rPr>
          <w:rFonts w:ascii="宋体" w:hAnsi="宋体" w:hint="eastAsia"/>
          <w:bCs/>
          <w:sz w:val="24"/>
          <w:szCs w:val="24"/>
        </w:rPr>
        <w:t>B-1-3教学楼、B-1-4教学楼、B-2图书馆、A-2培训中心、C-1-2学生宿舍、E-1-1学生宿舍、E-2后勤服务楼以及本项目</w:t>
      </w:r>
      <w:r w:rsidRPr="00E07EF0">
        <w:rPr>
          <w:rFonts w:ascii="宋体" w:hAnsi="宋体" w:cs="宋体" w:hint="eastAsia"/>
          <w:sz w:val="24"/>
          <w:szCs w:val="24"/>
        </w:rPr>
        <w:t>工程相配套的附属工程，如道路、水电管网、景观绿化等等</w:t>
      </w:r>
      <w:r w:rsidRPr="00E07EF0">
        <w:rPr>
          <w:rFonts w:ascii="宋体" w:hAnsi="宋体" w:hint="eastAsia"/>
          <w:bCs/>
          <w:sz w:val="24"/>
          <w:szCs w:val="24"/>
        </w:rPr>
        <w:t>，</w:t>
      </w:r>
      <w:r w:rsidRPr="00E07EF0">
        <w:rPr>
          <w:rFonts w:ascii="宋体" w:hAnsi="宋体" w:cs="宋体" w:hint="eastAsia"/>
          <w:sz w:val="24"/>
          <w:szCs w:val="24"/>
        </w:rPr>
        <w:t>对项目从施工到竣工结算各阶段各环节工程造价进行全过程监督和控制及审计，并从控制造价角度提出合理化建设施工,及工程结算审核。</w:t>
      </w:r>
    </w:p>
    <w:p w:rsidR="009A024F" w:rsidRPr="00E07EF0" w:rsidRDefault="009A024F">
      <w:pPr>
        <w:widowControl/>
        <w:adjustRightInd/>
        <w:spacing w:line="440" w:lineRule="exact"/>
        <w:ind w:firstLine="357"/>
        <w:jc w:val="left"/>
        <w:textAlignment w:val="auto"/>
        <w:rPr>
          <w:rFonts w:ascii="宋体" w:hAnsi="宋体" w:cs="宋体"/>
          <w:sz w:val="24"/>
          <w:szCs w:val="24"/>
        </w:rPr>
      </w:pPr>
      <w:r w:rsidRPr="00E07EF0">
        <w:rPr>
          <w:rFonts w:ascii="宋体" w:hAnsi="宋体" w:cs="宋体" w:hint="eastAsia"/>
          <w:sz w:val="24"/>
          <w:szCs w:val="24"/>
        </w:rPr>
        <w:t xml:space="preserve"> 二、严格遵守职业道德，不徇私舞弊，不接受贿赂，不接受吃请，积极维护委托方权益，优质完成委托方所委托的造价咨询业务，严格按合同对工程进行造价咨询。</w:t>
      </w:r>
    </w:p>
    <w:p w:rsidR="009A024F" w:rsidRPr="00E07EF0" w:rsidRDefault="009A024F">
      <w:pPr>
        <w:widowControl/>
        <w:spacing w:line="440" w:lineRule="exact"/>
        <w:ind w:firstLine="357"/>
        <w:jc w:val="left"/>
        <w:rPr>
          <w:rFonts w:ascii="宋体" w:hAnsi="宋体" w:cs="宋体"/>
          <w:sz w:val="24"/>
          <w:szCs w:val="24"/>
        </w:rPr>
      </w:pPr>
      <w:r w:rsidRPr="00E07EF0">
        <w:rPr>
          <w:rFonts w:ascii="宋体" w:hAnsi="宋体" w:cs="宋体" w:hint="eastAsia"/>
          <w:sz w:val="24"/>
          <w:szCs w:val="24"/>
        </w:rPr>
        <w:t xml:space="preserve"> 三、拟投入本工程跟踪造价人员具有独立相似的工程建设项目服务业绩；具有良好的职业道德和较强的协调沟通能力;具有较强的工作责任感和敬业精神。根据工程项目的需要常驻专业人员必须保证不少于1人。未经招标人书面同意不得变更造价人员，否则按1000元/人/次向招标人支付违约金。</w:t>
      </w:r>
    </w:p>
    <w:p w:rsidR="009A024F" w:rsidRPr="00E07EF0" w:rsidRDefault="009A024F">
      <w:pPr>
        <w:widowControl/>
        <w:spacing w:line="440" w:lineRule="exact"/>
        <w:ind w:firstLine="357"/>
        <w:jc w:val="left"/>
        <w:rPr>
          <w:rFonts w:ascii="宋体" w:hAnsi="宋体" w:cs="宋体"/>
          <w:sz w:val="24"/>
          <w:szCs w:val="24"/>
        </w:rPr>
      </w:pPr>
      <w:r w:rsidRPr="00E07EF0">
        <w:rPr>
          <w:rFonts w:ascii="宋体" w:hAnsi="宋体" w:cs="宋体" w:hint="eastAsia"/>
          <w:sz w:val="24"/>
          <w:szCs w:val="24"/>
        </w:rPr>
        <w:t>四、主要职责范围</w:t>
      </w:r>
    </w:p>
    <w:p w:rsidR="009A024F" w:rsidRPr="00E07EF0" w:rsidRDefault="009A024F">
      <w:pPr>
        <w:widowControl/>
        <w:spacing w:line="440" w:lineRule="exact"/>
        <w:ind w:firstLine="357"/>
        <w:jc w:val="left"/>
        <w:rPr>
          <w:rFonts w:ascii="宋体" w:hAnsi="宋体" w:cs="宋体"/>
          <w:sz w:val="24"/>
          <w:szCs w:val="24"/>
        </w:rPr>
      </w:pPr>
      <w:r w:rsidRPr="00E07EF0">
        <w:rPr>
          <w:rFonts w:ascii="宋体" w:hAnsi="宋体" w:cs="宋体" w:hint="eastAsia"/>
          <w:sz w:val="24"/>
          <w:szCs w:val="24"/>
        </w:rPr>
        <w:t>1、参与建设项目相关的总承包、施工、监理、材料设备采购招标文件及合同的编制。</w:t>
      </w:r>
    </w:p>
    <w:p w:rsidR="009A024F" w:rsidRPr="00E07EF0" w:rsidRDefault="009A024F">
      <w:pPr>
        <w:widowControl/>
        <w:spacing w:line="440" w:lineRule="exact"/>
        <w:ind w:firstLine="357"/>
        <w:jc w:val="left"/>
        <w:rPr>
          <w:rFonts w:ascii="宋体" w:hAnsi="宋体" w:cs="宋体"/>
          <w:sz w:val="24"/>
          <w:szCs w:val="24"/>
        </w:rPr>
      </w:pPr>
      <w:r w:rsidRPr="00E07EF0">
        <w:rPr>
          <w:rFonts w:ascii="宋体" w:hAnsi="宋体" w:cs="宋体" w:hint="eastAsia"/>
          <w:sz w:val="24"/>
          <w:szCs w:val="24"/>
        </w:rPr>
        <w:t>2、参加工程例会，配合业主做好与承包方、监理方的工程协调工作。</w:t>
      </w:r>
    </w:p>
    <w:p w:rsidR="009A024F" w:rsidRPr="00E07EF0" w:rsidRDefault="009A024F">
      <w:pPr>
        <w:widowControl/>
        <w:spacing w:line="440" w:lineRule="exact"/>
        <w:ind w:firstLine="357"/>
        <w:jc w:val="left"/>
        <w:rPr>
          <w:rFonts w:ascii="宋体" w:hAnsi="宋体" w:cs="宋体"/>
          <w:sz w:val="24"/>
          <w:szCs w:val="24"/>
        </w:rPr>
      </w:pPr>
      <w:r w:rsidRPr="00E07EF0">
        <w:rPr>
          <w:rFonts w:ascii="宋体" w:hAnsi="宋体" w:cs="宋体" w:hint="eastAsia"/>
          <w:sz w:val="24"/>
          <w:szCs w:val="24"/>
        </w:rPr>
        <w:t>3、咨询人在签订合同时，应附服务小组人员名单。人员安排方面，设置项目小组组长，并选派有施工现场经验、业务好、责任心强的人员，以保证更好地为业主服务。未经招标人书面同意不得变更造价人员，否则按1000元/人/次向招标人支付违约金。</w:t>
      </w:r>
    </w:p>
    <w:p w:rsidR="009A024F" w:rsidRPr="00E07EF0" w:rsidRDefault="009A024F">
      <w:pPr>
        <w:widowControl/>
        <w:spacing w:line="400" w:lineRule="exact"/>
        <w:ind w:firstLine="357"/>
        <w:jc w:val="left"/>
        <w:rPr>
          <w:rFonts w:ascii="宋体" w:hAnsi="宋体" w:cs="宋体"/>
          <w:sz w:val="24"/>
          <w:szCs w:val="24"/>
        </w:rPr>
      </w:pPr>
      <w:r w:rsidRPr="00E07EF0">
        <w:rPr>
          <w:rFonts w:ascii="宋体" w:hAnsi="宋体" w:cs="宋体" w:hint="eastAsia"/>
          <w:sz w:val="24"/>
          <w:szCs w:val="24"/>
        </w:rPr>
        <w:t>五、跟踪审计的主要职责范围</w:t>
      </w:r>
    </w:p>
    <w:p w:rsidR="009A024F" w:rsidRPr="00E07EF0" w:rsidRDefault="009A024F">
      <w:pPr>
        <w:widowControl/>
        <w:spacing w:line="400" w:lineRule="exact"/>
        <w:ind w:firstLine="357"/>
        <w:jc w:val="left"/>
        <w:rPr>
          <w:rFonts w:ascii="宋体" w:hAnsi="宋体" w:cs="宋体"/>
          <w:sz w:val="24"/>
          <w:szCs w:val="24"/>
        </w:rPr>
      </w:pPr>
      <w:r w:rsidRPr="00E07EF0">
        <w:rPr>
          <w:rFonts w:ascii="宋体" w:hAnsi="宋体" w:cs="宋体" w:hint="eastAsia"/>
          <w:sz w:val="24"/>
          <w:szCs w:val="24"/>
        </w:rPr>
        <w:t>1. 工程预算、标底编制（工程量清单计价法，包括招标工程量清单及招标控制价编制）</w:t>
      </w:r>
    </w:p>
    <w:p w:rsidR="009A024F" w:rsidRPr="00E07EF0" w:rsidRDefault="009A024F">
      <w:pPr>
        <w:widowControl/>
        <w:spacing w:line="400" w:lineRule="exact"/>
        <w:ind w:firstLine="357"/>
        <w:jc w:val="left"/>
        <w:rPr>
          <w:rFonts w:ascii="宋体" w:hAnsi="宋体" w:cs="宋体"/>
          <w:sz w:val="24"/>
          <w:szCs w:val="24"/>
        </w:rPr>
      </w:pPr>
      <w:r w:rsidRPr="00E07EF0">
        <w:rPr>
          <w:rFonts w:ascii="宋体" w:hAnsi="宋体" w:cs="宋体" w:hint="eastAsia"/>
          <w:sz w:val="24"/>
          <w:szCs w:val="24"/>
        </w:rPr>
        <w:t>2. 项目从施工到竣工结算各阶段各环节工程造价进行全过程监督和控制。</w:t>
      </w:r>
    </w:p>
    <w:p w:rsidR="009A024F" w:rsidRPr="00E07EF0" w:rsidRDefault="009A024F">
      <w:pPr>
        <w:widowControl/>
        <w:spacing w:line="400" w:lineRule="exact"/>
        <w:ind w:firstLine="357"/>
        <w:jc w:val="left"/>
        <w:rPr>
          <w:rFonts w:ascii="宋体" w:hAnsi="宋体" w:cs="宋体"/>
          <w:sz w:val="24"/>
          <w:szCs w:val="24"/>
        </w:rPr>
      </w:pPr>
      <w:r w:rsidRPr="00E07EF0">
        <w:rPr>
          <w:rFonts w:ascii="宋体" w:hAnsi="宋体" w:cs="宋体" w:hint="eastAsia"/>
          <w:sz w:val="24"/>
          <w:szCs w:val="24"/>
        </w:rPr>
        <w:lastRenderedPageBreak/>
        <w:t>（1）审计建设项目相关的总承包、施工、监理、材料设备采购招标文件及合同。</w:t>
      </w:r>
    </w:p>
    <w:p w:rsidR="009A024F" w:rsidRPr="00E07EF0" w:rsidRDefault="009A024F">
      <w:pPr>
        <w:widowControl/>
        <w:spacing w:line="400" w:lineRule="exact"/>
        <w:ind w:firstLine="357"/>
        <w:jc w:val="left"/>
        <w:rPr>
          <w:rFonts w:ascii="宋体" w:hAnsi="宋体" w:cs="宋体"/>
          <w:sz w:val="24"/>
          <w:szCs w:val="24"/>
        </w:rPr>
      </w:pPr>
      <w:r w:rsidRPr="00E07EF0">
        <w:rPr>
          <w:rFonts w:ascii="宋体" w:hAnsi="宋体" w:cs="宋体" w:hint="eastAsia"/>
          <w:sz w:val="24"/>
          <w:szCs w:val="24"/>
        </w:rPr>
        <w:t>（2）以总承包招投标文件及合同为依据，复核、监控施工图设计是否在合理优化设计范围内。</w:t>
      </w:r>
    </w:p>
    <w:p w:rsidR="009A024F" w:rsidRPr="00E07EF0" w:rsidRDefault="009A024F">
      <w:pPr>
        <w:widowControl/>
        <w:spacing w:line="400" w:lineRule="exact"/>
        <w:ind w:firstLine="357"/>
        <w:jc w:val="left"/>
        <w:rPr>
          <w:rFonts w:ascii="宋体" w:hAnsi="宋体" w:cs="宋体"/>
          <w:sz w:val="24"/>
          <w:szCs w:val="24"/>
        </w:rPr>
      </w:pPr>
      <w:r w:rsidRPr="00E07EF0">
        <w:rPr>
          <w:rFonts w:ascii="宋体" w:hAnsi="宋体" w:cs="宋体" w:hint="eastAsia"/>
          <w:sz w:val="24"/>
          <w:szCs w:val="24"/>
        </w:rPr>
        <w:t>（3）参加工程例会，配合业主做好与承包方、监理方的工程协调工作。</w:t>
      </w:r>
    </w:p>
    <w:p w:rsidR="009A024F" w:rsidRPr="00E07EF0" w:rsidRDefault="009A024F">
      <w:pPr>
        <w:widowControl/>
        <w:spacing w:line="400" w:lineRule="exact"/>
        <w:ind w:firstLine="357"/>
        <w:jc w:val="left"/>
        <w:rPr>
          <w:rFonts w:ascii="宋体" w:hAnsi="宋体" w:cs="宋体"/>
          <w:sz w:val="24"/>
          <w:szCs w:val="24"/>
        </w:rPr>
      </w:pPr>
      <w:r w:rsidRPr="00E07EF0">
        <w:rPr>
          <w:rFonts w:ascii="宋体" w:hAnsi="宋体" w:cs="宋体" w:hint="eastAsia"/>
          <w:sz w:val="24"/>
          <w:szCs w:val="24"/>
        </w:rPr>
        <w:t>（4）负责工程进度款审核。按合同约定审核施工单位所报进度款,核实阶段进度报量,并签发付款意见。</w:t>
      </w:r>
    </w:p>
    <w:p w:rsidR="009A024F" w:rsidRPr="00E07EF0" w:rsidRDefault="009A024F">
      <w:pPr>
        <w:widowControl/>
        <w:spacing w:line="400" w:lineRule="exact"/>
        <w:ind w:firstLine="357"/>
        <w:jc w:val="left"/>
        <w:rPr>
          <w:rFonts w:ascii="宋体" w:hAnsi="宋体" w:cs="宋体"/>
          <w:sz w:val="24"/>
          <w:szCs w:val="24"/>
        </w:rPr>
      </w:pPr>
      <w:r w:rsidRPr="00E07EF0">
        <w:rPr>
          <w:rFonts w:ascii="宋体" w:hAnsi="宋体" w:cs="宋体" w:hint="eastAsia"/>
          <w:sz w:val="24"/>
          <w:szCs w:val="24"/>
        </w:rPr>
        <w:t>（5）做好施工图变更的现场勘察，参与隐蔽工程的查看和验收。会同施工单位、监理单位、业主办理签证，并检查工程设计变更、施工现场签证手续是否合理、合规、及时、完整、真实。配合业主完成标书以外材料、设备的市场调研</w:t>
      </w:r>
      <w:r w:rsidRPr="00E07EF0">
        <w:rPr>
          <w:rFonts w:ascii="宋体" w:hAnsi="宋体" w:hint="eastAsia"/>
          <w:sz w:val="24"/>
          <w:szCs w:val="24"/>
        </w:rPr>
        <w:t>询价</w:t>
      </w:r>
      <w:r w:rsidRPr="00E07EF0">
        <w:rPr>
          <w:rFonts w:ascii="宋体" w:hAnsi="宋体" w:cs="宋体" w:hint="eastAsia"/>
          <w:sz w:val="24"/>
          <w:szCs w:val="24"/>
        </w:rPr>
        <w:t>工作。负责工程设计变更的计量，分析设计变更对造价的影响，并核定承包人对设计变更所造成费用上的增减。</w:t>
      </w:r>
    </w:p>
    <w:p w:rsidR="009A024F" w:rsidRPr="00E07EF0" w:rsidRDefault="009A024F">
      <w:pPr>
        <w:spacing w:line="400" w:lineRule="exact"/>
        <w:ind w:firstLineChars="200" w:firstLine="480"/>
        <w:rPr>
          <w:rFonts w:ascii="宋体" w:hAnsi="宋体"/>
          <w:sz w:val="24"/>
          <w:szCs w:val="24"/>
        </w:rPr>
      </w:pPr>
      <w:r w:rsidRPr="00E07EF0">
        <w:rPr>
          <w:rFonts w:ascii="宋体" w:hAnsi="宋体" w:cs="宋体" w:hint="eastAsia"/>
          <w:sz w:val="24"/>
          <w:szCs w:val="24"/>
        </w:rPr>
        <w:t>（6）</w:t>
      </w:r>
      <w:r w:rsidRPr="00E07EF0">
        <w:rPr>
          <w:rFonts w:ascii="宋体" w:hAnsi="宋体" w:hint="eastAsia"/>
          <w:sz w:val="24"/>
          <w:szCs w:val="24"/>
        </w:rPr>
        <w:t>对施工单位报送的竣工结算根据过程跟踪审计的内容进行初步审核，出具跟踪审计意见；达到竣工结算报送竣工审计所需材料标准和需求，并</w:t>
      </w:r>
      <w:r w:rsidRPr="00E07EF0">
        <w:rPr>
          <w:rFonts w:ascii="宋体" w:hAnsi="宋体" w:cs="宋体" w:hint="eastAsia"/>
          <w:sz w:val="24"/>
          <w:szCs w:val="24"/>
        </w:rPr>
        <w:t>配合广西壮族自治区财政厅评审中心完成工程结算造价的最终审定</w:t>
      </w:r>
      <w:r w:rsidRPr="00E07EF0">
        <w:rPr>
          <w:rFonts w:ascii="宋体" w:hAnsi="宋体" w:hint="eastAsia"/>
          <w:sz w:val="24"/>
          <w:szCs w:val="24"/>
        </w:rPr>
        <w:t>。</w:t>
      </w:r>
    </w:p>
    <w:p w:rsidR="009A024F" w:rsidRPr="00E07EF0" w:rsidRDefault="009A024F">
      <w:pPr>
        <w:widowControl/>
        <w:spacing w:line="400" w:lineRule="exact"/>
        <w:ind w:firstLine="357"/>
        <w:jc w:val="left"/>
        <w:rPr>
          <w:rFonts w:ascii="宋体" w:hAnsi="宋体" w:cs="宋体"/>
          <w:sz w:val="24"/>
          <w:szCs w:val="24"/>
        </w:rPr>
      </w:pPr>
      <w:r w:rsidRPr="00E07EF0">
        <w:rPr>
          <w:rFonts w:ascii="宋体" w:hAnsi="宋体" w:cs="宋体" w:hint="eastAsia"/>
          <w:sz w:val="24"/>
          <w:szCs w:val="24"/>
        </w:rPr>
        <w:t>（7）咨询人在签订合同时，应附审计小组人员名单。人员安排方面，设置项目跟踪审计小组组长，并选派有施工现场经验、业务好、责任心强的人员，以保证更好地为业主服务。未经招标人书面同意不得变更审计人员，否则按1000元/人/次向招标人支付违约金。</w:t>
      </w:r>
    </w:p>
    <w:p w:rsidR="009A024F" w:rsidRPr="00E07EF0" w:rsidRDefault="009A024F">
      <w:pPr>
        <w:spacing w:line="400" w:lineRule="exact"/>
        <w:ind w:firstLineChars="150" w:firstLine="360"/>
        <w:jc w:val="left"/>
        <w:rPr>
          <w:rFonts w:ascii="宋体" w:hAnsi="宋体"/>
          <w:sz w:val="24"/>
          <w:szCs w:val="24"/>
        </w:rPr>
      </w:pPr>
      <w:r w:rsidRPr="00E07EF0">
        <w:rPr>
          <w:rFonts w:ascii="宋体" w:hAnsi="宋体" w:hint="eastAsia"/>
          <w:sz w:val="24"/>
          <w:szCs w:val="24"/>
        </w:rPr>
        <w:t xml:space="preserve"> 六、</w:t>
      </w:r>
      <w:r w:rsidRPr="00E07EF0">
        <w:rPr>
          <w:rFonts w:ascii="宋体" w:hAnsi="宋体" w:hint="eastAsia"/>
          <w:bCs/>
          <w:sz w:val="24"/>
          <w:szCs w:val="24"/>
        </w:rPr>
        <w:t>服务期</w:t>
      </w:r>
    </w:p>
    <w:p w:rsidR="009A024F" w:rsidRPr="00E07EF0" w:rsidRDefault="002D25DD">
      <w:pPr>
        <w:widowControl/>
        <w:spacing w:line="400" w:lineRule="exact"/>
        <w:ind w:firstLine="357"/>
        <w:jc w:val="left"/>
        <w:rPr>
          <w:rFonts w:ascii="宋体" w:hAnsi="宋体" w:cs="宋体"/>
          <w:sz w:val="24"/>
          <w:szCs w:val="24"/>
        </w:rPr>
      </w:pPr>
      <w:r>
        <w:rPr>
          <w:rFonts w:ascii="宋体" w:hAnsi="宋体" w:cs="宋体" w:hint="eastAsia"/>
          <w:sz w:val="24"/>
          <w:szCs w:val="24"/>
        </w:rPr>
        <w:t xml:space="preserve"> </w:t>
      </w:r>
      <w:r w:rsidRPr="002D25DD">
        <w:rPr>
          <w:rFonts w:ascii="宋体" w:hAnsi="宋体" w:cs="宋体" w:hint="eastAsia"/>
          <w:sz w:val="24"/>
          <w:szCs w:val="24"/>
        </w:rPr>
        <w:t>自签订合同之日起至项目全部竣工结算审核完成并提交审核报告等成果文件为止。</w:t>
      </w:r>
    </w:p>
    <w:p w:rsidR="009A024F" w:rsidRPr="00E07EF0" w:rsidRDefault="009A024F">
      <w:pPr>
        <w:spacing w:line="400" w:lineRule="exact"/>
        <w:ind w:firstLineChars="196" w:firstLine="470"/>
        <w:rPr>
          <w:rFonts w:ascii="宋体" w:hAnsi="宋体"/>
          <w:sz w:val="24"/>
          <w:szCs w:val="24"/>
        </w:rPr>
      </w:pPr>
      <w:r w:rsidRPr="00E07EF0">
        <w:rPr>
          <w:rFonts w:ascii="宋体" w:hAnsi="宋体" w:hint="eastAsia"/>
          <w:sz w:val="24"/>
          <w:szCs w:val="24"/>
        </w:rPr>
        <w:t>七、其他要求</w:t>
      </w:r>
    </w:p>
    <w:p w:rsidR="009A024F" w:rsidRPr="00E07EF0" w:rsidRDefault="009A024F">
      <w:pPr>
        <w:widowControl/>
        <w:adjustRightInd/>
        <w:spacing w:line="440" w:lineRule="exact"/>
        <w:ind w:firstLine="357"/>
        <w:jc w:val="left"/>
        <w:textAlignment w:val="auto"/>
        <w:rPr>
          <w:rFonts w:ascii="宋体" w:hAnsi="宋体" w:cs="宋体"/>
          <w:sz w:val="24"/>
          <w:szCs w:val="24"/>
        </w:rPr>
      </w:pPr>
      <w:r w:rsidRPr="00E07EF0">
        <w:rPr>
          <w:rFonts w:ascii="宋体" w:hint="eastAsia"/>
          <w:sz w:val="24"/>
          <w:szCs w:val="24"/>
        </w:rPr>
        <w:t>投标人提供对造价咨询结果质量的承诺函。即：造价咨询结果误差控制在5%以内，超过允许误差范围相应扣减审核费额。</w:t>
      </w:r>
    </w:p>
    <w:p w:rsidR="009A024F" w:rsidRPr="00E07EF0" w:rsidRDefault="009A024F">
      <w:pPr>
        <w:spacing w:line="360" w:lineRule="auto"/>
        <w:ind w:firstLine="480"/>
        <w:rPr>
          <w:rFonts w:ascii="宋体" w:hAnsi="宋体"/>
          <w:b/>
          <w:sz w:val="24"/>
          <w:szCs w:val="24"/>
        </w:rPr>
      </w:pPr>
      <w:r w:rsidRPr="00E07EF0">
        <w:rPr>
          <w:rFonts w:ascii="宋体" w:hAnsi="宋体" w:hint="eastAsia"/>
          <w:b/>
          <w:sz w:val="24"/>
          <w:szCs w:val="24"/>
        </w:rPr>
        <w:t xml:space="preserve"> </w:t>
      </w:r>
    </w:p>
    <w:p w:rsidR="009A024F" w:rsidRPr="00E07EF0" w:rsidRDefault="009A024F">
      <w:pPr>
        <w:spacing w:line="360" w:lineRule="auto"/>
        <w:ind w:firstLine="480"/>
        <w:rPr>
          <w:rFonts w:ascii="宋体"/>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jc w:val="center"/>
        <w:rPr>
          <w:rFonts w:ascii="宋体" w:hAnsi="宋体"/>
          <w:b/>
          <w:sz w:val="24"/>
          <w:szCs w:val="24"/>
        </w:rPr>
      </w:pPr>
    </w:p>
    <w:p w:rsidR="009A024F" w:rsidRPr="00E07EF0" w:rsidRDefault="009A024F">
      <w:pPr>
        <w:pStyle w:val="1"/>
        <w:tabs>
          <w:tab w:val="clear" w:pos="420"/>
        </w:tabs>
      </w:pPr>
      <w:bookmarkStart w:id="131" w:name="_Toc397428738"/>
      <w:r w:rsidRPr="00E07EF0">
        <w:rPr>
          <w:rFonts w:hint="eastAsia"/>
        </w:rPr>
        <w:lastRenderedPageBreak/>
        <w:t>第四章</w:t>
      </w:r>
      <w:r w:rsidRPr="00E07EF0">
        <w:rPr>
          <w:rFonts w:hint="eastAsia"/>
        </w:rPr>
        <w:t xml:space="preserve"> </w:t>
      </w:r>
      <w:r w:rsidRPr="00E07EF0">
        <w:rPr>
          <w:rFonts w:hint="eastAsia"/>
        </w:rPr>
        <w:t>投标文件格式</w:t>
      </w:r>
      <w:bookmarkEnd w:id="131"/>
    </w:p>
    <w:p w:rsidR="009A024F" w:rsidRPr="00E07EF0" w:rsidRDefault="009A024F">
      <w:pPr>
        <w:pStyle w:val="2"/>
        <w:tabs>
          <w:tab w:val="left" w:pos="3686"/>
        </w:tabs>
        <w:rPr>
          <w:sz w:val="36"/>
          <w:szCs w:val="36"/>
        </w:rPr>
      </w:pPr>
      <w:r w:rsidRPr="00E07EF0">
        <w:rPr>
          <w:rFonts w:hint="eastAsia"/>
          <w:sz w:val="36"/>
          <w:szCs w:val="36"/>
        </w:rPr>
        <w:t xml:space="preserve">        </w:t>
      </w:r>
      <w:bookmarkStart w:id="132" w:name="_Toc397428739"/>
      <w:r w:rsidRPr="00E07EF0">
        <w:rPr>
          <w:rFonts w:hint="eastAsia"/>
          <w:sz w:val="36"/>
          <w:szCs w:val="36"/>
        </w:rPr>
        <w:t>一、资格审查部分</w:t>
      </w:r>
      <w:bookmarkEnd w:id="132"/>
    </w:p>
    <w:p w:rsidR="009A024F" w:rsidRPr="00E07EF0" w:rsidRDefault="009A024F">
      <w:pPr>
        <w:pStyle w:val="2"/>
        <w:tabs>
          <w:tab w:val="left" w:pos="3686"/>
          <w:tab w:val="left" w:pos="3969"/>
        </w:tabs>
        <w:rPr>
          <w:sz w:val="36"/>
          <w:szCs w:val="36"/>
        </w:rPr>
      </w:pPr>
      <w:r w:rsidRPr="00E07EF0">
        <w:rPr>
          <w:rFonts w:hint="eastAsia"/>
          <w:sz w:val="36"/>
          <w:szCs w:val="36"/>
        </w:rPr>
        <w:t xml:space="preserve">  </w:t>
      </w:r>
      <w:bookmarkStart w:id="133" w:name="_Toc397428740"/>
      <w:r w:rsidRPr="00E07EF0">
        <w:rPr>
          <w:rFonts w:hint="eastAsia"/>
          <w:sz w:val="36"/>
          <w:szCs w:val="36"/>
        </w:rPr>
        <w:t>二、商务标</w:t>
      </w:r>
      <w:bookmarkEnd w:id="133"/>
    </w:p>
    <w:p w:rsidR="009A024F" w:rsidRPr="00E07EF0" w:rsidRDefault="009A024F">
      <w:pPr>
        <w:pStyle w:val="2"/>
        <w:rPr>
          <w:sz w:val="36"/>
          <w:szCs w:val="36"/>
        </w:rPr>
      </w:pPr>
      <w:r w:rsidRPr="00E07EF0">
        <w:rPr>
          <w:rFonts w:hint="eastAsia"/>
          <w:sz w:val="36"/>
          <w:szCs w:val="36"/>
        </w:rPr>
        <w:t xml:space="preserve">  </w:t>
      </w:r>
      <w:bookmarkStart w:id="134" w:name="_Toc397428741"/>
      <w:r w:rsidRPr="00E07EF0">
        <w:rPr>
          <w:rFonts w:hint="eastAsia"/>
          <w:sz w:val="36"/>
          <w:szCs w:val="36"/>
        </w:rPr>
        <w:t>三、技术标</w:t>
      </w:r>
      <w:bookmarkEnd w:id="134"/>
    </w:p>
    <w:p w:rsidR="009A024F" w:rsidRPr="00E07EF0" w:rsidRDefault="009A024F">
      <w:pPr>
        <w:spacing w:line="25" w:lineRule="atLeast"/>
        <w:rPr>
          <w:rFonts w:ascii="宋体"/>
          <w:b/>
          <w:sz w:val="36"/>
          <w:szCs w:val="36"/>
        </w:rPr>
      </w:pPr>
    </w:p>
    <w:p w:rsidR="009A024F" w:rsidRPr="00E07EF0" w:rsidRDefault="009A024F">
      <w:pPr>
        <w:spacing w:line="25" w:lineRule="atLeast"/>
        <w:rPr>
          <w:rFonts w:ascii="宋体"/>
          <w:b/>
          <w:sz w:val="36"/>
          <w:szCs w:val="36"/>
        </w:rPr>
      </w:pPr>
    </w:p>
    <w:p w:rsidR="009A024F" w:rsidRPr="00E07EF0" w:rsidRDefault="009A024F">
      <w:pPr>
        <w:spacing w:line="25" w:lineRule="atLeast"/>
        <w:rPr>
          <w:rFonts w:ascii="宋体"/>
          <w:b/>
          <w:sz w:val="36"/>
          <w:szCs w:val="36"/>
        </w:rPr>
      </w:pPr>
    </w:p>
    <w:p w:rsidR="009A024F" w:rsidRPr="00E07EF0" w:rsidRDefault="009A024F">
      <w:pPr>
        <w:spacing w:line="25" w:lineRule="atLeast"/>
        <w:rPr>
          <w:rFonts w:ascii="宋体"/>
          <w:b/>
          <w:sz w:val="36"/>
          <w:szCs w:val="36"/>
        </w:rPr>
      </w:pPr>
    </w:p>
    <w:p w:rsidR="009A024F" w:rsidRPr="00E07EF0" w:rsidRDefault="009A024F">
      <w:pPr>
        <w:spacing w:line="25" w:lineRule="atLeast"/>
        <w:rPr>
          <w:rFonts w:ascii="宋体"/>
          <w:b/>
          <w:sz w:val="24"/>
          <w:szCs w:val="24"/>
        </w:rPr>
      </w:pPr>
      <w:r w:rsidRPr="00E07EF0">
        <w:rPr>
          <w:rFonts w:ascii="宋体"/>
          <w:b/>
          <w:sz w:val="36"/>
          <w:szCs w:val="36"/>
        </w:rPr>
        <w:br w:type="page"/>
      </w:r>
    </w:p>
    <w:p w:rsidR="009A024F" w:rsidRPr="00E07EF0" w:rsidRDefault="009A024F">
      <w:pPr>
        <w:spacing w:line="300" w:lineRule="auto"/>
        <w:jc w:val="center"/>
        <w:rPr>
          <w:rFonts w:ascii="宋体" w:hAnsi="宋体"/>
          <w:b/>
          <w:spacing w:val="20"/>
          <w:sz w:val="24"/>
          <w:szCs w:val="24"/>
        </w:rPr>
      </w:pPr>
      <w:r w:rsidRPr="00E07EF0">
        <w:rPr>
          <w:rFonts w:ascii="宋体" w:hAnsi="宋体" w:hint="eastAsia"/>
          <w:b/>
          <w:spacing w:val="20"/>
          <w:sz w:val="24"/>
          <w:szCs w:val="24"/>
        </w:rPr>
        <w:lastRenderedPageBreak/>
        <w:t>封面格式</w:t>
      </w: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jc w:val="center"/>
        <w:rPr>
          <w:rFonts w:ascii="楷体_GB2312" w:eastAsia="楷体_GB2312" w:hAnsi="宋体"/>
          <w:b/>
          <w:bCs/>
          <w:sz w:val="24"/>
          <w:szCs w:val="24"/>
          <w:u w:val="single"/>
        </w:rPr>
      </w:pPr>
      <w:r w:rsidRPr="00E07EF0">
        <w:rPr>
          <w:rFonts w:ascii="宋体" w:hint="eastAsia"/>
          <w:b/>
          <w:bCs/>
          <w:sz w:val="24"/>
          <w:szCs w:val="24"/>
          <w:u w:val="single"/>
        </w:rPr>
        <w:t xml:space="preserve">                                      工程</w:t>
      </w:r>
    </w:p>
    <w:p w:rsidR="009A024F" w:rsidRPr="00E07EF0" w:rsidRDefault="009A024F">
      <w:pPr>
        <w:spacing w:line="300" w:lineRule="auto"/>
        <w:jc w:val="center"/>
        <w:rPr>
          <w:rFonts w:ascii="楷体_GB2312" w:eastAsia="楷体_GB2312" w:hAnsi="宋体"/>
          <w:b/>
          <w:bCs/>
          <w:sz w:val="24"/>
          <w:szCs w:val="24"/>
          <w:u w:val="single"/>
        </w:rPr>
      </w:pPr>
    </w:p>
    <w:p w:rsidR="009A024F" w:rsidRPr="00E07EF0" w:rsidRDefault="009A024F">
      <w:pPr>
        <w:spacing w:line="300" w:lineRule="auto"/>
        <w:jc w:val="center"/>
        <w:rPr>
          <w:rFonts w:ascii="宋体" w:hAnsi="宋体"/>
          <w:b/>
          <w:bCs/>
          <w:sz w:val="24"/>
          <w:szCs w:val="24"/>
        </w:rPr>
      </w:pPr>
      <w:r w:rsidRPr="00E07EF0">
        <w:rPr>
          <w:rFonts w:ascii="宋体" w:hAnsi="宋体" w:hint="eastAsia"/>
          <w:b/>
          <w:sz w:val="24"/>
          <w:szCs w:val="24"/>
        </w:rPr>
        <w:t>投标文件</w:t>
      </w:r>
    </w:p>
    <w:p w:rsidR="009A024F" w:rsidRPr="00E07EF0" w:rsidRDefault="009A024F">
      <w:pPr>
        <w:spacing w:line="300" w:lineRule="auto"/>
        <w:jc w:val="center"/>
        <w:rPr>
          <w:rFonts w:ascii="宋体" w:hAnsi="宋体"/>
          <w:sz w:val="24"/>
          <w:szCs w:val="24"/>
        </w:rPr>
      </w:pPr>
    </w:p>
    <w:p w:rsidR="009A024F" w:rsidRPr="00E07EF0" w:rsidRDefault="009A024F">
      <w:pPr>
        <w:spacing w:line="300" w:lineRule="auto"/>
        <w:ind w:firstLineChars="1100" w:firstLine="3090"/>
        <w:rPr>
          <w:rFonts w:ascii="宋体" w:hAnsi="宋体"/>
          <w:b/>
          <w:bCs/>
          <w:spacing w:val="20"/>
          <w:sz w:val="24"/>
          <w:szCs w:val="24"/>
        </w:rPr>
      </w:pPr>
      <w:r w:rsidRPr="00E07EF0">
        <w:rPr>
          <w:rFonts w:ascii="宋体" w:hAnsi="宋体" w:hint="eastAsia"/>
          <w:b/>
          <w:bCs/>
          <w:spacing w:val="20"/>
          <w:sz w:val="24"/>
          <w:szCs w:val="24"/>
        </w:rPr>
        <w:t>资格审查**本</w:t>
      </w:r>
    </w:p>
    <w:p w:rsidR="009A024F" w:rsidRPr="00E07EF0" w:rsidRDefault="009A024F">
      <w:pPr>
        <w:spacing w:line="300" w:lineRule="auto"/>
        <w:jc w:val="center"/>
        <w:rPr>
          <w:rFonts w:ascii="宋体" w:hAnsi="宋体"/>
          <w:sz w:val="24"/>
          <w:szCs w:val="24"/>
        </w:rPr>
      </w:pPr>
    </w:p>
    <w:p w:rsidR="009A024F" w:rsidRPr="00E07EF0" w:rsidRDefault="009A024F">
      <w:pPr>
        <w:spacing w:line="300" w:lineRule="auto"/>
        <w:jc w:val="center"/>
        <w:rPr>
          <w:rFonts w:ascii="宋体" w:hAnsi="宋体"/>
          <w:sz w:val="24"/>
          <w:szCs w:val="24"/>
        </w:rPr>
      </w:pPr>
    </w:p>
    <w:p w:rsidR="009A024F" w:rsidRPr="00E07EF0" w:rsidRDefault="009A024F">
      <w:pPr>
        <w:spacing w:line="300" w:lineRule="auto"/>
        <w:ind w:firstLineChars="600" w:firstLine="1686"/>
        <w:rPr>
          <w:rFonts w:ascii="宋体" w:hAnsi="宋体"/>
          <w:b/>
          <w:bCs/>
          <w:spacing w:val="20"/>
          <w:sz w:val="24"/>
          <w:szCs w:val="24"/>
        </w:rPr>
      </w:pPr>
      <w:r w:rsidRPr="00E07EF0">
        <w:rPr>
          <w:rFonts w:ascii="宋体" w:hAnsi="宋体" w:hint="eastAsia"/>
          <w:b/>
          <w:bCs/>
          <w:spacing w:val="20"/>
          <w:sz w:val="24"/>
          <w:szCs w:val="24"/>
        </w:rPr>
        <w:t>项目编号：</w:t>
      </w:r>
      <w:r w:rsidRPr="00E07EF0">
        <w:rPr>
          <w:rFonts w:ascii="宋体" w:hAnsi="宋体" w:hint="eastAsia"/>
          <w:b/>
          <w:bCs/>
          <w:spacing w:val="20"/>
          <w:sz w:val="24"/>
          <w:szCs w:val="24"/>
          <w:u w:val="single"/>
        </w:rPr>
        <w:t xml:space="preserve">               </w:t>
      </w:r>
      <w:r w:rsidRPr="00E07EF0">
        <w:rPr>
          <w:rFonts w:ascii="宋体" w:hAnsi="宋体" w:hint="eastAsia"/>
          <w:b/>
          <w:bCs/>
          <w:spacing w:val="20"/>
          <w:sz w:val="24"/>
          <w:szCs w:val="24"/>
        </w:rPr>
        <w:t xml:space="preserve">    </w:t>
      </w: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25" w:lineRule="atLeast"/>
        <w:rPr>
          <w:rFonts w:ascii="宋体"/>
          <w:b/>
          <w:sz w:val="24"/>
          <w:szCs w:val="24"/>
        </w:rPr>
      </w:pPr>
    </w:p>
    <w:p w:rsidR="009A024F" w:rsidRPr="00E07EF0" w:rsidRDefault="009A024F">
      <w:pPr>
        <w:spacing w:line="25" w:lineRule="atLeast"/>
        <w:rPr>
          <w:rFonts w:ascii="宋体"/>
          <w:b/>
          <w:sz w:val="24"/>
          <w:szCs w:val="24"/>
        </w:rPr>
      </w:pPr>
    </w:p>
    <w:p w:rsidR="009A024F" w:rsidRPr="00E07EF0" w:rsidRDefault="009A024F">
      <w:pPr>
        <w:spacing w:line="25" w:lineRule="atLeast"/>
        <w:rPr>
          <w:rFonts w:ascii="宋体"/>
          <w:b/>
          <w:sz w:val="24"/>
          <w:szCs w:val="24"/>
        </w:rPr>
      </w:pPr>
    </w:p>
    <w:p w:rsidR="009A024F" w:rsidRPr="00E07EF0" w:rsidRDefault="009A024F">
      <w:pPr>
        <w:snapToGrid w:val="0"/>
        <w:spacing w:line="300" w:lineRule="auto"/>
        <w:rPr>
          <w:rFonts w:ascii="宋体" w:hAnsi="宋体"/>
          <w:b/>
          <w:sz w:val="24"/>
          <w:szCs w:val="24"/>
        </w:rPr>
      </w:pPr>
      <w:r w:rsidRPr="00E07EF0">
        <w:rPr>
          <w:rFonts w:ascii="宋体" w:hAnsi="宋体" w:hint="eastAsia"/>
          <w:b/>
          <w:sz w:val="24"/>
          <w:szCs w:val="24"/>
        </w:rPr>
        <w:t>投标人：</w:t>
      </w:r>
      <w:r w:rsidRPr="00E07EF0">
        <w:rPr>
          <w:rFonts w:ascii="宋体" w:hAnsi="宋体" w:hint="eastAsia"/>
          <w:b/>
          <w:sz w:val="24"/>
          <w:szCs w:val="24"/>
          <w:u w:val="single"/>
        </w:rPr>
        <w:t xml:space="preserve">                  </w:t>
      </w:r>
      <w:r w:rsidRPr="00E07EF0">
        <w:rPr>
          <w:rFonts w:ascii="宋体" w:hAnsi="宋体" w:hint="eastAsia"/>
          <w:b/>
          <w:sz w:val="24"/>
          <w:szCs w:val="24"/>
          <w:u w:val="single"/>
        </w:rPr>
        <w:tab/>
      </w:r>
      <w:r w:rsidRPr="00E07EF0">
        <w:rPr>
          <w:rFonts w:ascii="宋体" w:hAnsi="宋体" w:hint="eastAsia"/>
          <w:b/>
          <w:sz w:val="24"/>
          <w:szCs w:val="24"/>
          <w:u w:val="single"/>
        </w:rPr>
        <w:tab/>
        <w:t xml:space="preserve">                 （盖公章）</w:t>
      </w:r>
    </w:p>
    <w:p w:rsidR="009A024F" w:rsidRPr="00E07EF0" w:rsidRDefault="009A024F">
      <w:pPr>
        <w:snapToGrid w:val="0"/>
        <w:spacing w:line="300" w:lineRule="auto"/>
        <w:rPr>
          <w:rFonts w:ascii="宋体" w:hAnsi="宋体"/>
          <w:b/>
          <w:sz w:val="24"/>
          <w:szCs w:val="24"/>
        </w:rPr>
      </w:pPr>
      <w:r w:rsidRPr="00E07EF0">
        <w:rPr>
          <w:rFonts w:ascii="宋体" w:hAnsi="宋体" w:hint="eastAsia"/>
          <w:b/>
          <w:sz w:val="24"/>
          <w:szCs w:val="24"/>
        </w:rPr>
        <w:t>法 定 代 表 人</w:t>
      </w:r>
    </w:p>
    <w:p w:rsidR="009A024F" w:rsidRPr="00E07EF0" w:rsidRDefault="009A024F">
      <w:pPr>
        <w:snapToGrid w:val="0"/>
        <w:spacing w:line="300" w:lineRule="auto"/>
        <w:rPr>
          <w:rFonts w:ascii="宋体" w:hAnsi="宋体"/>
          <w:b/>
          <w:sz w:val="24"/>
          <w:szCs w:val="24"/>
        </w:rPr>
      </w:pPr>
      <w:r w:rsidRPr="00E07EF0">
        <w:rPr>
          <w:rFonts w:ascii="宋体" w:hAnsi="宋体" w:hint="eastAsia"/>
          <w:b/>
          <w:sz w:val="24"/>
          <w:szCs w:val="24"/>
        </w:rPr>
        <w:t>或其委托代理人：</w:t>
      </w:r>
      <w:r w:rsidRPr="00E07EF0">
        <w:rPr>
          <w:rFonts w:ascii="宋体" w:hAnsi="宋体" w:hint="eastAsia"/>
          <w:b/>
          <w:sz w:val="24"/>
          <w:szCs w:val="24"/>
          <w:u w:val="single"/>
        </w:rPr>
        <w:t xml:space="preserve">             </w:t>
      </w:r>
      <w:r w:rsidRPr="00E07EF0">
        <w:rPr>
          <w:rFonts w:ascii="宋体" w:hAnsi="宋体" w:hint="eastAsia"/>
          <w:b/>
          <w:sz w:val="24"/>
          <w:szCs w:val="24"/>
          <w:u w:val="single"/>
        </w:rPr>
        <w:tab/>
        <w:t xml:space="preserve">          （签字或盖印鉴章）</w:t>
      </w:r>
    </w:p>
    <w:p w:rsidR="009A024F" w:rsidRPr="00E07EF0" w:rsidRDefault="009A024F">
      <w:pPr>
        <w:snapToGrid w:val="0"/>
        <w:spacing w:before="480" w:line="300" w:lineRule="auto"/>
        <w:jc w:val="center"/>
        <w:rPr>
          <w:rFonts w:ascii="宋体" w:hAnsi="宋体"/>
          <w:sz w:val="24"/>
          <w:szCs w:val="24"/>
        </w:rPr>
      </w:pPr>
      <w:r w:rsidRPr="00E07EF0">
        <w:rPr>
          <w:rFonts w:ascii="宋体" w:hAnsi="宋体" w:hint="eastAsia"/>
          <w:b/>
          <w:sz w:val="24"/>
          <w:szCs w:val="24"/>
        </w:rPr>
        <w:t>日  期：</w:t>
      </w:r>
      <w:r w:rsidRPr="00E07EF0">
        <w:rPr>
          <w:rFonts w:ascii="宋体" w:hAnsi="宋体" w:hint="eastAsia"/>
          <w:b/>
          <w:sz w:val="24"/>
          <w:szCs w:val="24"/>
          <w:u w:val="single"/>
        </w:rPr>
        <w:t xml:space="preserve">      </w:t>
      </w:r>
      <w:r w:rsidRPr="00E07EF0">
        <w:rPr>
          <w:rFonts w:ascii="宋体" w:hAnsi="宋体" w:hint="eastAsia"/>
          <w:b/>
          <w:sz w:val="24"/>
          <w:szCs w:val="24"/>
        </w:rPr>
        <w:t xml:space="preserve"> 年</w:t>
      </w:r>
      <w:r w:rsidRPr="00E07EF0">
        <w:rPr>
          <w:rFonts w:ascii="宋体" w:hAnsi="宋体" w:hint="eastAsia"/>
          <w:b/>
          <w:sz w:val="24"/>
          <w:szCs w:val="24"/>
          <w:u w:val="single"/>
        </w:rPr>
        <w:t xml:space="preserve">     </w:t>
      </w:r>
      <w:r w:rsidRPr="00E07EF0">
        <w:rPr>
          <w:rFonts w:ascii="宋体" w:hAnsi="宋体" w:hint="eastAsia"/>
          <w:b/>
          <w:sz w:val="24"/>
          <w:szCs w:val="24"/>
        </w:rPr>
        <w:t xml:space="preserve"> 月</w:t>
      </w:r>
      <w:r w:rsidRPr="00E07EF0">
        <w:rPr>
          <w:rFonts w:ascii="宋体" w:hAnsi="宋体" w:hint="eastAsia"/>
          <w:b/>
          <w:sz w:val="24"/>
          <w:szCs w:val="24"/>
          <w:u w:val="single"/>
        </w:rPr>
        <w:t xml:space="preserve">     </w:t>
      </w:r>
      <w:r w:rsidRPr="00E07EF0">
        <w:rPr>
          <w:rFonts w:ascii="宋体" w:hAnsi="宋体" w:hint="eastAsia"/>
          <w:b/>
          <w:sz w:val="24"/>
          <w:szCs w:val="24"/>
        </w:rPr>
        <w:t>日</w:t>
      </w:r>
    </w:p>
    <w:p w:rsidR="009A024F" w:rsidRPr="00E07EF0" w:rsidRDefault="009A024F">
      <w:pPr>
        <w:jc w:val="center"/>
        <w:rPr>
          <w:sz w:val="24"/>
          <w:szCs w:val="24"/>
        </w:rPr>
      </w:pPr>
      <w:r w:rsidRPr="00E07EF0">
        <w:rPr>
          <w:sz w:val="36"/>
          <w:szCs w:val="36"/>
        </w:rPr>
        <w:br w:type="page"/>
      </w:r>
    </w:p>
    <w:p w:rsidR="009A024F" w:rsidRPr="00E07EF0" w:rsidRDefault="009A024F">
      <w:pPr>
        <w:jc w:val="center"/>
        <w:rPr>
          <w:sz w:val="24"/>
          <w:szCs w:val="24"/>
        </w:rPr>
      </w:pPr>
    </w:p>
    <w:p w:rsidR="009A024F" w:rsidRPr="00E07EF0" w:rsidRDefault="009A024F">
      <w:pPr>
        <w:jc w:val="center"/>
        <w:rPr>
          <w:rFonts w:ascii="宋体" w:hAnsi="宋体"/>
          <w:b/>
          <w:sz w:val="24"/>
          <w:szCs w:val="24"/>
        </w:rPr>
      </w:pPr>
      <w:r w:rsidRPr="00E07EF0">
        <w:rPr>
          <w:b/>
          <w:sz w:val="24"/>
          <w:szCs w:val="24"/>
        </w:rPr>
        <w:t>目</w:t>
      </w:r>
      <w:r w:rsidRPr="00E07EF0">
        <w:rPr>
          <w:b/>
          <w:sz w:val="24"/>
          <w:szCs w:val="24"/>
        </w:rPr>
        <w:t xml:space="preserve">    </w:t>
      </w:r>
      <w:r w:rsidRPr="00E07EF0">
        <w:rPr>
          <w:b/>
          <w:sz w:val="24"/>
          <w:szCs w:val="24"/>
        </w:rPr>
        <w:t>录</w:t>
      </w:r>
    </w:p>
    <w:p w:rsidR="009A024F" w:rsidRPr="00E07EF0" w:rsidRDefault="009A024F">
      <w:pPr>
        <w:spacing w:line="360" w:lineRule="auto"/>
        <w:ind w:left="480"/>
        <w:rPr>
          <w:rFonts w:ascii="宋体" w:hAnsi="宋体"/>
          <w:b/>
          <w:sz w:val="24"/>
          <w:szCs w:val="24"/>
        </w:rPr>
      </w:pPr>
    </w:p>
    <w:p w:rsidR="009A024F" w:rsidRPr="00E07EF0" w:rsidRDefault="009A024F">
      <w:pPr>
        <w:spacing w:line="360" w:lineRule="auto"/>
        <w:ind w:left="480"/>
        <w:rPr>
          <w:rFonts w:ascii="宋体" w:hAnsi="宋体"/>
          <w:b/>
          <w:sz w:val="24"/>
          <w:szCs w:val="24"/>
        </w:rPr>
      </w:pPr>
      <w:r w:rsidRPr="00E07EF0">
        <w:rPr>
          <w:rFonts w:ascii="宋体" w:hAnsi="宋体" w:hint="eastAsia"/>
          <w:b/>
          <w:sz w:val="24"/>
          <w:szCs w:val="24"/>
        </w:rPr>
        <w:t>一、诚信声明；</w:t>
      </w:r>
    </w:p>
    <w:p w:rsidR="009A024F" w:rsidRPr="00E07EF0" w:rsidRDefault="009A024F">
      <w:pPr>
        <w:spacing w:line="360" w:lineRule="auto"/>
        <w:ind w:left="480"/>
        <w:rPr>
          <w:rFonts w:ascii="宋体" w:hAnsi="宋体"/>
          <w:b/>
          <w:sz w:val="24"/>
          <w:szCs w:val="24"/>
        </w:rPr>
      </w:pPr>
      <w:r w:rsidRPr="00E07EF0">
        <w:rPr>
          <w:rFonts w:ascii="宋体" w:hAnsi="宋体" w:hint="eastAsia"/>
          <w:b/>
          <w:sz w:val="24"/>
          <w:szCs w:val="24"/>
        </w:rPr>
        <w:t>二、法定代表人身份证明（原件）；</w:t>
      </w:r>
    </w:p>
    <w:p w:rsidR="009A024F" w:rsidRPr="00E07EF0" w:rsidRDefault="009A024F">
      <w:pPr>
        <w:spacing w:line="360" w:lineRule="auto"/>
        <w:ind w:left="480"/>
        <w:rPr>
          <w:rFonts w:ascii="宋体" w:hAnsi="宋体"/>
          <w:b/>
          <w:sz w:val="24"/>
          <w:szCs w:val="24"/>
        </w:rPr>
      </w:pPr>
      <w:r w:rsidRPr="00E07EF0">
        <w:rPr>
          <w:rFonts w:ascii="宋体" w:hAnsi="宋体" w:hint="eastAsia"/>
          <w:b/>
          <w:sz w:val="24"/>
          <w:szCs w:val="24"/>
        </w:rPr>
        <w:t>三、投标文件签署授权委托书（原件）；</w:t>
      </w:r>
    </w:p>
    <w:p w:rsidR="009A024F" w:rsidRPr="00E07EF0" w:rsidRDefault="009A024F">
      <w:pPr>
        <w:spacing w:line="360" w:lineRule="auto"/>
        <w:ind w:left="480"/>
        <w:rPr>
          <w:rFonts w:ascii="宋体" w:hAnsi="宋体"/>
          <w:b/>
          <w:sz w:val="24"/>
          <w:szCs w:val="24"/>
        </w:rPr>
      </w:pPr>
      <w:r w:rsidRPr="00E07EF0">
        <w:rPr>
          <w:rFonts w:ascii="宋体" w:hAnsi="宋体" w:hint="eastAsia"/>
          <w:b/>
          <w:sz w:val="24"/>
          <w:szCs w:val="24"/>
        </w:rPr>
        <w:t>四、受委托人身份证正反面复印件；</w:t>
      </w:r>
    </w:p>
    <w:p w:rsidR="009A024F" w:rsidRPr="00E07EF0" w:rsidRDefault="009A024F">
      <w:pPr>
        <w:spacing w:line="360" w:lineRule="auto"/>
        <w:ind w:left="480"/>
        <w:rPr>
          <w:rFonts w:ascii="宋体" w:hAnsi="宋体"/>
          <w:b/>
          <w:sz w:val="24"/>
          <w:szCs w:val="24"/>
        </w:rPr>
      </w:pPr>
      <w:r w:rsidRPr="00E07EF0">
        <w:rPr>
          <w:rFonts w:ascii="宋体" w:hAnsi="宋体" w:hint="eastAsia"/>
          <w:b/>
          <w:sz w:val="24"/>
          <w:szCs w:val="24"/>
        </w:rPr>
        <w:t>五、营业执照副本复印件（原件备查）；</w:t>
      </w:r>
    </w:p>
    <w:p w:rsidR="009A024F" w:rsidRPr="00E07EF0" w:rsidRDefault="009A024F">
      <w:pPr>
        <w:spacing w:line="360" w:lineRule="auto"/>
        <w:ind w:left="480"/>
        <w:rPr>
          <w:rFonts w:ascii="宋体" w:hAnsi="宋体"/>
          <w:b/>
          <w:sz w:val="24"/>
          <w:szCs w:val="24"/>
        </w:rPr>
      </w:pPr>
      <w:r w:rsidRPr="00E07EF0">
        <w:rPr>
          <w:rFonts w:ascii="宋体" w:hAnsi="宋体" w:hint="eastAsia"/>
          <w:b/>
          <w:sz w:val="24"/>
          <w:szCs w:val="24"/>
        </w:rPr>
        <w:t>六、企业资质证书复印件（原件备查）；</w:t>
      </w:r>
    </w:p>
    <w:p w:rsidR="009A024F" w:rsidRPr="00E07EF0" w:rsidRDefault="009A024F">
      <w:pPr>
        <w:spacing w:line="360" w:lineRule="auto"/>
        <w:ind w:left="480"/>
        <w:rPr>
          <w:rFonts w:ascii="宋体" w:hAnsi="宋体"/>
          <w:b/>
          <w:sz w:val="24"/>
          <w:szCs w:val="24"/>
        </w:rPr>
      </w:pPr>
      <w:r w:rsidRPr="00E07EF0">
        <w:rPr>
          <w:rFonts w:ascii="宋体" w:hAnsi="宋体" w:hint="eastAsia"/>
          <w:b/>
          <w:sz w:val="24"/>
          <w:szCs w:val="24"/>
        </w:rPr>
        <w:t>七、投标保证金递交凭证复印件、基本账户开户许可证复印件（原件备查）。</w:t>
      </w:r>
    </w:p>
    <w:p w:rsidR="009A024F" w:rsidRPr="00E07EF0" w:rsidRDefault="009A024F">
      <w:pPr>
        <w:spacing w:line="360" w:lineRule="auto"/>
        <w:ind w:left="480"/>
        <w:rPr>
          <w:rFonts w:ascii="宋体" w:hAnsi="宋体"/>
          <w:b/>
          <w:sz w:val="24"/>
          <w:szCs w:val="24"/>
        </w:rPr>
      </w:pPr>
      <w:r w:rsidRPr="00E07EF0">
        <w:rPr>
          <w:rFonts w:ascii="宋体" w:hAnsi="宋体" w:hint="eastAsia"/>
          <w:b/>
          <w:sz w:val="24"/>
          <w:szCs w:val="24"/>
        </w:rPr>
        <w:t>八、</w:t>
      </w:r>
      <w:r w:rsidRPr="00E07EF0">
        <w:rPr>
          <w:rFonts w:ascii="宋体" w:hAnsi="宋体" w:hint="eastAsia"/>
          <w:b/>
          <w:bCs/>
          <w:sz w:val="24"/>
          <w:szCs w:val="24"/>
        </w:rPr>
        <w:t>拟委派的项目负责人注册造价师证书</w:t>
      </w:r>
      <w:r w:rsidRPr="00E07EF0">
        <w:rPr>
          <w:rFonts w:ascii="宋体" w:hAnsi="宋体" w:hint="eastAsia"/>
          <w:b/>
          <w:sz w:val="24"/>
          <w:szCs w:val="24"/>
        </w:rPr>
        <w:t>、高级工程师职称证书复印件（原件备查）复印件；</w:t>
      </w:r>
    </w:p>
    <w:p w:rsidR="009A024F" w:rsidRPr="00E07EF0" w:rsidRDefault="009A024F">
      <w:pPr>
        <w:spacing w:line="360" w:lineRule="auto"/>
        <w:ind w:left="480"/>
        <w:rPr>
          <w:rFonts w:ascii="宋体" w:hAnsi="宋体"/>
          <w:b/>
          <w:bCs/>
          <w:sz w:val="24"/>
          <w:szCs w:val="24"/>
        </w:rPr>
      </w:pPr>
      <w:r w:rsidRPr="00E07EF0">
        <w:rPr>
          <w:rFonts w:ascii="宋体" w:hAnsi="宋体" w:hint="eastAsia"/>
          <w:b/>
          <w:sz w:val="24"/>
          <w:szCs w:val="24"/>
        </w:rPr>
        <w:t>九、</w:t>
      </w:r>
      <w:r w:rsidRPr="00E07EF0">
        <w:rPr>
          <w:rFonts w:ascii="宋体" w:hAnsi="宋体" w:hint="eastAsia"/>
          <w:b/>
          <w:bCs/>
          <w:sz w:val="24"/>
          <w:szCs w:val="24"/>
        </w:rPr>
        <w:t>2017年1月至投标截止日期间投标人任意一个月的依法缴纳社保费的缴费凭证（复印件，原件备查，格式自拟）；无缴费记录的，应提供由投标人所在地社保部门出具的《依法缴纳或依法免缴社保费证明》（格式自拟，复印件，原件备查）新成立的企业按实际情况提供。</w:t>
      </w:r>
    </w:p>
    <w:p w:rsidR="009A024F" w:rsidRPr="00E07EF0" w:rsidRDefault="009A024F">
      <w:pPr>
        <w:spacing w:line="360" w:lineRule="auto"/>
        <w:ind w:left="480"/>
        <w:rPr>
          <w:rFonts w:ascii="宋体" w:hAnsi="宋体"/>
          <w:b/>
          <w:bCs/>
          <w:sz w:val="24"/>
          <w:szCs w:val="24"/>
        </w:rPr>
      </w:pPr>
      <w:r w:rsidRPr="00E07EF0">
        <w:rPr>
          <w:rFonts w:ascii="宋体" w:hAnsi="宋体" w:hint="eastAsia"/>
          <w:b/>
          <w:sz w:val="24"/>
          <w:szCs w:val="24"/>
        </w:rPr>
        <w:t>十、</w:t>
      </w:r>
      <w:r w:rsidRPr="00E07EF0">
        <w:rPr>
          <w:rFonts w:ascii="宋体" w:hAnsi="宋体" w:hint="eastAsia"/>
          <w:b/>
          <w:bCs/>
          <w:sz w:val="24"/>
          <w:szCs w:val="24"/>
        </w:rPr>
        <w:t>投标人2016年财务第三方审计报告复印件，（因成立时间不足无法提供的企业不用提供)，原件备查；</w:t>
      </w:r>
    </w:p>
    <w:p w:rsidR="009A024F" w:rsidRPr="00E07EF0" w:rsidRDefault="009A024F">
      <w:pPr>
        <w:spacing w:line="360" w:lineRule="auto"/>
        <w:ind w:left="480"/>
        <w:rPr>
          <w:rFonts w:ascii="宋体" w:hAnsi="宋体"/>
          <w:b/>
          <w:sz w:val="24"/>
          <w:szCs w:val="24"/>
        </w:rPr>
      </w:pPr>
      <w:r w:rsidRPr="00E07EF0">
        <w:rPr>
          <w:rFonts w:ascii="宋体" w:hAnsi="宋体" w:hint="eastAsia"/>
          <w:b/>
          <w:sz w:val="24"/>
          <w:szCs w:val="24"/>
        </w:rPr>
        <w:t>十一、2017年1月至投标截止日期间投标人任意一个月的依法缴纳税费或依法免缴税费的证明（复印件，原件备查，格式自拟）；无纳税记录的，应提供由投标人所在地主管国税、地税部门出具的《依法纳税或依法免税证明》（格式自拟，复印件，原件备查）。新成立的企业按实际情况提供。</w:t>
      </w:r>
    </w:p>
    <w:p w:rsidR="009A024F" w:rsidRPr="00E07EF0" w:rsidRDefault="009A024F">
      <w:pPr>
        <w:spacing w:line="25" w:lineRule="atLeast"/>
        <w:rPr>
          <w:rFonts w:ascii="宋体"/>
          <w:b/>
          <w:sz w:val="24"/>
          <w:szCs w:val="24"/>
        </w:rPr>
      </w:pPr>
    </w:p>
    <w:p w:rsidR="009A024F" w:rsidRPr="00E07EF0" w:rsidRDefault="009A024F">
      <w:pPr>
        <w:spacing w:line="25" w:lineRule="atLeast"/>
        <w:rPr>
          <w:rFonts w:ascii="宋体"/>
          <w:b/>
          <w:sz w:val="24"/>
          <w:szCs w:val="24"/>
        </w:rPr>
      </w:pPr>
    </w:p>
    <w:p w:rsidR="009A024F" w:rsidRPr="00E07EF0" w:rsidRDefault="009A024F">
      <w:pPr>
        <w:spacing w:line="25" w:lineRule="atLeast"/>
        <w:rPr>
          <w:rFonts w:ascii="宋体"/>
          <w:b/>
          <w:sz w:val="24"/>
          <w:szCs w:val="24"/>
        </w:rPr>
      </w:pPr>
    </w:p>
    <w:p w:rsidR="009A024F" w:rsidRPr="00E07EF0" w:rsidRDefault="009A024F">
      <w:pPr>
        <w:spacing w:line="25" w:lineRule="atLeast"/>
        <w:rPr>
          <w:rFonts w:ascii="宋体"/>
          <w:b/>
          <w:sz w:val="24"/>
          <w:szCs w:val="24"/>
        </w:rPr>
      </w:pPr>
    </w:p>
    <w:p w:rsidR="009A024F" w:rsidRPr="00E07EF0" w:rsidRDefault="009A024F">
      <w:pPr>
        <w:spacing w:line="25" w:lineRule="atLeast"/>
        <w:rPr>
          <w:rFonts w:ascii="宋体"/>
          <w:b/>
          <w:sz w:val="24"/>
          <w:szCs w:val="24"/>
        </w:rPr>
      </w:pPr>
    </w:p>
    <w:p w:rsidR="009A024F" w:rsidRPr="00E07EF0" w:rsidRDefault="009A024F">
      <w:pPr>
        <w:spacing w:line="25" w:lineRule="atLeast"/>
        <w:rPr>
          <w:rFonts w:ascii="宋体"/>
          <w:b/>
          <w:sz w:val="24"/>
          <w:szCs w:val="24"/>
        </w:rPr>
      </w:pPr>
    </w:p>
    <w:p w:rsidR="009A024F" w:rsidRPr="00E07EF0" w:rsidRDefault="009A024F">
      <w:pPr>
        <w:spacing w:line="25" w:lineRule="atLeast"/>
        <w:rPr>
          <w:rFonts w:ascii="宋体"/>
          <w:b/>
          <w:sz w:val="24"/>
          <w:szCs w:val="24"/>
        </w:rPr>
      </w:pPr>
    </w:p>
    <w:p w:rsidR="009A024F" w:rsidRPr="00E07EF0" w:rsidRDefault="009A024F">
      <w:pPr>
        <w:pStyle w:val="ab"/>
        <w:spacing w:line="440" w:lineRule="exact"/>
        <w:jc w:val="center"/>
        <w:rPr>
          <w:rFonts w:hAnsi="宋体"/>
          <w:b/>
          <w:sz w:val="24"/>
          <w:szCs w:val="24"/>
        </w:rPr>
      </w:pPr>
      <w:r w:rsidRPr="00E07EF0">
        <w:rPr>
          <w:rFonts w:hAnsi="宋体"/>
          <w:b/>
          <w:sz w:val="24"/>
          <w:szCs w:val="24"/>
        </w:rPr>
        <w:br w:type="page"/>
      </w:r>
    </w:p>
    <w:p w:rsidR="009A024F" w:rsidRPr="00E07EF0" w:rsidRDefault="009A024F">
      <w:pPr>
        <w:pStyle w:val="ab"/>
        <w:spacing w:line="440" w:lineRule="exact"/>
        <w:jc w:val="center"/>
        <w:rPr>
          <w:rFonts w:hAnsi="宋体"/>
          <w:b/>
          <w:sz w:val="24"/>
          <w:szCs w:val="24"/>
        </w:rPr>
      </w:pPr>
    </w:p>
    <w:p w:rsidR="009A024F" w:rsidRPr="00E07EF0" w:rsidRDefault="009A024F">
      <w:pPr>
        <w:pStyle w:val="ab"/>
        <w:spacing w:line="440" w:lineRule="exact"/>
        <w:jc w:val="center"/>
        <w:rPr>
          <w:rFonts w:hAnsi="宋体"/>
          <w:b/>
          <w:sz w:val="24"/>
          <w:szCs w:val="24"/>
        </w:rPr>
      </w:pPr>
      <w:r w:rsidRPr="00E07EF0">
        <w:rPr>
          <w:rFonts w:hAnsi="宋体" w:hint="eastAsia"/>
          <w:b/>
          <w:sz w:val="24"/>
          <w:szCs w:val="24"/>
        </w:rPr>
        <w:t>一、诚信声明</w:t>
      </w:r>
    </w:p>
    <w:p w:rsidR="009A024F" w:rsidRPr="00E07EF0" w:rsidRDefault="009A024F">
      <w:pPr>
        <w:pStyle w:val="ab"/>
        <w:spacing w:line="440" w:lineRule="exact"/>
        <w:jc w:val="left"/>
        <w:rPr>
          <w:rFonts w:hAnsi="宋体"/>
          <w:b/>
          <w:sz w:val="24"/>
          <w:szCs w:val="24"/>
        </w:rPr>
      </w:pPr>
    </w:p>
    <w:p w:rsidR="009A024F" w:rsidRPr="00E07EF0" w:rsidRDefault="009A024F">
      <w:pPr>
        <w:pStyle w:val="ab"/>
        <w:spacing w:line="500" w:lineRule="exact"/>
        <w:ind w:firstLine="480"/>
        <w:rPr>
          <w:sz w:val="24"/>
          <w:szCs w:val="24"/>
        </w:rPr>
      </w:pPr>
      <w:r w:rsidRPr="00E07EF0">
        <w:rPr>
          <w:rFonts w:hint="eastAsia"/>
          <w:sz w:val="24"/>
          <w:szCs w:val="24"/>
        </w:rPr>
        <w:t xml:space="preserve">本人 </w:t>
      </w:r>
      <w:r w:rsidRPr="00E07EF0">
        <w:rPr>
          <w:rFonts w:hint="eastAsia"/>
          <w:sz w:val="24"/>
          <w:szCs w:val="24"/>
          <w:u w:val="single"/>
        </w:rPr>
        <w:t xml:space="preserve">       （法定代表人、身份证号码）</w:t>
      </w:r>
      <w:r w:rsidRPr="00E07EF0">
        <w:rPr>
          <w:rFonts w:hint="eastAsia"/>
          <w:sz w:val="24"/>
          <w:szCs w:val="24"/>
        </w:rPr>
        <w:t>郑重声明，本企业参加</w:t>
      </w:r>
      <w:r w:rsidRPr="00E07EF0">
        <w:rPr>
          <w:rFonts w:hint="eastAsia"/>
          <w:sz w:val="24"/>
          <w:szCs w:val="24"/>
          <w:u w:val="single"/>
        </w:rPr>
        <w:t xml:space="preserve">     　　</w:t>
      </w:r>
      <w:r w:rsidRPr="00E07EF0">
        <w:rPr>
          <w:rFonts w:hint="eastAsia"/>
          <w:sz w:val="24"/>
          <w:szCs w:val="24"/>
        </w:rPr>
        <w:t>招标活动所提交的所有资料、填写数据及所有包含的附件资料内容是真实的、合法的、有效的。同样我在此所作的声明也是真实有效的，并愿意对在投标过程中有关部门的调查结果承担责任。</w:t>
      </w:r>
    </w:p>
    <w:p w:rsidR="009A024F" w:rsidRPr="00E07EF0" w:rsidRDefault="009A024F">
      <w:pPr>
        <w:pStyle w:val="ab"/>
        <w:spacing w:line="500" w:lineRule="exact"/>
        <w:ind w:firstLine="480"/>
        <w:rPr>
          <w:sz w:val="24"/>
          <w:szCs w:val="24"/>
        </w:rPr>
      </w:pPr>
      <w:r w:rsidRPr="00E07EF0">
        <w:rPr>
          <w:rFonts w:hint="eastAsia"/>
          <w:sz w:val="24"/>
          <w:szCs w:val="24"/>
        </w:rPr>
        <w:t>本企业提交的所有投标资料如有不实，愿接受相关部门依据有关法律法规给予的处罚。</w:t>
      </w:r>
    </w:p>
    <w:p w:rsidR="009A024F" w:rsidRPr="00E07EF0" w:rsidRDefault="009A024F">
      <w:pPr>
        <w:pStyle w:val="ab"/>
        <w:spacing w:line="500" w:lineRule="exact"/>
        <w:ind w:firstLine="480"/>
        <w:rPr>
          <w:sz w:val="24"/>
          <w:szCs w:val="24"/>
        </w:rPr>
      </w:pPr>
    </w:p>
    <w:p w:rsidR="009A024F" w:rsidRPr="00E07EF0" w:rsidRDefault="009A024F">
      <w:pPr>
        <w:pStyle w:val="ab"/>
        <w:spacing w:line="500" w:lineRule="exact"/>
        <w:ind w:firstLine="480"/>
        <w:rPr>
          <w:sz w:val="24"/>
          <w:szCs w:val="24"/>
        </w:rPr>
      </w:pPr>
    </w:p>
    <w:p w:rsidR="009A024F" w:rsidRPr="00E07EF0" w:rsidRDefault="009A024F">
      <w:pPr>
        <w:pStyle w:val="ab"/>
        <w:spacing w:line="500" w:lineRule="exact"/>
        <w:ind w:firstLine="480"/>
        <w:rPr>
          <w:sz w:val="24"/>
          <w:szCs w:val="24"/>
        </w:rPr>
      </w:pPr>
    </w:p>
    <w:p w:rsidR="009A024F" w:rsidRPr="00E07EF0" w:rsidRDefault="009A024F">
      <w:pPr>
        <w:pStyle w:val="ab"/>
        <w:spacing w:line="500" w:lineRule="exact"/>
        <w:ind w:firstLine="480"/>
        <w:rPr>
          <w:sz w:val="24"/>
          <w:szCs w:val="24"/>
        </w:rPr>
      </w:pPr>
      <w:r w:rsidRPr="00E07EF0">
        <w:rPr>
          <w:rFonts w:hint="eastAsia"/>
          <w:sz w:val="24"/>
          <w:szCs w:val="24"/>
        </w:rPr>
        <w:t xml:space="preserve">                                         （公章）</w:t>
      </w:r>
    </w:p>
    <w:p w:rsidR="009A024F" w:rsidRPr="00E07EF0" w:rsidRDefault="009A024F">
      <w:pPr>
        <w:pStyle w:val="ab"/>
        <w:spacing w:line="500" w:lineRule="exact"/>
        <w:ind w:firstLine="480"/>
        <w:rPr>
          <w:sz w:val="24"/>
          <w:szCs w:val="24"/>
        </w:rPr>
      </w:pPr>
      <w:r w:rsidRPr="00E07EF0">
        <w:rPr>
          <w:rFonts w:hint="eastAsia"/>
          <w:sz w:val="24"/>
          <w:szCs w:val="24"/>
        </w:rPr>
        <w:t xml:space="preserve">                                         法定代表人：（签字）</w:t>
      </w:r>
    </w:p>
    <w:p w:rsidR="009A024F" w:rsidRPr="00E07EF0" w:rsidRDefault="009A024F">
      <w:pPr>
        <w:pStyle w:val="ab"/>
        <w:spacing w:line="500" w:lineRule="exact"/>
        <w:ind w:firstLine="480"/>
        <w:rPr>
          <w:sz w:val="24"/>
          <w:szCs w:val="24"/>
        </w:rPr>
      </w:pPr>
      <w:r w:rsidRPr="00E07EF0">
        <w:rPr>
          <w:rFonts w:hint="eastAsia"/>
          <w:sz w:val="24"/>
          <w:szCs w:val="24"/>
        </w:rPr>
        <w:t xml:space="preserve">                                              年   月   日</w:t>
      </w:r>
    </w:p>
    <w:p w:rsidR="009A024F" w:rsidRPr="00E07EF0" w:rsidRDefault="009A024F">
      <w:pPr>
        <w:pStyle w:val="ab"/>
        <w:spacing w:line="460" w:lineRule="exact"/>
        <w:rPr>
          <w:sz w:val="24"/>
          <w:szCs w:val="24"/>
        </w:rPr>
      </w:pPr>
    </w:p>
    <w:p w:rsidR="009A024F" w:rsidRPr="00E07EF0" w:rsidRDefault="009A024F">
      <w:pPr>
        <w:pStyle w:val="ab"/>
        <w:jc w:val="center"/>
        <w:rPr>
          <w:b/>
          <w:sz w:val="24"/>
          <w:szCs w:val="24"/>
        </w:rPr>
      </w:pPr>
      <w:r w:rsidRPr="00E07EF0">
        <w:rPr>
          <w:rFonts w:hint="eastAsia"/>
          <w:sz w:val="24"/>
          <w:szCs w:val="24"/>
        </w:rPr>
        <w:br w:type="page"/>
      </w:r>
    </w:p>
    <w:p w:rsidR="009A024F" w:rsidRPr="00E07EF0" w:rsidRDefault="009A024F" w:rsidP="002D25DD">
      <w:pPr>
        <w:spacing w:beforeLines="100" w:afterLines="50"/>
        <w:jc w:val="center"/>
        <w:rPr>
          <w:rFonts w:ascii="黑体" w:eastAsia="黑体" w:hAnsi="宋体"/>
          <w:sz w:val="24"/>
          <w:szCs w:val="24"/>
        </w:rPr>
      </w:pPr>
      <w:r w:rsidRPr="00E07EF0">
        <w:rPr>
          <w:rFonts w:hint="eastAsia"/>
          <w:b/>
          <w:sz w:val="24"/>
          <w:szCs w:val="24"/>
        </w:rPr>
        <w:lastRenderedPageBreak/>
        <w:t>二、</w:t>
      </w:r>
      <w:r w:rsidRPr="00E07EF0">
        <w:rPr>
          <w:rFonts w:ascii="宋体" w:hAnsi="Courier New" w:hint="eastAsia"/>
          <w:b/>
          <w:sz w:val="24"/>
          <w:szCs w:val="24"/>
        </w:rPr>
        <w:t>法定代表人身份证明</w:t>
      </w:r>
    </w:p>
    <w:p w:rsidR="009A024F" w:rsidRPr="00E07EF0" w:rsidRDefault="009A024F">
      <w:pPr>
        <w:spacing w:line="500" w:lineRule="exact"/>
        <w:rPr>
          <w:rFonts w:ascii="宋体" w:hAnsi="宋体"/>
          <w:sz w:val="24"/>
          <w:szCs w:val="24"/>
        </w:rPr>
      </w:pPr>
      <w:r w:rsidRPr="00E07EF0">
        <w:rPr>
          <w:rFonts w:ascii="宋体" w:hAnsi="宋体" w:hint="eastAsia"/>
          <w:sz w:val="24"/>
          <w:szCs w:val="24"/>
        </w:rPr>
        <w:t>投 标 人：</w:t>
      </w:r>
      <w:r w:rsidRPr="00E07EF0">
        <w:rPr>
          <w:rFonts w:ascii="宋体" w:hAnsi="宋体" w:hint="eastAsia"/>
          <w:sz w:val="24"/>
          <w:szCs w:val="24"/>
          <w:u w:val="single"/>
        </w:rPr>
        <w:t xml:space="preserve">                                                        </w:t>
      </w:r>
    </w:p>
    <w:p w:rsidR="009A024F" w:rsidRPr="00E07EF0" w:rsidRDefault="009A024F">
      <w:pPr>
        <w:spacing w:line="500" w:lineRule="exact"/>
        <w:rPr>
          <w:rFonts w:ascii="宋体" w:hAnsi="宋体"/>
          <w:sz w:val="24"/>
          <w:szCs w:val="24"/>
        </w:rPr>
      </w:pPr>
      <w:r w:rsidRPr="00E07EF0">
        <w:rPr>
          <w:rFonts w:ascii="宋体" w:hAnsi="宋体" w:hint="eastAsia"/>
          <w:sz w:val="24"/>
          <w:szCs w:val="24"/>
        </w:rPr>
        <w:t>单位性质：</w:t>
      </w:r>
      <w:r w:rsidRPr="00E07EF0">
        <w:rPr>
          <w:rFonts w:ascii="宋体" w:hAnsi="宋体" w:hint="eastAsia"/>
          <w:sz w:val="24"/>
          <w:szCs w:val="24"/>
          <w:u w:val="single"/>
        </w:rPr>
        <w:t xml:space="preserve">                                                        </w:t>
      </w:r>
    </w:p>
    <w:p w:rsidR="009A024F" w:rsidRPr="00E07EF0" w:rsidRDefault="009A024F">
      <w:pPr>
        <w:spacing w:line="500" w:lineRule="exact"/>
        <w:rPr>
          <w:rFonts w:ascii="宋体" w:hAnsi="宋体"/>
          <w:sz w:val="24"/>
          <w:szCs w:val="24"/>
        </w:rPr>
      </w:pPr>
      <w:r w:rsidRPr="00E07EF0">
        <w:rPr>
          <w:rFonts w:ascii="宋体" w:hAnsi="宋体" w:hint="eastAsia"/>
          <w:sz w:val="24"/>
          <w:szCs w:val="24"/>
        </w:rPr>
        <w:t>地    址：</w:t>
      </w:r>
      <w:r w:rsidRPr="00E07EF0">
        <w:rPr>
          <w:rFonts w:ascii="宋体" w:hAnsi="宋体" w:hint="eastAsia"/>
          <w:sz w:val="24"/>
          <w:szCs w:val="24"/>
          <w:u w:val="single"/>
        </w:rPr>
        <w:t xml:space="preserve">                                                        </w:t>
      </w:r>
    </w:p>
    <w:p w:rsidR="009A024F" w:rsidRPr="00E07EF0" w:rsidRDefault="009A024F">
      <w:pPr>
        <w:spacing w:line="500" w:lineRule="exact"/>
        <w:rPr>
          <w:rFonts w:ascii="宋体" w:hAnsi="宋体"/>
          <w:sz w:val="24"/>
          <w:szCs w:val="24"/>
        </w:rPr>
      </w:pPr>
      <w:r w:rsidRPr="00E07EF0">
        <w:rPr>
          <w:rFonts w:ascii="宋体" w:hAnsi="宋体" w:hint="eastAsia"/>
          <w:sz w:val="24"/>
          <w:szCs w:val="24"/>
        </w:rPr>
        <w:t>成立时间：</w:t>
      </w:r>
      <w:r w:rsidRPr="00E07EF0">
        <w:rPr>
          <w:rFonts w:ascii="宋体" w:hAnsi="宋体" w:hint="eastAsia"/>
          <w:sz w:val="24"/>
          <w:szCs w:val="24"/>
          <w:u w:val="single"/>
        </w:rPr>
        <w:t xml:space="preserve">                 </w:t>
      </w:r>
      <w:r w:rsidRPr="00E07EF0">
        <w:rPr>
          <w:rFonts w:ascii="宋体" w:hAnsi="宋体" w:hint="eastAsia"/>
          <w:sz w:val="24"/>
          <w:szCs w:val="24"/>
        </w:rPr>
        <w:t>年</w:t>
      </w:r>
      <w:r w:rsidRPr="00E07EF0">
        <w:rPr>
          <w:rFonts w:ascii="宋体" w:hAnsi="宋体" w:hint="eastAsia"/>
          <w:sz w:val="24"/>
          <w:szCs w:val="24"/>
          <w:u w:val="single"/>
        </w:rPr>
        <w:t xml:space="preserve">              </w:t>
      </w:r>
      <w:r w:rsidRPr="00E07EF0">
        <w:rPr>
          <w:rFonts w:ascii="宋体" w:hAnsi="宋体" w:hint="eastAsia"/>
          <w:sz w:val="24"/>
          <w:szCs w:val="24"/>
        </w:rPr>
        <w:t>月</w:t>
      </w:r>
      <w:r w:rsidRPr="00E07EF0">
        <w:rPr>
          <w:rFonts w:ascii="宋体" w:hAnsi="宋体" w:hint="eastAsia"/>
          <w:sz w:val="24"/>
          <w:szCs w:val="24"/>
          <w:u w:val="single"/>
        </w:rPr>
        <w:t xml:space="preserve">              </w:t>
      </w:r>
      <w:r w:rsidRPr="00E07EF0">
        <w:rPr>
          <w:rFonts w:ascii="宋体" w:hAnsi="宋体" w:hint="eastAsia"/>
          <w:sz w:val="24"/>
          <w:szCs w:val="24"/>
        </w:rPr>
        <w:t>日</w:t>
      </w:r>
    </w:p>
    <w:p w:rsidR="009A024F" w:rsidRPr="00E07EF0" w:rsidRDefault="009A024F">
      <w:pPr>
        <w:spacing w:line="500" w:lineRule="exact"/>
        <w:rPr>
          <w:rFonts w:ascii="宋体" w:hAnsi="宋体"/>
          <w:sz w:val="24"/>
          <w:szCs w:val="24"/>
        </w:rPr>
      </w:pPr>
      <w:r w:rsidRPr="00E07EF0">
        <w:rPr>
          <w:rFonts w:ascii="宋体" w:hAnsi="宋体" w:hint="eastAsia"/>
          <w:sz w:val="24"/>
          <w:szCs w:val="24"/>
        </w:rPr>
        <w:t>经营期限：</w:t>
      </w:r>
      <w:r w:rsidRPr="00E07EF0">
        <w:rPr>
          <w:rFonts w:ascii="宋体" w:hAnsi="宋体" w:hint="eastAsia"/>
          <w:sz w:val="24"/>
          <w:szCs w:val="24"/>
          <w:u w:val="single"/>
        </w:rPr>
        <w:t xml:space="preserve">                                                        </w:t>
      </w:r>
    </w:p>
    <w:p w:rsidR="009A024F" w:rsidRPr="00E07EF0" w:rsidRDefault="009A024F">
      <w:pPr>
        <w:spacing w:line="500" w:lineRule="exact"/>
        <w:rPr>
          <w:rFonts w:ascii="宋体" w:hAnsi="宋体"/>
          <w:sz w:val="24"/>
          <w:szCs w:val="24"/>
        </w:rPr>
      </w:pPr>
      <w:r w:rsidRPr="00E07EF0">
        <w:rPr>
          <w:rFonts w:ascii="宋体" w:hAnsi="宋体" w:hint="eastAsia"/>
          <w:sz w:val="24"/>
          <w:szCs w:val="24"/>
        </w:rPr>
        <w:t>姓    名：</w:t>
      </w:r>
      <w:r w:rsidRPr="00E07EF0">
        <w:rPr>
          <w:rFonts w:ascii="宋体" w:hAnsi="宋体" w:hint="eastAsia"/>
          <w:sz w:val="24"/>
          <w:szCs w:val="24"/>
          <w:u w:val="single"/>
        </w:rPr>
        <w:t xml:space="preserve">                          </w:t>
      </w:r>
      <w:r w:rsidRPr="00E07EF0">
        <w:rPr>
          <w:rFonts w:ascii="宋体" w:hAnsi="宋体" w:hint="eastAsia"/>
          <w:sz w:val="24"/>
          <w:szCs w:val="24"/>
        </w:rPr>
        <w:t>性      别：</w:t>
      </w:r>
      <w:r w:rsidRPr="00E07EF0">
        <w:rPr>
          <w:rFonts w:ascii="宋体" w:hAnsi="宋体" w:hint="eastAsia"/>
          <w:sz w:val="24"/>
          <w:szCs w:val="24"/>
          <w:u w:val="single"/>
        </w:rPr>
        <w:t xml:space="preserve">                </w:t>
      </w:r>
    </w:p>
    <w:p w:rsidR="009A024F" w:rsidRPr="00E07EF0" w:rsidRDefault="009A024F">
      <w:pPr>
        <w:spacing w:line="500" w:lineRule="exact"/>
        <w:rPr>
          <w:rFonts w:ascii="宋体" w:hAnsi="宋体"/>
          <w:sz w:val="24"/>
          <w:szCs w:val="24"/>
          <w:u w:val="single"/>
        </w:rPr>
      </w:pPr>
      <w:r w:rsidRPr="00E07EF0">
        <w:rPr>
          <w:rFonts w:ascii="宋体" w:hAnsi="宋体" w:hint="eastAsia"/>
          <w:sz w:val="24"/>
          <w:szCs w:val="24"/>
        </w:rPr>
        <w:t>年    龄：</w:t>
      </w:r>
      <w:r w:rsidRPr="00E07EF0">
        <w:rPr>
          <w:rFonts w:ascii="宋体" w:hAnsi="宋体" w:hint="eastAsia"/>
          <w:sz w:val="24"/>
          <w:szCs w:val="24"/>
          <w:u w:val="single"/>
        </w:rPr>
        <w:t xml:space="preserve">                          </w:t>
      </w:r>
      <w:r w:rsidRPr="00E07EF0">
        <w:rPr>
          <w:rFonts w:ascii="宋体" w:hAnsi="宋体" w:hint="eastAsia"/>
          <w:sz w:val="24"/>
          <w:szCs w:val="24"/>
        </w:rPr>
        <w:t>职      务：</w:t>
      </w:r>
      <w:r w:rsidRPr="00E07EF0">
        <w:rPr>
          <w:rFonts w:ascii="宋体" w:hAnsi="宋体" w:hint="eastAsia"/>
          <w:sz w:val="24"/>
          <w:szCs w:val="24"/>
          <w:u w:val="single"/>
        </w:rPr>
        <w:t xml:space="preserve">                </w:t>
      </w:r>
    </w:p>
    <w:p w:rsidR="009A024F" w:rsidRPr="00E07EF0" w:rsidRDefault="009A024F">
      <w:pPr>
        <w:spacing w:line="500" w:lineRule="exact"/>
        <w:rPr>
          <w:rFonts w:ascii="宋体" w:hAnsi="宋体"/>
          <w:sz w:val="24"/>
          <w:szCs w:val="24"/>
        </w:rPr>
      </w:pPr>
      <w:r w:rsidRPr="00E07EF0">
        <w:rPr>
          <w:rFonts w:ascii="宋体" w:hAnsi="宋体" w:hint="eastAsia"/>
          <w:sz w:val="24"/>
          <w:szCs w:val="24"/>
        </w:rPr>
        <w:t>身份证</w:t>
      </w:r>
      <w:r w:rsidRPr="00E07EF0">
        <w:rPr>
          <w:rFonts w:hint="eastAsia"/>
          <w:sz w:val="24"/>
          <w:szCs w:val="24"/>
        </w:rPr>
        <w:t>号码：</w:t>
      </w:r>
      <w:r w:rsidRPr="00E07EF0">
        <w:rPr>
          <w:rFonts w:hint="eastAsia"/>
          <w:sz w:val="24"/>
          <w:szCs w:val="24"/>
          <w:u w:val="single"/>
        </w:rPr>
        <w:t xml:space="preserve">                                 </w:t>
      </w:r>
    </w:p>
    <w:p w:rsidR="009A024F" w:rsidRPr="00E07EF0" w:rsidRDefault="009A024F">
      <w:pPr>
        <w:spacing w:line="500" w:lineRule="exact"/>
        <w:rPr>
          <w:rFonts w:ascii="宋体" w:hAnsi="宋体"/>
          <w:sz w:val="24"/>
          <w:szCs w:val="24"/>
        </w:rPr>
      </w:pPr>
      <w:r w:rsidRPr="00E07EF0">
        <w:rPr>
          <w:rFonts w:ascii="宋体" w:hAnsi="宋体" w:hint="eastAsia"/>
          <w:sz w:val="24"/>
          <w:szCs w:val="24"/>
        </w:rPr>
        <w:t>系</w:t>
      </w:r>
      <w:r w:rsidRPr="00E07EF0">
        <w:rPr>
          <w:rFonts w:ascii="宋体" w:hAnsi="宋体" w:hint="eastAsia"/>
          <w:sz w:val="24"/>
          <w:szCs w:val="24"/>
          <w:u w:val="single"/>
        </w:rPr>
        <w:t xml:space="preserve">                                                 </w:t>
      </w:r>
      <w:r w:rsidRPr="00E07EF0">
        <w:rPr>
          <w:rFonts w:ascii="宋体" w:hAnsi="宋体" w:hint="eastAsia"/>
          <w:sz w:val="24"/>
          <w:szCs w:val="24"/>
        </w:rPr>
        <w:t>（投标人名称）的法定代表人。</w:t>
      </w:r>
    </w:p>
    <w:p w:rsidR="009A024F" w:rsidRPr="00E07EF0" w:rsidRDefault="009A024F">
      <w:pPr>
        <w:spacing w:line="500" w:lineRule="exact"/>
        <w:rPr>
          <w:rFonts w:ascii="宋体" w:hAnsi="宋体"/>
          <w:sz w:val="24"/>
          <w:szCs w:val="24"/>
        </w:rPr>
      </w:pPr>
      <w:r w:rsidRPr="00E07EF0">
        <w:rPr>
          <w:rFonts w:ascii="宋体" w:hAnsi="宋体" w:hint="eastAsia"/>
          <w:sz w:val="24"/>
          <w:szCs w:val="24"/>
        </w:rPr>
        <w:t>特此证明。</w:t>
      </w:r>
    </w:p>
    <w:p w:rsidR="009A024F" w:rsidRPr="00E07EF0" w:rsidRDefault="009A024F">
      <w:pPr>
        <w:spacing w:line="500" w:lineRule="exact"/>
        <w:rPr>
          <w:rFonts w:ascii="宋体" w:hAnsi="宋体"/>
          <w:sz w:val="24"/>
          <w:szCs w:val="24"/>
        </w:rPr>
      </w:pPr>
    </w:p>
    <w:p w:rsidR="009A024F" w:rsidRPr="00E07EF0" w:rsidRDefault="009A024F">
      <w:pPr>
        <w:spacing w:line="500" w:lineRule="exact"/>
        <w:rPr>
          <w:rFonts w:ascii="宋体" w:hAnsi="宋体"/>
          <w:sz w:val="24"/>
          <w:szCs w:val="24"/>
        </w:rPr>
      </w:pPr>
    </w:p>
    <w:p w:rsidR="009A024F" w:rsidRPr="00E07EF0" w:rsidRDefault="009A024F">
      <w:pPr>
        <w:wordWrap w:val="0"/>
        <w:spacing w:line="500" w:lineRule="exact"/>
        <w:jc w:val="right"/>
        <w:rPr>
          <w:rFonts w:ascii="宋体" w:hAnsi="宋体"/>
          <w:sz w:val="24"/>
          <w:szCs w:val="24"/>
        </w:rPr>
      </w:pPr>
      <w:r w:rsidRPr="00E07EF0">
        <w:rPr>
          <w:rFonts w:ascii="宋体" w:hAnsi="宋体" w:hint="eastAsia"/>
          <w:sz w:val="24"/>
          <w:szCs w:val="24"/>
        </w:rPr>
        <w:t>投标人：</w:t>
      </w:r>
      <w:r w:rsidRPr="00E07EF0">
        <w:rPr>
          <w:rFonts w:ascii="宋体" w:hAnsi="宋体" w:hint="eastAsia"/>
          <w:sz w:val="24"/>
          <w:szCs w:val="24"/>
          <w:u w:val="single"/>
        </w:rPr>
        <w:t xml:space="preserve">                          </w:t>
      </w:r>
      <w:r w:rsidRPr="00E07EF0">
        <w:rPr>
          <w:rFonts w:ascii="宋体" w:hAnsi="宋体" w:hint="eastAsia"/>
          <w:sz w:val="24"/>
          <w:szCs w:val="24"/>
        </w:rPr>
        <w:t>（盖公章）</w:t>
      </w:r>
    </w:p>
    <w:p w:rsidR="009A024F" w:rsidRPr="00E07EF0" w:rsidRDefault="009A024F">
      <w:pPr>
        <w:spacing w:line="500" w:lineRule="exact"/>
        <w:jc w:val="right"/>
        <w:rPr>
          <w:rFonts w:ascii="宋体" w:hAnsi="宋体"/>
          <w:sz w:val="24"/>
          <w:szCs w:val="24"/>
        </w:rPr>
      </w:pPr>
    </w:p>
    <w:p w:rsidR="009A024F" w:rsidRPr="00E07EF0" w:rsidRDefault="009A024F">
      <w:pPr>
        <w:pStyle w:val="ab"/>
        <w:jc w:val="right"/>
        <w:rPr>
          <w:rFonts w:hAnsi="宋体"/>
          <w:sz w:val="24"/>
          <w:szCs w:val="24"/>
        </w:rPr>
      </w:pPr>
      <w:r w:rsidRPr="00E07EF0">
        <w:rPr>
          <w:rFonts w:hAnsi="宋体" w:hint="eastAsia"/>
          <w:sz w:val="24"/>
          <w:szCs w:val="24"/>
          <w:u w:val="single"/>
        </w:rPr>
        <w:t xml:space="preserve">         </w:t>
      </w:r>
      <w:r w:rsidRPr="00E07EF0">
        <w:rPr>
          <w:rFonts w:hAnsi="宋体" w:hint="eastAsia"/>
          <w:sz w:val="24"/>
          <w:szCs w:val="24"/>
        </w:rPr>
        <w:t>年</w:t>
      </w:r>
      <w:r w:rsidRPr="00E07EF0">
        <w:rPr>
          <w:rFonts w:hAnsi="宋体" w:hint="eastAsia"/>
          <w:sz w:val="24"/>
          <w:szCs w:val="24"/>
          <w:u w:val="single"/>
        </w:rPr>
        <w:t xml:space="preserve">        </w:t>
      </w:r>
      <w:r w:rsidRPr="00E07EF0">
        <w:rPr>
          <w:rFonts w:hAnsi="宋体" w:hint="eastAsia"/>
          <w:sz w:val="24"/>
          <w:szCs w:val="24"/>
        </w:rPr>
        <w:t>月</w:t>
      </w:r>
      <w:r w:rsidRPr="00E07EF0">
        <w:rPr>
          <w:rFonts w:hAnsi="宋体" w:hint="eastAsia"/>
          <w:sz w:val="24"/>
          <w:szCs w:val="24"/>
          <w:u w:val="single"/>
        </w:rPr>
        <w:t xml:space="preserve">        </w:t>
      </w:r>
      <w:r w:rsidRPr="00E07EF0">
        <w:rPr>
          <w:rFonts w:hAnsi="宋体" w:hint="eastAsia"/>
          <w:sz w:val="24"/>
          <w:szCs w:val="24"/>
        </w:rPr>
        <w:t>日</w:t>
      </w:r>
    </w:p>
    <w:p w:rsidR="009A024F" w:rsidRPr="00E07EF0" w:rsidRDefault="009A024F">
      <w:pPr>
        <w:pStyle w:val="ab"/>
        <w:jc w:val="center"/>
        <w:rPr>
          <w:rFonts w:hAnsi="宋体"/>
          <w:sz w:val="24"/>
          <w:szCs w:val="24"/>
        </w:rPr>
      </w:pPr>
    </w:p>
    <w:p w:rsidR="009A024F" w:rsidRPr="00E07EF0" w:rsidRDefault="009A024F">
      <w:pPr>
        <w:pStyle w:val="ab"/>
        <w:jc w:val="center"/>
        <w:rPr>
          <w:rFonts w:hAnsi="宋体"/>
          <w:sz w:val="24"/>
          <w:szCs w:val="24"/>
        </w:rPr>
      </w:pPr>
    </w:p>
    <w:p w:rsidR="009A024F" w:rsidRPr="00E07EF0" w:rsidRDefault="009A024F">
      <w:pPr>
        <w:pStyle w:val="ab"/>
        <w:jc w:val="center"/>
        <w:rPr>
          <w:b/>
          <w:sz w:val="24"/>
          <w:szCs w:val="24"/>
        </w:rPr>
      </w:pPr>
      <w:r w:rsidRPr="00E07EF0">
        <w:rPr>
          <w:rFonts w:hAnsi="宋体"/>
          <w:sz w:val="24"/>
          <w:szCs w:val="24"/>
        </w:rPr>
        <w:br w:type="page"/>
      </w:r>
      <w:r w:rsidRPr="00E07EF0">
        <w:rPr>
          <w:rFonts w:hint="eastAsia"/>
          <w:b/>
          <w:sz w:val="24"/>
          <w:szCs w:val="24"/>
        </w:rPr>
        <w:lastRenderedPageBreak/>
        <w:t>三、投标文件签署授权委托书</w:t>
      </w:r>
    </w:p>
    <w:p w:rsidR="009A024F" w:rsidRPr="00E07EF0" w:rsidRDefault="009A024F">
      <w:pPr>
        <w:pStyle w:val="ab"/>
        <w:rPr>
          <w:sz w:val="24"/>
          <w:szCs w:val="24"/>
        </w:rPr>
      </w:pPr>
    </w:p>
    <w:p w:rsidR="009A024F" w:rsidRPr="00E07EF0" w:rsidRDefault="009A024F">
      <w:pPr>
        <w:pStyle w:val="ab"/>
        <w:rPr>
          <w:sz w:val="24"/>
          <w:szCs w:val="24"/>
        </w:rPr>
      </w:pPr>
    </w:p>
    <w:p w:rsidR="009A024F" w:rsidRPr="00E07EF0" w:rsidRDefault="009A024F" w:rsidP="00C85058">
      <w:pPr>
        <w:pStyle w:val="ab"/>
        <w:spacing w:line="500" w:lineRule="exact"/>
        <w:ind w:firstLineChars="177" w:firstLine="425"/>
        <w:rPr>
          <w:sz w:val="24"/>
          <w:szCs w:val="24"/>
        </w:rPr>
      </w:pPr>
      <w:r w:rsidRPr="00E07EF0">
        <w:rPr>
          <w:rFonts w:hint="eastAsia"/>
          <w:sz w:val="24"/>
          <w:szCs w:val="24"/>
        </w:rPr>
        <w:t>本授权委托书声明：我</w:t>
      </w:r>
      <w:r w:rsidRPr="00E07EF0">
        <w:rPr>
          <w:rFonts w:hint="eastAsia"/>
          <w:sz w:val="24"/>
          <w:szCs w:val="24"/>
          <w:u w:val="single"/>
        </w:rPr>
        <w:t xml:space="preserve">         </w:t>
      </w:r>
      <w:r w:rsidRPr="00E07EF0">
        <w:rPr>
          <w:rFonts w:hint="eastAsia"/>
          <w:sz w:val="24"/>
          <w:szCs w:val="24"/>
        </w:rPr>
        <w:t>(姓名)系</w:t>
      </w:r>
      <w:r w:rsidRPr="00E07EF0">
        <w:rPr>
          <w:rFonts w:hint="eastAsia"/>
          <w:sz w:val="24"/>
          <w:szCs w:val="24"/>
          <w:u w:val="single"/>
        </w:rPr>
        <w:t xml:space="preserve">                        </w:t>
      </w:r>
      <w:r w:rsidRPr="00E07EF0">
        <w:rPr>
          <w:rFonts w:hint="eastAsia"/>
          <w:sz w:val="24"/>
          <w:szCs w:val="24"/>
        </w:rPr>
        <w:t>(投标人名称)的法定代表人，现授权委托（单位名称）的</w:t>
      </w:r>
      <w:r w:rsidRPr="00E07EF0">
        <w:rPr>
          <w:rFonts w:hint="eastAsia"/>
          <w:sz w:val="24"/>
          <w:szCs w:val="24"/>
          <w:u w:val="single"/>
        </w:rPr>
        <w:t xml:space="preserve">                    </w:t>
      </w:r>
      <w:r w:rsidRPr="00E07EF0">
        <w:rPr>
          <w:rFonts w:hint="eastAsia"/>
          <w:sz w:val="24"/>
          <w:szCs w:val="24"/>
        </w:rPr>
        <w:t>(姓名)为我公司签署本项目的投标文件的法定代表人授权委托代理人，我承认代理人全权代表我所签署的本项目的投标文件的内容。</w:t>
      </w:r>
    </w:p>
    <w:p w:rsidR="009A024F" w:rsidRPr="00E07EF0" w:rsidRDefault="009A024F" w:rsidP="009A024F">
      <w:pPr>
        <w:pStyle w:val="ab"/>
        <w:spacing w:line="500" w:lineRule="exact"/>
        <w:ind w:firstLineChars="177" w:firstLine="425"/>
        <w:rPr>
          <w:sz w:val="24"/>
          <w:szCs w:val="24"/>
        </w:rPr>
      </w:pPr>
      <w:r w:rsidRPr="00E07EF0">
        <w:rPr>
          <w:rFonts w:hint="eastAsia"/>
          <w:sz w:val="24"/>
          <w:szCs w:val="24"/>
        </w:rPr>
        <w:t>代理人无转委权。特此委托。</w:t>
      </w:r>
    </w:p>
    <w:p w:rsidR="009A024F" w:rsidRPr="00E07EF0" w:rsidRDefault="009A024F">
      <w:pPr>
        <w:pStyle w:val="ab"/>
        <w:spacing w:line="500" w:lineRule="exact"/>
        <w:ind w:firstLine="420"/>
        <w:rPr>
          <w:sz w:val="24"/>
          <w:szCs w:val="24"/>
        </w:rPr>
      </w:pPr>
      <w:r w:rsidRPr="00E07EF0">
        <w:rPr>
          <w:rFonts w:hint="eastAsia"/>
          <w:sz w:val="24"/>
          <w:szCs w:val="24"/>
        </w:rPr>
        <w:t>附：法定代表人身份证明</w:t>
      </w:r>
    </w:p>
    <w:p w:rsidR="009A024F" w:rsidRPr="00E07EF0" w:rsidRDefault="009A024F">
      <w:pPr>
        <w:pStyle w:val="ab"/>
        <w:spacing w:line="500" w:lineRule="exact"/>
        <w:ind w:firstLine="420"/>
        <w:rPr>
          <w:sz w:val="24"/>
          <w:szCs w:val="24"/>
        </w:rPr>
      </w:pPr>
    </w:p>
    <w:p w:rsidR="009A024F" w:rsidRPr="00E07EF0" w:rsidRDefault="009A024F">
      <w:pPr>
        <w:pStyle w:val="ab"/>
        <w:spacing w:line="500" w:lineRule="exact"/>
        <w:ind w:firstLine="420"/>
        <w:rPr>
          <w:sz w:val="24"/>
          <w:szCs w:val="24"/>
        </w:rPr>
      </w:pPr>
      <w:r w:rsidRPr="00E07EF0">
        <w:rPr>
          <w:rFonts w:hint="eastAsia"/>
          <w:sz w:val="24"/>
          <w:szCs w:val="24"/>
        </w:rPr>
        <w:t>投标人：(盖公章)</w:t>
      </w:r>
      <w:r w:rsidRPr="00E07EF0">
        <w:rPr>
          <w:rFonts w:hint="eastAsia"/>
          <w:sz w:val="24"/>
          <w:szCs w:val="24"/>
          <w:u w:val="single"/>
        </w:rPr>
        <w:t xml:space="preserve">                                   </w:t>
      </w:r>
    </w:p>
    <w:p w:rsidR="009A024F" w:rsidRPr="00E07EF0" w:rsidRDefault="009A024F">
      <w:pPr>
        <w:pStyle w:val="ab"/>
        <w:spacing w:line="500" w:lineRule="exact"/>
        <w:ind w:firstLine="420"/>
        <w:rPr>
          <w:sz w:val="24"/>
          <w:szCs w:val="24"/>
          <w:u w:val="single"/>
        </w:rPr>
      </w:pPr>
      <w:r w:rsidRPr="00E07EF0">
        <w:rPr>
          <w:rFonts w:hint="eastAsia"/>
          <w:sz w:val="24"/>
          <w:szCs w:val="24"/>
        </w:rPr>
        <w:t>法定代表人(签字或盖印鉴章)：</w:t>
      </w:r>
      <w:r w:rsidRPr="00E07EF0">
        <w:rPr>
          <w:rFonts w:hint="eastAsia"/>
          <w:sz w:val="24"/>
          <w:szCs w:val="24"/>
          <w:u w:val="single"/>
        </w:rPr>
        <w:t xml:space="preserve">                         </w:t>
      </w:r>
    </w:p>
    <w:p w:rsidR="009A024F" w:rsidRPr="00E07EF0" w:rsidRDefault="009A024F">
      <w:pPr>
        <w:pStyle w:val="ab"/>
        <w:spacing w:line="500" w:lineRule="exact"/>
        <w:ind w:firstLine="420"/>
        <w:rPr>
          <w:sz w:val="24"/>
          <w:szCs w:val="24"/>
        </w:rPr>
      </w:pPr>
      <w:r w:rsidRPr="00E07EF0">
        <w:rPr>
          <w:rFonts w:hint="eastAsia"/>
          <w:sz w:val="24"/>
          <w:szCs w:val="24"/>
        </w:rPr>
        <w:t>身份证号码：</w:t>
      </w:r>
      <w:r w:rsidRPr="00E07EF0">
        <w:rPr>
          <w:rFonts w:hint="eastAsia"/>
          <w:sz w:val="24"/>
          <w:szCs w:val="24"/>
          <w:u w:val="single"/>
        </w:rPr>
        <w:t xml:space="preserve">                                 </w:t>
      </w:r>
    </w:p>
    <w:p w:rsidR="009A024F" w:rsidRPr="00E07EF0" w:rsidRDefault="009A024F">
      <w:pPr>
        <w:pStyle w:val="ab"/>
        <w:spacing w:line="500" w:lineRule="exact"/>
        <w:ind w:firstLine="420"/>
        <w:rPr>
          <w:sz w:val="24"/>
          <w:szCs w:val="24"/>
          <w:u w:val="single"/>
        </w:rPr>
      </w:pPr>
      <w:r w:rsidRPr="00E07EF0">
        <w:rPr>
          <w:rFonts w:hint="eastAsia"/>
          <w:sz w:val="24"/>
          <w:szCs w:val="24"/>
        </w:rPr>
        <w:t>代理人(签字)：</w:t>
      </w:r>
      <w:r w:rsidRPr="00E07EF0">
        <w:rPr>
          <w:rFonts w:hint="eastAsia"/>
          <w:sz w:val="24"/>
          <w:szCs w:val="24"/>
          <w:u w:val="single"/>
        </w:rPr>
        <w:t xml:space="preserve">          </w:t>
      </w:r>
      <w:r w:rsidRPr="00E07EF0">
        <w:rPr>
          <w:rFonts w:hint="eastAsia"/>
          <w:sz w:val="24"/>
          <w:szCs w:val="24"/>
        </w:rPr>
        <w:t xml:space="preserve">    性别： </w:t>
      </w:r>
      <w:r w:rsidRPr="00E07EF0">
        <w:rPr>
          <w:rFonts w:hint="eastAsia"/>
          <w:sz w:val="24"/>
          <w:szCs w:val="24"/>
          <w:u w:val="single"/>
        </w:rPr>
        <w:t xml:space="preserve">          </w:t>
      </w:r>
      <w:r w:rsidRPr="00E07EF0">
        <w:rPr>
          <w:rFonts w:hint="eastAsia"/>
          <w:sz w:val="24"/>
          <w:szCs w:val="24"/>
        </w:rPr>
        <w:t xml:space="preserve">    年龄：</w:t>
      </w:r>
      <w:r w:rsidRPr="00E07EF0">
        <w:rPr>
          <w:rFonts w:hint="eastAsia"/>
          <w:sz w:val="24"/>
          <w:szCs w:val="24"/>
          <w:u w:val="single"/>
        </w:rPr>
        <w:t xml:space="preserve">      </w:t>
      </w:r>
    </w:p>
    <w:p w:rsidR="009A024F" w:rsidRPr="00E07EF0" w:rsidRDefault="009A024F">
      <w:pPr>
        <w:pStyle w:val="ab"/>
        <w:spacing w:line="500" w:lineRule="exact"/>
        <w:ind w:firstLine="420"/>
        <w:rPr>
          <w:sz w:val="24"/>
          <w:szCs w:val="24"/>
          <w:u w:val="single"/>
        </w:rPr>
      </w:pPr>
      <w:r w:rsidRPr="00E07EF0">
        <w:rPr>
          <w:rFonts w:hint="eastAsia"/>
          <w:sz w:val="24"/>
          <w:szCs w:val="24"/>
        </w:rPr>
        <w:t>身份证号码：</w:t>
      </w:r>
      <w:r w:rsidRPr="00E07EF0">
        <w:rPr>
          <w:rFonts w:hint="eastAsia"/>
          <w:sz w:val="24"/>
          <w:szCs w:val="24"/>
          <w:u w:val="single"/>
        </w:rPr>
        <w:t xml:space="preserve">                                  </w:t>
      </w:r>
      <w:r w:rsidRPr="00E07EF0">
        <w:rPr>
          <w:rFonts w:hint="eastAsia"/>
          <w:sz w:val="24"/>
          <w:szCs w:val="24"/>
        </w:rPr>
        <w:t xml:space="preserve">   职务：</w:t>
      </w:r>
      <w:r w:rsidRPr="00E07EF0">
        <w:rPr>
          <w:rFonts w:hint="eastAsia"/>
          <w:sz w:val="24"/>
          <w:szCs w:val="24"/>
          <w:u w:val="single"/>
        </w:rPr>
        <w:t xml:space="preserve">      </w:t>
      </w:r>
    </w:p>
    <w:p w:rsidR="009A024F" w:rsidRPr="00E07EF0" w:rsidRDefault="009A024F">
      <w:pPr>
        <w:pStyle w:val="ab"/>
        <w:spacing w:line="500" w:lineRule="exact"/>
        <w:ind w:firstLine="420"/>
        <w:jc w:val="left"/>
        <w:rPr>
          <w:sz w:val="24"/>
          <w:szCs w:val="24"/>
        </w:rPr>
      </w:pPr>
      <w:r w:rsidRPr="00E07EF0">
        <w:rPr>
          <w:rFonts w:hint="eastAsia"/>
          <w:sz w:val="24"/>
          <w:szCs w:val="24"/>
        </w:rPr>
        <w:t>授权委托日期：         年        月        日</w:t>
      </w:r>
    </w:p>
    <w:p w:rsidR="009A024F" w:rsidRPr="00E07EF0" w:rsidRDefault="009A024F">
      <w:pPr>
        <w:pStyle w:val="ab"/>
        <w:spacing w:line="500" w:lineRule="exact"/>
        <w:ind w:firstLine="420"/>
        <w:rPr>
          <w:sz w:val="24"/>
          <w:szCs w:val="24"/>
        </w:rPr>
      </w:pPr>
    </w:p>
    <w:p w:rsidR="009A024F" w:rsidRPr="00E07EF0" w:rsidRDefault="009A024F">
      <w:pPr>
        <w:pStyle w:val="ab"/>
        <w:spacing w:line="500" w:lineRule="exact"/>
        <w:ind w:firstLine="420"/>
        <w:rPr>
          <w:sz w:val="24"/>
          <w:szCs w:val="24"/>
        </w:rPr>
      </w:pPr>
    </w:p>
    <w:p w:rsidR="009A024F" w:rsidRPr="00E07EF0" w:rsidRDefault="009A024F">
      <w:pPr>
        <w:pStyle w:val="ab"/>
        <w:jc w:val="center"/>
        <w:rPr>
          <w:sz w:val="24"/>
          <w:szCs w:val="24"/>
        </w:rPr>
      </w:pPr>
      <w:r w:rsidRPr="00E07EF0">
        <w:rPr>
          <w:rFonts w:hint="eastAsia"/>
          <w:sz w:val="24"/>
          <w:szCs w:val="24"/>
        </w:rPr>
        <w:br w:type="page"/>
      </w:r>
    </w:p>
    <w:p w:rsidR="009A024F" w:rsidRPr="00E07EF0" w:rsidRDefault="009A024F">
      <w:pPr>
        <w:spacing w:line="240" w:lineRule="auto"/>
        <w:ind w:left="482"/>
        <w:rPr>
          <w:rFonts w:ascii="宋体" w:hAnsi="宋体"/>
          <w:b/>
          <w:sz w:val="24"/>
          <w:szCs w:val="24"/>
        </w:rPr>
      </w:pPr>
      <w:r w:rsidRPr="00E07EF0">
        <w:rPr>
          <w:rFonts w:ascii="宋体" w:hAnsi="宋体" w:hint="eastAsia"/>
          <w:b/>
          <w:sz w:val="24"/>
          <w:szCs w:val="24"/>
        </w:rPr>
        <w:lastRenderedPageBreak/>
        <w:t>四、受委托人身份证正反面复印件</w:t>
      </w:r>
    </w:p>
    <w:p w:rsidR="009A024F" w:rsidRPr="00E07EF0" w:rsidRDefault="009A024F">
      <w:pPr>
        <w:spacing w:line="240" w:lineRule="auto"/>
        <w:ind w:left="482"/>
        <w:rPr>
          <w:rFonts w:ascii="宋体" w:hAnsi="宋体"/>
          <w:b/>
          <w:sz w:val="24"/>
          <w:szCs w:val="24"/>
        </w:rPr>
      </w:pPr>
    </w:p>
    <w:p w:rsidR="009A024F" w:rsidRPr="00E07EF0" w:rsidRDefault="009A024F">
      <w:pPr>
        <w:spacing w:line="240" w:lineRule="auto"/>
        <w:ind w:left="482"/>
        <w:rPr>
          <w:rFonts w:ascii="宋体" w:hAnsi="宋体"/>
          <w:b/>
          <w:sz w:val="24"/>
          <w:szCs w:val="24"/>
        </w:rPr>
      </w:pPr>
      <w:r w:rsidRPr="00E07EF0">
        <w:rPr>
          <w:rFonts w:ascii="宋体" w:hAnsi="宋体" w:hint="eastAsia"/>
          <w:b/>
          <w:sz w:val="24"/>
          <w:szCs w:val="24"/>
        </w:rPr>
        <w:t>五、营业执照副本复印件（原件备查）</w:t>
      </w:r>
    </w:p>
    <w:p w:rsidR="009A024F" w:rsidRPr="00E07EF0" w:rsidRDefault="009A024F">
      <w:pPr>
        <w:spacing w:line="240" w:lineRule="auto"/>
        <w:ind w:left="482"/>
        <w:rPr>
          <w:rFonts w:ascii="宋体" w:hAnsi="宋体"/>
          <w:b/>
          <w:sz w:val="24"/>
          <w:szCs w:val="24"/>
        </w:rPr>
      </w:pPr>
    </w:p>
    <w:p w:rsidR="009A024F" w:rsidRPr="00E07EF0" w:rsidRDefault="009A024F">
      <w:pPr>
        <w:spacing w:line="240" w:lineRule="auto"/>
        <w:ind w:left="482"/>
        <w:rPr>
          <w:rFonts w:ascii="宋体" w:hAnsi="宋体"/>
          <w:b/>
          <w:sz w:val="24"/>
          <w:szCs w:val="24"/>
        </w:rPr>
      </w:pPr>
      <w:r w:rsidRPr="00E07EF0">
        <w:rPr>
          <w:rFonts w:ascii="宋体" w:hAnsi="宋体" w:hint="eastAsia"/>
          <w:b/>
          <w:sz w:val="24"/>
          <w:szCs w:val="24"/>
        </w:rPr>
        <w:t>六、企业资质证书复印件（原件备查）</w:t>
      </w:r>
    </w:p>
    <w:p w:rsidR="009A024F" w:rsidRPr="00E07EF0" w:rsidRDefault="009A024F">
      <w:pPr>
        <w:spacing w:line="240" w:lineRule="auto"/>
        <w:ind w:left="482"/>
        <w:rPr>
          <w:rFonts w:ascii="宋体" w:hAnsi="宋体"/>
          <w:b/>
          <w:sz w:val="24"/>
          <w:szCs w:val="24"/>
        </w:rPr>
      </w:pPr>
    </w:p>
    <w:p w:rsidR="009A024F" w:rsidRPr="00E07EF0" w:rsidRDefault="009A024F">
      <w:pPr>
        <w:spacing w:line="240" w:lineRule="auto"/>
        <w:ind w:left="482"/>
        <w:rPr>
          <w:rFonts w:ascii="宋体" w:hAnsi="宋体"/>
          <w:b/>
          <w:sz w:val="24"/>
          <w:szCs w:val="24"/>
        </w:rPr>
      </w:pPr>
      <w:r w:rsidRPr="00E07EF0">
        <w:rPr>
          <w:rFonts w:ascii="宋体" w:hAnsi="宋体" w:hint="eastAsia"/>
          <w:b/>
          <w:sz w:val="24"/>
          <w:szCs w:val="24"/>
        </w:rPr>
        <w:t>七、投标保证金递交凭证复印件、基本账户开户许可证复印件（原件备查）</w:t>
      </w:r>
    </w:p>
    <w:p w:rsidR="009A024F" w:rsidRPr="00E07EF0" w:rsidRDefault="009A024F">
      <w:pPr>
        <w:spacing w:line="240" w:lineRule="auto"/>
        <w:ind w:left="482"/>
        <w:rPr>
          <w:rFonts w:ascii="宋体" w:hAnsi="宋体"/>
          <w:b/>
          <w:sz w:val="24"/>
          <w:szCs w:val="24"/>
        </w:rPr>
      </w:pPr>
    </w:p>
    <w:p w:rsidR="009A024F" w:rsidRPr="00E07EF0" w:rsidRDefault="009A024F">
      <w:pPr>
        <w:spacing w:line="240" w:lineRule="auto"/>
        <w:ind w:left="482"/>
        <w:rPr>
          <w:rFonts w:ascii="宋体" w:hAnsi="宋体"/>
          <w:b/>
          <w:sz w:val="24"/>
          <w:szCs w:val="24"/>
        </w:rPr>
      </w:pPr>
      <w:r w:rsidRPr="00E07EF0">
        <w:rPr>
          <w:rFonts w:ascii="宋体" w:hAnsi="宋体" w:hint="eastAsia"/>
          <w:b/>
          <w:sz w:val="24"/>
          <w:szCs w:val="24"/>
        </w:rPr>
        <w:t>八、</w:t>
      </w:r>
      <w:r w:rsidRPr="00E07EF0">
        <w:rPr>
          <w:rFonts w:ascii="宋体" w:hAnsi="宋体" w:hint="eastAsia"/>
          <w:b/>
          <w:bCs/>
          <w:sz w:val="24"/>
          <w:szCs w:val="24"/>
        </w:rPr>
        <w:t>拟委派的项目负责人注册造价师证书</w:t>
      </w:r>
      <w:r w:rsidRPr="00E07EF0">
        <w:rPr>
          <w:rFonts w:ascii="宋体" w:hAnsi="宋体" w:hint="eastAsia"/>
          <w:b/>
          <w:sz w:val="24"/>
          <w:szCs w:val="24"/>
        </w:rPr>
        <w:t>、高级工程师职称证书复印件（原件备查）复印件；</w:t>
      </w:r>
    </w:p>
    <w:p w:rsidR="009A024F" w:rsidRPr="00E07EF0" w:rsidRDefault="009A024F">
      <w:pPr>
        <w:spacing w:line="240" w:lineRule="auto"/>
        <w:ind w:left="482"/>
        <w:rPr>
          <w:rFonts w:ascii="宋体" w:hAnsi="宋体"/>
          <w:b/>
          <w:bCs/>
          <w:sz w:val="24"/>
          <w:szCs w:val="24"/>
        </w:rPr>
      </w:pPr>
    </w:p>
    <w:p w:rsidR="009A024F" w:rsidRPr="00E07EF0" w:rsidRDefault="009A024F">
      <w:pPr>
        <w:spacing w:line="240" w:lineRule="auto"/>
        <w:ind w:left="482"/>
        <w:rPr>
          <w:rFonts w:ascii="宋体" w:hAnsi="宋体"/>
          <w:b/>
          <w:bCs/>
          <w:sz w:val="24"/>
          <w:szCs w:val="24"/>
        </w:rPr>
      </w:pPr>
      <w:r w:rsidRPr="00E07EF0">
        <w:rPr>
          <w:rFonts w:ascii="宋体" w:hAnsi="宋体" w:hint="eastAsia"/>
          <w:b/>
          <w:bCs/>
          <w:sz w:val="24"/>
          <w:szCs w:val="24"/>
        </w:rPr>
        <w:t>九、2017年1月至投标截止日期间投标人任意一个月的依法缴纳社保费的缴费凭证（复印件，原件备查，格式自拟）；无缴费记录的，应提供由投标人所在地社保部门出具的《依法缴纳或依法免缴社保费证明》（格式自拟，复印件，原件备查）。新成立的企业按实际情况提供。</w:t>
      </w:r>
    </w:p>
    <w:p w:rsidR="009A024F" w:rsidRPr="00E07EF0" w:rsidRDefault="009A024F">
      <w:pPr>
        <w:spacing w:line="240" w:lineRule="auto"/>
        <w:ind w:left="482"/>
        <w:rPr>
          <w:rFonts w:ascii="宋体" w:hAnsi="宋体"/>
          <w:b/>
          <w:bCs/>
          <w:sz w:val="24"/>
          <w:szCs w:val="24"/>
        </w:rPr>
      </w:pPr>
    </w:p>
    <w:p w:rsidR="009A024F" w:rsidRPr="00E07EF0" w:rsidRDefault="009A024F">
      <w:pPr>
        <w:spacing w:line="360" w:lineRule="auto"/>
        <w:ind w:left="480"/>
        <w:rPr>
          <w:rFonts w:ascii="宋体" w:hAnsi="宋体"/>
          <w:b/>
          <w:bCs/>
          <w:sz w:val="24"/>
          <w:szCs w:val="24"/>
        </w:rPr>
      </w:pPr>
      <w:r w:rsidRPr="00E07EF0">
        <w:rPr>
          <w:rFonts w:ascii="宋体" w:hAnsi="宋体" w:hint="eastAsia"/>
          <w:b/>
          <w:bCs/>
          <w:sz w:val="24"/>
          <w:szCs w:val="24"/>
        </w:rPr>
        <w:t>十、投标人2016年财务第三方审计报告复印件，（成立时间不足无法提供的企业不用提供)，原件备查；</w:t>
      </w:r>
    </w:p>
    <w:p w:rsidR="009A024F" w:rsidRPr="00E07EF0" w:rsidRDefault="009A024F">
      <w:pPr>
        <w:spacing w:line="240" w:lineRule="auto"/>
        <w:ind w:left="482"/>
        <w:rPr>
          <w:rFonts w:ascii="宋体" w:hAnsi="宋体"/>
          <w:b/>
          <w:bCs/>
          <w:sz w:val="24"/>
          <w:szCs w:val="24"/>
        </w:rPr>
      </w:pPr>
    </w:p>
    <w:p w:rsidR="009A024F" w:rsidRPr="00E07EF0" w:rsidRDefault="009A024F">
      <w:pPr>
        <w:spacing w:line="240" w:lineRule="auto"/>
        <w:ind w:left="482"/>
        <w:rPr>
          <w:rFonts w:ascii="宋体" w:hAnsi="宋体"/>
          <w:b/>
          <w:bCs/>
          <w:sz w:val="24"/>
          <w:szCs w:val="24"/>
        </w:rPr>
      </w:pPr>
      <w:r w:rsidRPr="00E07EF0">
        <w:rPr>
          <w:rFonts w:ascii="宋体" w:hAnsi="宋体" w:hint="eastAsia"/>
          <w:b/>
          <w:bCs/>
          <w:sz w:val="24"/>
          <w:szCs w:val="24"/>
        </w:rPr>
        <w:t>十一、2017年1月至投标截止日期间投标人任意一个月的依法缴纳税费或依法免缴税费的证明（复印件，原件备查，格式自拟）；无纳税记录的，应提供由投标人所在地主管国税、地税部门出具的《依法纳税或依法免税证明》（格式自拟，复印件，原件备查）。新成立的企业按实际情况提供。</w:t>
      </w:r>
    </w:p>
    <w:p w:rsidR="009A024F" w:rsidRPr="00E07EF0" w:rsidRDefault="009A024F">
      <w:pPr>
        <w:spacing w:line="440" w:lineRule="exact"/>
        <w:rPr>
          <w:rFonts w:eastAsia="隶书"/>
          <w:b/>
          <w:bCs/>
          <w:sz w:val="36"/>
          <w:szCs w:val="36"/>
        </w:rPr>
      </w:pPr>
      <w:r w:rsidRPr="00E07EF0">
        <w:rPr>
          <w:rFonts w:ascii="宋体" w:hAnsi="宋体"/>
          <w:b/>
          <w:bCs/>
          <w:sz w:val="36"/>
          <w:szCs w:val="36"/>
        </w:rPr>
        <w:br w:type="page"/>
      </w:r>
    </w:p>
    <w:p w:rsidR="009A024F" w:rsidRPr="00E07EF0" w:rsidRDefault="009A024F">
      <w:pPr>
        <w:spacing w:line="300" w:lineRule="auto"/>
        <w:jc w:val="center"/>
        <w:rPr>
          <w:rFonts w:ascii="宋体" w:hAnsi="宋体"/>
          <w:b/>
          <w:spacing w:val="20"/>
          <w:sz w:val="36"/>
          <w:szCs w:val="36"/>
        </w:rPr>
      </w:pPr>
      <w:bookmarkStart w:id="135" w:name="_Toc43034237"/>
      <w:r w:rsidRPr="00E07EF0">
        <w:rPr>
          <w:rFonts w:ascii="宋体" w:hAnsi="宋体" w:hint="eastAsia"/>
          <w:b/>
          <w:spacing w:val="20"/>
          <w:sz w:val="36"/>
          <w:szCs w:val="36"/>
        </w:rPr>
        <w:lastRenderedPageBreak/>
        <w:t>封面格式</w:t>
      </w:r>
      <w:bookmarkEnd w:id="135"/>
    </w:p>
    <w:p w:rsidR="009A024F" w:rsidRPr="00E07EF0" w:rsidRDefault="009A024F">
      <w:pPr>
        <w:spacing w:line="300" w:lineRule="auto"/>
        <w:rPr>
          <w:rFonts w:ascii="宋体" w:hAnsi="宋体"/>
          <w:spacing w:val="20"/>
          <w:sz w:val="36"/>
          <w:szCs w:val="36"/>
        </w:rPr>
      </w:pPr>
    </w:p>
    <w:p w:rsidR="009A024F" w:rsidRPr="00E07EF0" w:rsidRDefault="009A024F">
      <w:pPr>
        <w:spacing w:line="300" w:lineRule="auto"/>
        <w:rPr>
          <w:rFonts w:ascii="宋体" w:hAnsi="宋体"/>
          <w:spacing w:val="20"/>
          <w:sz w:val="36"/>
          <w:szCs w:val="36"/>
        </w:rPr>
      </w:pPr>
    </w:p>
    <w:p w:rsidR="009A024F" w:rsidRPr="00E07EF0" w:rsidRDefault="009A024F">
      <w:pPr>
        <w:spacing w:line="300" w:lineRule="auto"/>
        <w:jc w:val="center"/>
        <w:rPr>
          <w:rFonts w:ascii="楷体_GB2312" w:eastAsia="楷体_GB2312" w:hAnsi="宋体"/>
          <w:b/>
          <w:bCs/>
          <w:sz w:val="36"/>
          <w:szCs w:val="36"/>
          <w:u w:val="single"/>
        </w:rPr>
      </w:pPr>
      <w:bookmarkStart w:id="136" w:name="_Toc510263741"/>
      <w:bookmarkStart w:id="137" w:name="_Toc16311520"/>
      <w:r w:rsidRPr="00E07EF0">
        <w:rPr>
          <w:rFonts w:ascii="宋体" w:hint="eastAsia"/>
          <w:b/>
          <w:bCs/>
          <w:sz w:val="36"/>
          <w:szCs w:val="36"/>
          <w:u w:val="single"/>
        </w:rPr>
        <w:t xml:space="preserve">                                      工程</w:t>
      </w:r>
    </w:p>
    <w:p w:rsidR="009A024F" w:rsidRPr="00E07EF0" w:rsidRDefault="009A024F">
      <w:pPr>
        <w:spacing w:line="300" w:lineRule="auto"/>
        <w:jc w:val="center"/>
        <w:rPr>
          <w:rFonts w:ascii="楷体_GB2312" w:eastAsia="楷体_GB2312" w:hAnsi="宋体"/>
          <w:b/>
          <w:bCs/>
          <w:sz w:val="36"/>
          <w:szCs w:val="36"/>
          <w:u w:val="single"/>
        </w:rPr>
      </w:pPr>
    </w:p>
    <w:bookmarkEnd w:id="136"/>
    <w:bookmarkEnd w:id="137"/>
    <w:p w:rsidR="009A024F" w:rsidRPr="00E07EF0" w:rsidRDefault="009A024F">
      <w:pPr>
        <w:spacing w:line="300" w:lineRule="auto"/>
        <w:jc w:val="center"/>
        <w:rPr>
          <w:rFonts w:ascii="宋体" w:hAnsi="宋体"/>
          <w:b/>
          <w:sz w:val="36"/>
          <w:szCs w:val="36"/>
        </w:rPr>
      </w:pPr>
    </w:p>
    <w:p w:rsidR="009A024F" w:rsidRPr="00E07EF0" w:rsidRDefault="009A024F">
      <w:pPr>
        <w:spacing w:line="300" w:lineRule="auto"/>
        <w:jc w:val="center"/>
        <w:rPr>
          <w:rFonts w:ascii="宋体" w:hAnsi="宋体"/>
          <w:b/>
          <w:bCs/>
          <w:sz w:val="36"/>
          <w:szCs w:val="36"/>
        </w:rPr>
      </w:pPr>
      <w:r w:rsidRPr="00E07EF0">
        <w:rPr>
          <w:rFonts w:ascii="宋体" w:hAnsi="宋体" w:hint="eastAsia"/>
          <w:b/>
          <w:sz w:val="36"/>
          <w:szCs w:val="36"/>
        </w:rPr>
        <w:t>投标文件</w:t>
      </w:r>
    </w:p>
    <w:p w:rsidR="009A024F" w:rsidRPr="00E07EF0" w:rsidRDefault="009A024F">
      <w:pPr>
        <w:spacing w:line="300" w:lineRule="auto"/>
        <w:jc w:val="center"/>
        <w:rPr>
          <w:rFonts w:ascii="宋体" w:hAnsi="宋体"/>
          <w:sz w:val="36"/>
          <w:szCs w:val="36"/>
        </w:rPr>
      </w:pPr>
    </w:p>
    <w:p w:rsidR="009A024F" w:rsidRPr="00E07EF0" w:rsidRDefault="009A024F">
      <w:pPr>
        <w:spacing w:line="300" w:lineRule="auto"/>
        <w:jc w:val="center"/>
        <w:rPr>
          <w:rFonts w:ascii="宋体" w:hAnsi="宋体"/>
          <w:spacing w:val="80"/>
          <w:sz w:val="24"/>
          <w:szCs w:val="24"/>
        </w:rPr>
      </w:pPr>
      <w:r w:rsidRPr="00E07EF0">
        <w:rPr>
          <w:rFonts w:ascii="宋体" w:hAnsi="宋体" w:hint="eastAsia"/>
          <w:b/>
          <w:spacing w:val="80"/>
          <w:sz w:val="24"/>
          <w:szCs w:val="24"/>
        </w:rPr>
        <w:t>商务标**本</w:t>
      </w:r>
    </w:p>
    <w:p w:rsidR="009A024F" w:rsidRPr="00E07EF0" w:rsidRDefault="009A024F">
      <w:pPr>
        <w:spacing w:line="300" w:lineRule="auto"/>
        <w:jc w:val="center"/>
        <w:rPr>
          <w:rFonts w:ascii="宋体" w:hAnsi="宋体"/>
          <w:sz w:val="24"/>
          <w:szCs w:val="24"/>
        </w:rPr>
      </w:pPr>
    </w:p>
    <w:p w:rsidR="009A024F" w:rsidRPr="00E07EF0" w:rsidRDefault="009A024F">
      <w:pPr>
        <w:spacing w:line="300" w:lineRule="auto"/>
        <w:jc w:val="center"/>
        <w:rPr>
          <w:rFonts w:ascii="宋体" w:hAnsi="宋体"/>
          <w:sz w:val="24"/>
          <w:szCs w:val="24"/>
        </w:rPr>
      </w:pPr>
    </w:p>
    <w:p w:rsidR="009A024F" w:rsidRPr="00E07EF0" w:rsidRDefault="009A024F">
      <w:pPr>
        <w:spacing w:line="300" w:lineRule="auto"/>
        <w:ind w:firstLineChars="600" w:firstLine="1686"/>
        <w:rPr>
          <w:rFonts w:ascii="宋体" w:hAnsi="宋体"/>
          <w:b/>
          <w:bCs/>
          <w:spacing w:val="20"/>
          <w:sz w:val="24"/>
          <w:szCs w:val="24"/>
        </w:rPr>
      </w:pPr>
      <w:r w:rsidRPr="00E07EF0">
        <w:rPr>
          <w:rFonts w:ascii="宋体" w:hAnsi="宋体" w:hint="eastAsia"/>
          <w:b/>
          <w:bCs/>
          <w:spacing w:val="20"/>
          <w:sz w:val="24"/>
          <w:szCs w:val="24"/>
        </w:rPr>
        <w:t>项目编号：</w:t>
      </w:r>
      <w:r w:rsidRPr="00E07EF0">
        <w:rPr>
          <w:rFonts w:ascii="宋体" w:hAnsi="宋体" w:hint="eastAsia"/>
          <w:b/>
          <w:bCs/>
          <w:spacing w:val="20"/>
          <w:sz w:val="24"/>
          <w:szCs w:val="24"/>
          <w:u w:val="single"/>
        </w:rPr>
        <w:t xml:space="preserve">               </w:t>
      </w:r>
      <w:r w:rsidRPr="00E07EF0">
        <w:rPr>
          <w:rFonts w:ascii="宋体" w:hAnsi="宋体" w:hint="eastAsia"/>
          <w:b/>
          <w:bCs/>
          <w:spacing w:val="20"/>
          <w:sz w:val="24"/>
          <w:szCs w:val="24"/>
        </w:rPr>
        <w:t xml:space="preserve">    </w:t>
      </w: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napToGrid w:val="0"/>
        <w:spacing w:line="300" w:lineRule="auto"/>
        <w:rPr>
          <w:rFonts w:ascii="宋体" w:hAnsi="宋体"/>
          <w:b/>
          <w:sz w:val="24"/>
          <w:szCs w:val="24"/>
        </w:rPr>
      </w:pPr>
      <w:r w:rsidRPr="00E07EF0">
        <w:rPr>
          <w:rFonts w:ascii="宋体" w:hAnsi="宋体" w:hint="eastAsia"/>
          <w:b/>
          <w:sz w:val="24"/>
          <w:szCs w:val="24"/>
        </w:rPr>
        <w:t>投标人：</w:t>
      </w:r>
      <w:r w:rsidRPr="00E07EF0">
        <w:rPr>
          <w:rFonts w:ascii="宋体" w:hAnsi="宋体" w:hint="eastAsia"/>
          <w:b/>
          <w:sz w:val="24"/>
          <w:szCs w:val="24"/>
          <w:u w:val="single"/>
        </w:rPr>
        <w:t xml:space="preserve">                  </w:t>
      </w:r>
      <w:r w:rsidRPr="00E07EF0">
        <w:rPr>
          <w:rFonts w:ascii="宋体" w:hAnsi="宋体" w:hint="eastAsia"/>
          <w:b/>
          <w:sz w:val="24"/>
          <w:szCs w:val="24"/>
          <w:u w:val="single"/>
        </w:rPr>
        <w:tab/>
      </w:r>
      <w:r w:rsidRPr="00E07EF0">
        <w:rPr>
          <w:rFonts w:ascii="宋体" w:hAnsi="宋体" w:hint="eastAsia"/>
          <w:b/>
          <w:sz w:val="24"/>
          <w:szCs w:val="24"/>
          <w:u w:val="single"/>
        </w:rPr>
        <w:tab/>
        <w:t xml:space="preserve">                 （盖公章）</w:t>
      </w:r>
    </w:p>
    <w:p w:rsidR="009A024F" w:rsidRPr="00E07EF0" w:rsidRDefault="009A024F">
      <w:pPr>
        <w:snapToGrid w:val="0"/>
        <w:spacing w:line="300" w:lineRule="auto"/>
        <w:rPr>
          <w:rFonts w:ascii="宋体" w:hAnsi="宋体"/>
          <w:b/>
          <w:sz w:val="24"/>
          <w:szCs w:val="24"/>
        </w:rPr>
      </w:pPr>
      <w:r w:rsidRPr="00E07EF0">
        <w:rPr>
          <w:rFonts w:ascii="宋体" w:hAnsi="宋体" w:hint="eastAsia"/>
          <w:b/>
          <w:sz w:val="24"/>
          <w:szCs w:val="24"/>
        </w:rPr>
        <w:t>法 定 代 表 人</w:t>
      </w:r>
    </w:p>
    <w:p w:rsidR="009A024F" w:rsidRPr="00E07EF0" w:rsidRDefault="009A024F">
      <w:pPr>
        <w:snapToGrid w:val="0"/>
        <w:spacing w:line="300" w:lineRule="auto"/>
        <w:rPr>
          <w:rFonts w:ascii="宋体" w:hAnsi="宋体"/>
          <w:b/>
          <w:sz w:val="24"/>
          <w:szCs w:val="24"/>
        </w:rPr>
      </w:pPr>
      <w:r w:rsidRPr="00E07EF0">
        <w:rPr>
          <w:rFonts w:ascii="宋体" w:hAnsi="宋体" w:hint="eastAsia"/>
          <w:b/>
          <w:sz w:val="24"/>
          <w:szCs w:val="24"/>
        </w:rPr>
        <w:t>或其委托代理人：</w:t>
      </w:r>
      <w:r w:rsidRPr="00E07EF0">
        <w:rPr>
          <w:rFonts w:ascii="宋体" w:hAnsi="宋体" w:hint="eastAsia"/>
          <w:b/>
          <w:sz w:val="24"/>
          <w:szCs w:val="24"/>
          <w:u w:val="single"/>
        </w:rPr>
        <w:t xml:space="preserve">             </w:t>
      </w:r>
      <w:r w:rsidRPr="00E07EF0">
        <w:rPr>
          <w:rFonts w:ascii="宋体" w:hAnsi="宋体" w:hint="eastAsia"/>
          <w:b/>
          <w:sz w:val="24"/>
          <w:szCs w:val="24"/>
          <w:u w:val="single"/>
        </w:rPr>
        <w:tab/>
        <w:t xml:space="preserve">          （签字或盖印鉴章）</w:t>
      </w:r>
    </w:p>
    <w:p w:rsidR="009A024F" w:rsidRPr="00E07EF0" w:rsidRDefault="009A024F">
      <w:pPr>
        <w:snapToGrid w:val="0"/>
        <w:spacing w:before="480" w:line="300" w:lineRule="auto"/>
        <w:jc w:val="center"/>
        <w:rPr>
          <w:rFonts w:ascii="宋体" w:hAnsi="宋体"/>
          <w:sz w:val="24"/>
          <w:szCs w:val="24"/>
        </w:rPr>
      </w:pPr>
      <w:r w:rsidRPr="00E07EF0">
        <w:rPr>
          <w:rFonts w:ascii="宋体" w:hAnsi="宋体" w:hint="eastAsia"/>
          <w:b/>
          <w:sz w:val="24"/>
          <w:szCs w:val="24"/>
        </w:rPr>
        <w:t>日  期：</w:t>
      </w:r>
      <w:r w:rsidRPr="00E07EF0">
        <w:rPr>
          <w:rFonts w:ascii="宋体" w:hAnsi="宋体" w:hint="eastAsia"/>
          <w:b/>
          <w:sz w:val="24"/>
          <w:szCs w:val="24"/>
          <w:u w:val="single"/>
        </w:rPr>
        <w:t xml:space="preserve">      </w:t>
      </w:r>
      <w:r w:rsidRPr="00E07EF0">
        <w:rPr>
          <w:rFonts w:ascii="宋体" w:hAnsi="宋体" w:hint="eastAsia"/>
          <w:b/>
          <w:sz w:val="24"/>
          <w:szCs w:val="24"/>
        </w:rPr>
        <w:t xml:space="preserve"> 年</w:t>
      </w:r>
      <w:r w:rsidRPr="00E07EF0">
        <w:rPr>
          <w:rFonts w:ascii="宋体" w:hAnsi="宋体" w:hint="eastAsia"/>
          <w:b/>
          <w:sz w:val="24"/>
          <w:szCs w:val="24"/>
          <w:u w:val="single"/>
        </w:rPr>
        <w:t xml:space="preserve">     </w:t>
      </w:r>
      <w:r w:rsidRPr="00E07EF0">
        <w:rPr>
          <w:rFonts w:ascii="宋体" w:hAnsi="宋体" w:hint="eastAsia"/>
          <w:b/>
          <w:sz w:val="24"/>
          <w:szCs w:val="24"/>
        </w:rPr>
        <w:t xml:space="preserve"> 月</w:t>
      </w:r>
      <w:r w:rsidRPr="00E07EF0">
        <w:rPr>
          <w:rFonts w:ascii="宋体" w:hAnsi="宋体" w:hint="eastAsia"/>
          <w:b/>
          <w:sz w:val="24"/>
          <w:szCs w:val="24"/>
          <w:u w:val="single"/>
        </w:rPr>
        <w:t xml:space="preserve">     </w:t>
      </w:r>
      <w:r w:rsidRPr="00E07EF0">
        <w:rPr>
          <w:rFonts w:ascii="宋体" w:hAnsi="宋体" w:hint="eastAsia"/>
          <w:b/>
          <w:sz w:val="24"/>
          <w:szCs w:val="24"/>
        </w:rPr>
        <w:t>日</w:t>
      </w:r>
      <w:bookmarkStart w:id="138" w:name="_Toc49449943"/>
    </w:p>
    <w:p w:rsidR="009A024F" w:rsidRPr="00E07EF0" w:rsidRDefault="009A024F">
      <w:pPr>
        <w:snapToGrid w:val="0"/>
        <w:spacing w:before="480" w:line="300" w:lineRule="auto"/>
        <w:jc w:val="center"/>
        <w:rPr>
          <w:rFonts w:ascii="宋体" w:hAnsi="宋体"/>
          <w:sz w:val="36"/>
          <w:szCs w:val="36"/>
        </w:rPr>
      </w:pPr>
    </w:p>
    <w:p w:rsidR="009A024F" w:rsidRPr="00E07EF0" w:rsidRDefault="009A024F">
      <w:pPr>
        <w:snapToGrid w:val="0"/>
        <w:spacing w:before="480" w:line="300" w:lineRule="auto"/>
        <w:jc w:val="center"/>
        <w:rPr>
          <w:rFonts w:ascii="宋体" w:hAnsi="宋体"/>
          <w:sz w:val="24"/>
          <w:szCs w:val="24"/>
        </w:rPr>
      </w:pPr>
    </w:p>
    <w:p w:rsidR="009A024F" w:rsidRPr="00E07EF0" w:rsidRDefault="009A024F">
      <w:pPr>
        <w:snapToGrid w:val="0"/>
        <w:spacing w:before="480" w:line="300" w:lineRule="auto"/>
        <w:jc w:val="center"/>
        <w:rPr>
          <w:rFonts w:ascii="宋体" w:hAnsi="宋体"/>
          <w:sz w:val="24"/>
          <w:szCs w:val="24"/>
        </w:rPr>
      </w:pPr>
    </w:p>
    <w:p w:rsidR="009A024F" w:rsidRPr="00E07EF0" w:rsidRDefault="009A024F">
      <w:pPr>
        <w:snapToGrid w:val="0"/>
        <w:spacing w:before="480" w:line="300" w:lineRule="auto"/>
        <w:jc w:val="center"/>
        <w:rPr>
          <w:rFonts w:ascii="宋体" w:hAnsi="宋体"/>
          <w:sz w:val="24"/>
          <w:szCs w:val="24"/>
        </w:rPr>
      </w:pPr>
    </w:p>
    <w:p w:rsidR="009A024F" w:rsidRPr="00E07EF0" w:rsidRDefault="009A024F">
      <w:pPr>
        <w:jc w:val="center"/>
        <w:rPr>
          <w:b/>
          <w:sz w:val="24"/>
          <w:szCs w:val="24"/>
        </w:rPr>
      </w:pPr>
      <w:bookmarkStart w:id="139" w:name="_Toc81461356"/>
      <w:bookmarkStart w:id="140" w:name="_Toc59820858"/>
      <w:bookmarkStart w:id="141" w:name="_Toc73471026"/>
      <w:r w:rsidRPr="00E07EF0">
        <w:rPr>
          <w:b/>
          <w:sz w:val="24"/>
          <w:szCs w:val="24"/>
        </w:rPr>
        <w:t>目</w:t>
      </w:r>
      <w:r w:rsidRPr="00E07EF0">
        <w:rPr>
          <w:b/>
          <w:sz w:val="24"/>
          <w:szCs w:val="24"/>
        </w:rPr>
        <w:t xml:space="preserve">    </w:t>
      </w:r>
      <w:r w:rsidRPr="00E07EF0">
        <w:rPr>
          <w:b/>
          <w:sz w:val="24"/>
          <w:szCs w:val="24"/>
        </w:rPr>
        <w:t>录</w:t>
      </w:r>
      <w:bookmarkEnd w:id="139"/>
      <w:bookmarkEnd w:id="140"/>
      <w:bookmarkEnd w:id="141"/>
    </w:p>
    <w:p w:rsidR="009A024F" w:rsidRPr="00E07EF0" w:rsidRDefault="009A024F">
      <w:pPr>
        <w:numPr>
          <w:ilvl w:val="1"/>
          <w:numId w:val="3"/>
        </w:numPr>
        <w:tabs>
          <w:tab w:val="left" w:pos="1380"/>
        </w:tabs>
        <w:spacing w:line="300" w:lineRule="auto"/>
        <w:rPr>
          <w:rFonts w:ascii="宋体" w:hAnsi="宋体"/>
          <w:sz w:val="24"/>
          <w:szCs w:val="24"/>
        </w:rPr>
      </w:pPr>
      <w:r w:rsidRPr="00E07EF0">
        <w:rPr>
          <w:rFonts w:ascii="宋体" w:hAnsi="宋体" w:hint="eastAsia"/>
          <w:sz w:val="24"/>
          <w:szCs w:val="24"/>
        </w:rPr>
        <w:t>投标函；</w:t>
      </w:r>
    </w:p>
    <w:p w:rsidR="009A024F" w:rsidRPr="00E07EF0" w:rsidRDefault="009A024F">
      <w:pPr>
        <w:spacing w:line="300" w:lineRule="auto"/>
        <w:rPr>
          <w:rFonts w:ascii="宋体" w:hAnsi="宋体"/>
          <w:sz w:val="24"/>
          <w:szCs w:val="24"/>
        </w:rPr>
      </w:pPr>
      <w:r w:rsidRPr="00E07EF0">
        <w:rPr>
          <w:rFonts w:ascii="宋体" w:hAnsi="宋体" w:hint="eastAsia"/>
          <w:sz w:val="24"/>
          <w:szCs w:val="24"/>
        </w:rPr>
        <w:t xml:space="preserve"> </w:t>
      </w:r>
    </w:p>
    <w:p w:rsidR="009A024F" w:rsidRPr="00E07EF0" w:rsidRDefault="009A024F">
      <w:pPr>
        <w:numPr>
          <w:ilvl w:val="1"/>
          <w:numId w:val="3"/>
        </w:numPr>
        <w:tabs>
          <w:tab w:val="left" w:pos="1380"/>
        </w:tabs>
        <w:spacing w:line="300" w:lineRule="auto"/>
        <w:rPr>
          <w:rFonts w:ascii="宋体" w:hAnsi="宋体"/>
          <w:sz w:val="24"/>
          <w:szCs w:val="24"/>
        </w:rPr>
      </w:pPr>
      <w:r w:rsidRPr="00E07EF0">
        <w:rPr>
          <w:rFonts w:ascii="宋体" w:hint="eastAsia"/>
          <w:sz w:val="24"/>
          <w:szCs w:val="24"/>
        </w:rPr>
        <w:t>投标报价表；</w:t>
      </w:r>
    </w:p>
    <w:p w:rsidR="009A024F" w:rsidRPr="00E07EF0" w:rsidRDefault="009A024F">
      <w:pPr>
        <w:pStyle w:val="13"/>
        <w:ind w:firstLine="480"/>
        <w:rPr>
          <w:rFonts w:ascii="宋体" w:hAnsi="宋体"/>
          <w:sz w:val="24"/>
          <w:szCs w:val="24"/>
        </w:rPr>
      </w:pPr>
    </w:p>
    <w:p w:rsidR="009A024F" w:rsidRPr="00E07EF0" w:rsidRDefault="009A024F">
      <w:pPr>
        <w:numPr>
          <w:ilvl w:val="1"/>
          <w:numId w:val="3"/>
        </w:numPr>
        <w:tabs>
          <w:tab w:val="left" w:pos="1380"/>
        </w:tabs>
        <w:spacing w:line="300" w:lineRule="auto"/>
        <w:rPr>
          <w:rFonts w:ascii="宋体" w:hAnsi="宋体"/>
          <w:sz w:val="24"/>
          <w:szCs w:val="24"/>
        </w:rPr>
      </w:pPr>
      <w:r w:rsidRPr="00E07EF0">
        <w:rPr>
          <w:rFonts w:ascii="宋体" w:hint="eastAsia"/>
          <w:sz w:val="24"/>
          <w:szCs w:val="24"/>
        </w:rPr>
        <w:t>拟派项目负责人简介；</w:t>
      </w:r>
    </w:p>
    <w:p w:rsidR="009A024F" w:rsidRPr="00E07EF0" w:rsidRDefault="009A024F">
      <w:pPr>
        <w:pStyle w:val="13"/>
        <w:ind w:firstLine="480"/>
        <w:rPr>
          <w:rFonts w:ascii="宋体" w:hAnsi="宋体"/>
          <w:sz w:val="24"/>
          <w:szCs w:val="24"/>
        </w:rPr>
      </w:pPr>
    </w:p>
    <w:p w:rsidR="009A024F" w:rsidRPr="00E07EF0" w:rsidRDefault="009A024F">
      <w:pPr>
        <w:numPr>
          <w:ilvl w:val="1"/>
          <w:numId w:val="3"/>
        </w:numPr>
        <w:tabs>
          <w:tab w:val="left" w:pos="1380"/>
        </w:tabs>
        <w:spacing w:line="300" w:lineRule="auto"/>
        <w:rPr>
          <w:rFonts w:ascii="宋体" w:hAnsi="宋体"/>
          <w:sz w:val="24"/>
          <w:szCs w:val="24"/>
        </w:rPr>
      </w:pPr>
      <w:r w:rsidRPr="00E07EF0">
        <w:rPr>
          <w:rFonts w:ascii="宋体" w:hint="eastAsia"/>
          <w:sz w:val="24"/>
          <w:szCs w:val="24"/>
        </w:rPr>
        <w:t>拟投入本项目实施人员一览表、实施人员的</w:t>
      </w:r>
      <w:r w:rsidRPr="00E07EF0">
        <w:rPr>
          <w:rFonts w:ascii="宋体" w:hAnsi="宋体" w:hint="eastAsia"/>
          <w:sz w:val="24"/>
          <w:szCs w:val="24"/>
        </w:rPr>
        <w:t>毕业证、职称证、注册证</w:t>
      </w:r>
      <w:r w:rsidRPr="00E07EF0">
        <w:rPr>
          <w:rFonts w:ascii="宋体" w:hint="eastAsia"/>
          <w:sz w:val="24"/>
          <w:szCs w:val="24"/>
        </w:rPr>
        <w:t>复印件；</w:t>
      </w:r>
    </w:p>
    <w:p w:rsidR="009A024F" w:rsidRPr="00E07EF0" w:rsidRDefault="009A024F">
      <w:pPr>
        <w:pStyle w:val="13"/>
        <w:ind w:firstLine="480"/>
        <w:rPr>
          <w:rFonts w:ascii="宋体" w:hAnsi="宋体"/>
          <w:sz w:val="24"/>
          <w:szCs w:val="24"/>
        </w:rPr>
      </w:pPr>
    </w:p>
    <w:p w:rsidR="009A024F" w:rsidRPr="00E07EF0" w:rsidRDefault="009A024F">
      <w:pPr>
        <w:numPr>
          <w:ilvl w:val="1"/>
          <w:numId w:val="3"/>
        </w:numPr>
        <w:tabs>
          <w:tab w:val="left" w:pos="1380"/>
        </w:tabs>
        <w:spacing w:line="300" w:lineRule="auto"/>
        <w:rPr>
          <w:rFonts w:ascii="宋体" w:hAnsi="宋体"/>
          <w:sz w:val="24"/>
          <w:szCs w:val="24"/>
        </w:rPr>
      </w:pPr>
      <w:r w:rsidRPr="00E07EF0">
        <w:rPr>
          <w:rFonts w:ascii="宋体" w:hint="eastAsia"/>
          <w:sz w:val="24"/>
          <w:szCs w:val="24"/>
        </w:rPr>
        <w:t>2014年1月1日至今工程量清单及招标控制价编制项目情况表。（适用A分标）</w:t>
      </w:r>
    </w:p>
    <w:p w:rsidR="009A024F" w:rsidRPr="00E07EF0" w:rsidRDefault="009A024F">
      <w:pPr>
        <w:spacing w:line="300" w:lineRule="auto"/>
        <w:ind w:left="900" w:firstLineChars="200" w:firstLine="480"/>
        <w:rPr>
          <w:rFonts w:ascii="宋体" w:hAnsi="宋体"/>
          <w:sz w:val="24"/>
          <w:szCs w:val="24"/>
        </w:rPr>
      </w:pPr>
      <w:r w:rsidRPr="00E07EF0">
        <w:rPr>
          <w:rFonts w:ascii="宋体" w:hint="eastAsia"/>
          <w:sz w:val="24"/>
          <w:szCs w:val="24"/>
        </w:rPr>
        <w:t>2014年1月1日至今跟踪审计或结算审计工程项目情况表。（适用B分标）</w:t>
      </w:r>
    </w:p>
    <w:p w:rsidR="009A024F" w:rsidRPr="00E07EF0" w:rsidRDefault="009A024F">
      <w:pPr>
        <w:spacing w:line="300" w:lineRule="auto"/>
        <w:ind w:firstLineChars="200" w:firstLine="480"/>
        <w:rPr>
          <w:rFonts w:ascii="宋体" w:hAnsi="宋体"/>
          <w:sz w:val="24"/>
          <w:szCs w:val="24"/>
        </w:rPr>
      </w:pPr>
      <w:r w:rsidRPr="00E07EF0">
        <w:rPr>
          <w:rFonts w:ascii="宋体" w:hAnsi="宋体" w:hint="eastAsia"/>
          <w:sz w:val="24"/>
          <w:szCs w:val="24"/>
        </w:rPr>
        <w:t xml:space="preserve">    </w:t>
      </w: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spacing w:line="300" w:lineRule="auto"/>
        <w:rPr>
          <w:rFonts w:ascii="宋体" w:hAnsi="宋体"/>
          <w:sz w:val="36"/>
          <w:szCs w:val="36"/>
        </w:rPr>
      </w:pPr>
    </w:p>
    <w:p w:rsidR="009A024F" w:rsidRPr="00E07EF0" w:rsidRDefault="009A024F">
      <w:pPr>
        <w:jc w:val="center"/>
        <w:rPr>
          <w:b/>
          <w:sz w:val="24"/>
          <w:szCs w:val="24"/>
        </w:rPr>
      </w:pPr>
      <w:bookmarkStart w:id="142" w:name="_Toc81461359"/>
      <w:bookmarkStart w:id="143" w:name="_Toc59820861"/>
      <w:bookmarkEnd w:id="138"/>
    </w:p>
    <w:p w:rsidR="009A024F" w:rsidRPr="00E07EF0" w:rsidRDefault="009A024F">
      <w:pPr>
        <w:jc w:val="center"/>
        <w:rPr>
          <w:b/>
          <w:sz w:val="24"/>
          <w:szCs w:val="24"/>
        </w:rPr>
      </w:pPr>
    </w:p>
    <w:p w:rsidR="009A024F" w:rsidRPr="00E07EF0" w:rsidRDefault="009A024F">
      <w:pPr>
        <w:jc w:val="center"/>
        <w:rPr>
          <w:b/>
          <w:sz w:val="24"/>
          <w:szCs w:val="24"/>
        </w:rPr>
      </w:pPr>
    </w:p>
    <w:p w:rsidR="009A024F" w:rsidRPr="00E07EF0" w:rsidRDefault="009A024F">
      <w:pPr>
        <w:jc w:val="center"/>
        <w:rPr>
          <w:b/>
          <w:sz w:val="24"/>
          <w:szCs w:val="24"/>
        </w:rPr>
      </w:pPr>
    </w:p>
    <w:p w:rsidR="009A024F" w:rsidRPr="00E07EF0" w:rsidRDefault="009A024F">
      <w:pPr>
        <w:jc w:val="center"/>
        <w:rPr>
          <w:rFonts w:ascii="宋体" w:hAnsi="宋体"/>
          <w:b/>
          <w:spacing w:val="20"/>
          <w:sz w:val="24"/>
          <w:szCs w:val="24"/>
        </w:rPr>
      </w:pPr>
      <w:r w:rsidRPr="00E07EF0">
        <w:rPr>
          <w:rFonts w:hint="eastAsia"/>
          <w:b/>
          <w:sz w:val="24"/>
          <w:szCs w:val="24"/>
        </w:rPr>
        <w:t>1</w:t>
      </w:r>
      <w:r w:rsidRPr="00E07EF0">
        <w:rPr>
          <w:rFonts w:hint="eastAsia"/>
          <w:b/>
          <w:sz w:val="24"/>
          <w:szCs w:val="24"/>
        </w:rPr>
        <w:t>、</w:t>
      </w:r>
      <w:r w:rsidRPr="00E07EF0">
        <w:rPr>
          <w:rFonts w:hint="eastAsia"/>
          <w:b/>
          <w:sz w:val="24"/>
          <w:szCs w:val="24"/>
        </w:rPr>
        <w:t xml:space="preserve"> </w:t>
      </w:r>
      <w:r w:rsidRPr="00E07EF0">
        <w:rPr>
          <w:rFonts w:hint="eastAsia"/>
          <w:b/>
          <w:sz w:val="24"/>
          <w:szCs w:val="24"/>
        </w:rPr>
        <w:t>投</w:t>
      </w:r>
      <w:r w:rsidRPr="00E07EF0">
        <w:rPr>
          <w:rFonts w:hint="eastAsia"/>
          <w:b/>
          <w:sz w:val="24"/>
          <w:szCs w:val="24"/>
        </w:rPr>
        <w:t xml:space="preserve"> </w:t>
      </w:r>
      <w:r w:rsidRPr="00E07EF0">
        <w:rPr>
          <w:rFonts w:hint="eastAsia"/>
          <w:b/>
          <w:sz w:val="24"/>
          <w:szCs w:val="24"/>
        </w:rPr>
        <w:t>标</w:t>
      </w:r>
      <w:r w:rsidRPr="00E07EF0">
        <w:rPr>
          <w:rFonts w:hint="eastAsia"/>
          <w:b/>
          <w:sz w:val="24"/>
          <w:szCs w:val="24"/>
        </w:rPr>
        <w:t xml:space="preserve"> </w:t>
      </w:r>
      <w:r w:rsidRPr="00E07EF0">
        <w:rPr>
          <w:rFonts w:hint="eastAsia"/>
          <w:b/>
          <w:sz w:val="24"/>
          <w:szCs w:val="24"/>
        </w:rPr>
        <w:t>函</w:t>
      </w:r>
      <w:bookmarkEnd w:id="142"/>
      <w:bookmarkEnd w:id="143"/>
    </w:p>
    <w:p w:rsidR="009A024F" w:rsidRPr="00E07EF0" w:rsidRDefault="009A024F">
      <w:pPr>
        <w:jc w:val="center"/>
        <w:rPr>
          <w:rFonts w:ascii="宋体" w:hAnsi="宋体"/>
          <w:b/>
          <w:spacing w:val="20"/>
          <w:sz w:val="24"/>
          <w:szCs w:val="24"/>
        </w:rPr>
      </w:pPr>
    </w:p>
    <w:p w:rsidR="009A024F" w:rsidRPr="00E07EF0" w:rsidRDefault="009A024F">
      <w:pPr>
        <w:autoSpaceDE w:val="0"/>
        <w:autoSpaceDN w:val="0"/>
        <w:spacing w:line="300" w:lineRule="auto"/>
        <w:rPr>
          <w:rFonts w:ascii="宋体" w:hAnsi="宋体"/>
          <w:spacing w:val="20"/>
          <w:sz w:val="24"/>
          <w:szCs w:val="24"/>
        </w:rPr>
      </w:pPr>
      <w:r w:rsidRPr="00E07EF0">
        <w:rPr>
          <w:rFonts w:ascii="宋体" w:hAnsi="宋体" w:hint="eastAsia"/>
          <w:spacing w:val="20"/>
          <w:sz w:val="24"/>
          <w:szCs w:val="24"/>
        </w:rPr>
        <w:t>致：</w:t>
      </w:r>
      <w:r w:rsidRPr="00E07EF0">
        <w:rPr>
          <w:rFonts w:ascii="宋体" w:hAnsi="宋体" w:hint="eastAsia"/>
          <w:spacing w:val="20"/>
          <w:sz w:val="24"/>
          <w:szCs w:val="24"/>
          <w:u w:val="single"/>
        </w:rPr>
        <w:t xml:space="preserve">    （招标人名称）  </w:t>
      </w:r>
      <w:r w:rsidRPr="00E07EF0">
        <w:rPr>
          <w:rFonts w:ascii="宋体" w:hAnsi="宋体" w:hint="eastAsia"/>
          <w:spacing w:val="20"/>
          <w:sz w:val="24"/>
          <w:szCs w:val="24"/>
        </w:rPr>
        <w:t xml:space="preserve">  </w:t>
      </w:r>
    </w:p>
    <w:p w:rsidR="009A024F" w:rsidRPr="00E07EF0" w:rsidRDefault="009A024F">
      <w:pPr>
        <w:pStyle w:val="ab"/>
        <w:spacing w:line="350" w:lineRule="exact"/>
        <w:ind w:firstLineChars="200" w:firstLine="560"/>
        <w:rPr>
          <w:rFonts w:hAnsi="宋体" w:cs="宋体"/>
          <w:sz w:val="24"/>
          <w:szCs w:val="24"/>
        </w:rPr>
      </w:pPr>
      <w:r w:rsidRPr="00E07EF0">
        <w:rPr>
          <w:rFonts w:hAnsi="宋体"/>
          <w:spacing w:val="20"/>
          <w:sz w:val="24"/>
          <w:szCs w:val="24"/>
        </w:rPr>
        <w:t>1</w:t>
      </w:r>
      <w:r w:rsidRPr="00E07EF0">
        <w:rPr>
          <w:rFonts w:hAnsi="宋体" w:hint="eastAsia"/>
          <w:spacing w:val="20"/>
          <w:sz w:val="24"/>
          <w:szCs w:val="24"/>
        </w:rPr>
        <w:t>、根据已收到的</w:t>
      </w:r>
      <w:r w:rsidRPr="00E07EF0">
        <w:rPr>
          <w:rFonts w:hAnsi="宋体"/>
          <w:spacing w:val="20"/>
          <w:sz w:val="24"/>
          <w:szCs w:val="24"/>
          <w:u w:val="single"/>
        </w:rPr>
        <w:t xml:space="preserve">                       </w:t>
      </w:r>
      <w:r w:rsidRPr="00E07EF0">
        <w:rPr>
          <w:rFonts w:hAnsi="宋体" w:hint="eastAsia"/>
          <w:spacing w:val="20"/>
          <w:sz w:val="24"/>
          <w:szCs w:val="24"/>
        </w:rPr>
        <w:t>的招标文件，遵照法律法规的规定，我单位经考察现场和设计招标文件的投标须知、合同条款、招标要求和其他有关文件后，我方愿以费率报价，</w:t>
      </w:r>
    </w:p>
    <w:p w:rsidR="009A024F" w:rsidRPr="00E07EF0" w:rsidRDefault="009A024F">
      <w:pPr>
        <w:pStyle w:val="ab"/>
        <w:spacing w:line="350" w:lineRule="exact"/>
        <w:ind w:firstLineChars="200" w:firstLine="560"/>
        <w:rPr>
          <w:sz w:val="24"/>
          <w:szCs w:val="24"/>
        </w:rPr>
      </w:pPr>
      <w:r w:rsidRPr="00E07EF0">
        <w:rPr>
          <w:rFonts w:hAnsi="宋体" w:hint="eastAsia"/>
          <w:spacing w:val="20"/>
          <w:sz w:val="24"/>
          <w:szCs w:val="24"/>
        </w:rPr>
        <w:t>A分标：</w:t>
      </w:r>
      <w:r w:rsidRPr="00E07EF0">
        <w:rPr>
          <w:rFonts w:hint="eastAsia"/>
          <w:sz w:val="24"/>
          <w:szCs w:val="24"/>
        </w:rPr>
        <w:t>工程量清单及招标控制价编制的费率为</w:t>
      </w:r>
      <w:r w:rsidRPr="00E07EF0">
        <w:rPr>
          <w:rFonts w:hint="eastAsia"/>
          <w:sz w:val="24"/>
          <w:szCs w:val="24"/>
          <w:u w:val="single"/>
        </w:rPr>
        <w:t xml:space="preserve">   </w:t>
      </w:r>
      <w:r w:rsidRPr="00E07EF0">
        <w:rPr>
          <w:rFonts w:hint="eastAsia"/>
          <w:sz w:val="24"/>
          <w:szCs w:val="24"/>
        </w:rPr>
        <w:t>%。</w:t>
      </w:r>
    </w:p>
    <w:p w:rsidR="009A024F" w:rsidRPr="00E07EF0" w:rsidRDefault="009A024F">
      <w:pPr>
        <w:pStyle w:val="ab"/>
        <w:spacing w:line="350" w:lineRule="exact"/>
        <w:ind w:firstLineChars="200" w:firstLine="480"/>
        <w:rPr>
          <w:sz w:val="24"/>
          <w:szCs w:val="24"/>
        </w:rPr>
      </w:pPr>
      <w:r w:rsidRPr="00E07EF0">
        <w:rPr>
          <w:rFonts w:hint="eastAsia"/>
          <w:sz w:val="24"/>
          <w:szCs w:val="24"/>
        </w:rPr>
        <w:t>B分标：跟踪审计的费率为</w:t>
      </w:r>
      <w:r w:rsidRPr="00E07EF0">
        <w:rPr>
          <w:rFonts w:hint="eastAsia"/>
          <w:sz w:val="24"/>
          <w:szCs w:val="24"/>
          <w:u w:val="single"/>
        </w:rPr>
        <w:t xml:space="preserve">   </w:t>
      </w:r>
      <w:r w:rsidRPr="00E07EF0">
        <w:rPr>
          <w:rFonts w:hint="eastAsia"/>
          <w:sz w:val="24"/>
          <w:szCs w:val="24"/>
        </w:rPr>
        <w:t>%，</w:t>
      </w:r>
      <w:r w:rsidRPr="00E07EF0">
        <w:rPr>
          <w:rFonts w:hint="eastAsia"/>
        </w:rPr>
        <w:t>工程结算总造价的费率为</w:t>
      </w:r>
      <w:r w:rsidRPr="00E07EF0">
        <w:rPr>
          <w:rFonts w:hint="eastAsia"/>
          <w:u w:val="single"/>
        </w:rPr>
        <w:t>0.15</w:t>
      </w:r>
      <w:r w:rsidRPr="00E07EF0">
        <w:rPr>
          <w:rFonts w:hint="eastAsia"/>
        </w:rPr>
        <w:t>%、工程结算净审减额的费率为</w:t>
      </w:r>
      <w:r w:rsidRPr="00E07EF0">
        <w:rPr>
          <w:rFonts w:hint="eastAsia"/>
          <w:u w:val="single"/>
        </w:rPr>
        <w:t xml:space="preserve">    </w:t>
      </w:r>
      <w:r w:rsidRPr="00E07EF0">
        <w:rPr>
          <w:rFonts w:hint="eastAsia"/>
        </w:rPr>
        <w:t>%。</w:t>
      </w:r>
    </w:p>
    <w:p w:rsidR="009A024F" w:rsidRPr="00E07EF0" w:rsidRDefault="009A024F">
      <w:pPr>
        <w:pStyle w:val="ab"/>
        <w:spacing w:line="350" w:lineRule="exact"/>
        <w:ind w:firstLineChars="200" w:firstLine="560"/>
        <w:rPr>
          <w:rFonts w:hAnsi="宋体"/>
          <w:spacing w:val="20"/>
          <w:sz w:val="24"/>
          <w:szCs w:val="24"/>
        </w:rPr>
      </w:pPr>
      <w:r w:rsidRPr="00E07EF0">
        <w:rPr>
          <w:rFonts w:hAnsi="宋体" w:hint="eastAsia"/>
          <w:spacing w:val="20"/>
          <w:sz w:val="24"/>
          <w:szCs w:val="24"/>
        </w:rPr>
        <w:t>进行报价</w:t>
      </w:r>
      <w:r w:rsidRPr="00E07EF0">
        <w:rPr>
          <w:rFonts w:hAnsi="宋体" w:hint="eastAsia"/>
          <w:bCs/>
          <w:spacing w:val="20"/>
          <w:sz w:val="24"/>
          <w:szCs w:val="24"/>
        </w:rPr>
        <w:t>，按上述合同条</w:t>
      </w:r>
      <w:r w:rsidRPr="00E07EF0">
        <w:rPr>
          <w:rFonts w:hAnsi="宋体" w:hint="eastAsia"/>
          <w:spacing w:val="20"/>
          <w:sz w:val="24"/>
          <w:szCs w:val="24"/>
        </w:rPr>
        <w:t>款、招标要求承包本项目招标范围内的所有工作，提交的各阶段成果文件符合有关国家质量标准、技术规范及规程要求，并通过有关行政主管部门备案。</w:t>
      </w:r>
    </w:p>
    <w:p w:rsidR="009A024F" w:rsidRPr="00E07EF0" w:rsidRDefault="009A024F">
      <w:pPr>
        <w:autoSpaceDE w:val="0"/>
        <w:autoSpaceDN w:val="0"/>
        <w:spacing w:line="300" w:lineRule="auto"/>
        <w:ind w:firstLine="570"/>
        <w:rPr>
          <w:rFonts w:ascii="宋体" w:hAnsi="宋体"/>
          <w:spacing w:val="20"/>
          <w:sz w:val="24"/>
          <w:szCs w:val="24"/>
        </w:rPr>
      </w:pPr>
      <w:r w:rsidRPr="00E07EF0">
        <w:rPr>
          <w:rFonts w:ascii="宋体" w:hAnsi="宋体"/>
          <w:spacing w:val="20"/>
          <w:sz w:val="24"/>
          <w:szCs w:val="24"/>
        </w:rPr>
        <w:t>2</w:t>
      </w:r>
      <w:r w:rsidRPr="00E07EF0">
        <w:rPr>
          <w:rFonts w:ascii="宋体" w:hAnsi="宋体" w:hint="eastAsia"/>
          <w:spacing w:val="20"/>
          <w:sz w:val="24"/>
          <w:szCs w:val="24"/>
        </w:rPr>
        <w:t>、一旦我方中标，我方保证在合同签订后按服务期：</w:t>
      </w:r>
      <w:r w:rsidRPr="00E07EF0">
        <w:rPr>
          <w:rFonts w:ascii="宋体" w:hAnsi="宋体" w:hint="eastAsia"/>
          <w:spacing w:val="20"/>
          <w:sz w:val="24"/>
          <w:szCs w:val="24"/>
          <w:u w:val="single"/>
        </w:rPr>
        <w:t xml:space="preserve">        </w:t>
      </w:r>
      <w:r w:rsidRPr="00E07EF0">
        <w:rPr>
          <w:rFonts w:ascii="宋体" w:hAnsi="宋体" w:hint="eastAsia"/>
          <w:spacing w:val="20"/>
          <w:sz w:val="24"/>
          <w:szCs w:val="24"/>
        </w:rPr>
        <w:t>，完成本项目</w:t>
      </w:r>
      <w:r w:rsidRPr="00E07EF0">
        <w:rPr>
          <w:rFonts w:ascii="宋体" w:hAnsi="宋体" w:hint="eastAsia"/>
          <w:bCs/>
          <w:spacing w:val="20"/>
          <w:sz w:val="24"/>
          <w:szCs w:val="24"/>
        </w:rPr>
        <w:t>招标范围内的服务工作</w:t>
      </w:r>
      <w:r w:rsidRPr="00E07EF0">
        <w:rPr>
          <w:rFonts w:ascii="宋体" w:hAnsi="宋体" w:hint="eastAsia"/>
          <w:spacing w:val="20"/>
          <w:sz w:val="24"/>
          <w:szCs w:val="24"/>
        </w:rPr>
        <w:t>。</w:t>
      </w:r>
    </w:p>
    <w:p w:rsidR="009A024F" w:rsidRPr="00E07EF0" w:rsidRDefault="009A024F">
      <w:pPr>
        <w:autoSpaceDE w:val="0"/>
        <w:autoSpaceDN w:val="0"/>
        <w:spacing w:line="300" w:lineRule="auto"/>
        <w:ind w:firstLine="570"/>
        <w:rPr>
          <w:rFonts w:ascii="宋体" w:hAnsi="宋体"/>
          <w:spacing w:val="20"/>
          <w:sz w:val="24"/>
          <w:szCs w:val="24"/>
        </w:rPr>
      </w:pPr>
      <w:r w:rsidRPr="00E07EF0">
        <w:rPr>
          <w:rFonts w:ascii="宋体" w:hAnsi="宋体"/>
          <w:spacing w:val="20"/>
          <w:sz w:val="24"/>
          <w:szCs w:val="24"/>
        </w:rPr>
        <w:t>3</w:t>
      </w:r>
      <w:r w:rsidRPr="00E07EF0">
        <w:rPr>
          <w:rFonts w:ascii="宋体" w:hAnsi="宋体" w:hint="eastAsia"/>
          <w:spacing w:val="20"/>
          <w:sz w:val="24"/>
          <w:szCs w:val="24"/>
        </w:rPr>
        <w:t>、我方同意所提交的投标文件在“投标须知”规定的投标有效期内有效，在此期间内我方的投标有可能中标，我方将受此约束。</w:t>
      </w:r>
    </w:p>
    <w:p w:rsidR="009A024F" w:rsidRPr="00E07EF0" w:rsidRDefault="009A024F">
      <w:pPr>
        <w:autoSpaceDE w:val="0"/>
        <w:autoSpaceDN w:val="0"/>
        <w:spacing w:line="300" w:lineRule="auto"/>
        <w:ind w:firstLine="570"/>
        <w:rPr>
          <w:rFonts w:ascii="宋体" w:hAnsi="宋体"/>
          <w:spacing w:val="20"/>
          <w:sz w:val="24"/>
          <w:szCs w:val="24"/>
        </w:rPr>
      </w:pPr>
      <w:r w:rsidRPr="00E07EF0">
        <w:rPr>
          <w:rFonts w:ascii="宋体" w:hAnsi="宋体" w:hint="eastAsia"/>
          <w:spacing w:val="20"/>
          <w:sz w:val="24"/>
          <w:szCs w:val="24"/>
        </w:rPr>
        <w:t>4、除非另外达成协议并生效，你方的中标通知书和本投标文件将成为约束双方的合同文件的组成部分。</w:t>
      </w:r>
    </w:p>
    <w:p w:rsidR="009A024F" w:rsidRPr="00E07EF0" w:rsidRDefault="009A024F">
      <w:pPr>
        <w:autoSpaceDE w:val="0"/>
        <w:autoSpaceDN w:val="0"/>
        <w:spacing w:line="300" w:lineRule="auto"/>
        <w:ind w:firstLine="570"/>
        <w:rPr>
          <w:rFonts w:ascii="宋体" w:hAnsi="宋体"/>
          <w:sz w:val="24"/>
          <w:szCs w:val="24"/>
        </w:rPr>
      </w:pPr>
      <w:r w:rsidRPr="00E07EF0">
        <w:rPr>
          <w:rFonts w:ascii="宋体" w:hAnsi="宋体" w:hint="eastAsia"/>
          <w:spacing w:val="20"/>
          <w:sz w:val="24"/>
          <w:szCs w:val="24"/>
        </w:rPr>
        <w:t>5、我方将与本投标函一起，提交</w:t>
      </w:r>
      <w:r w:rsidRPr="00E07EF0">
        <w:rPr>
          <w:rFonts w:ascii="宋体" w:hAnsi="宋体" w:hint="eastAsia"/>
          <w:spacing w:val="20"/>
          <w:sz w:val="24"/>
          <w:szCs w:val="24"/>
          <w:u w:val="single"/>
        </w:rPr>
        <w:t xml:space="preserve">      </w:t>
      </w:r>
      <w:r w:rsidRPr="00E07EF0">
        <w:rPr>
          <w:rFonts w:ascii="宋体" w:hAnsi="宋体" w:hint="eastAsia"/>
          <w:spacing w:val="20"/>
          <w:sz w:val="24"/>
          <w:szCs w:val="24"/>
        </w:rPr>
        <w:t>元人民币作为投标担保。</w:t>
      </w:r>
    </w:p>
    <w:p w:rsidR="009A024F" w:rsidRPr="00E07EF0" w:rsidRDefault="009A024F">
      <w:pPr>
        <w:spacing w:line="300" w:lineRule="auto"/>
        <w:ind w:firstLine="490"/>
        <w:rPr>
          <w:rFonts w:ascii="宋体" w:hAnsi="宋体"/>
          <w:sz w:val="24"/>
          <w:szCs w:val="24"/>
        </w:rPr>
      </w:pPr>
      <w:r w:rsidRPr="00E07EF0">
        <w:rPr>
          <w:rFonts w:ascii="宋体" w:hAnsi="宋体" w:hint="eastAsia"/>
          <w:sz w:val="24"/>
          <w:szCs w:val="24"/>
        </w:rPr>
        <w:t xml:space="preserve">                    </w:t>
      </w:r>
    </w:p>
    <w:p w:rsidR="009A024F" w:rsidRPr="00E07EF0" w:rsidRDefault="009A024F">
      <w:pPr>
        <w:spacing w:line="300" w:lineRule="auto"/>
        <w:ind w:left="1000"/>
        <w:rPr>
          <w:rFonts w:ascii="宋体" w:hAnsi="宋体"/>
          <w:sz w:val="24"/>
          <w:szCs w:val="24"/>
          <w:u w:val="single"/>
        </w:rPr>
      </w:pPr>
      <w:r w:rsidRPr="00E07EF0">
        <w:rPr>
          <w:rFonts w:ascii="宋体" w:hAnsi="宋体" w:hint="eastAsia"/>
          <w:sz w:val="24"/>
          <w:szCs w:val="24"/>
        </w:rPr>
        <w:t xml:space="preserve">         投 标 人：</w:t>
      </w:r>
      <w:r w:rsidRPr="00E07EF0">
        <w:rPr>
          <w:rFonts w:ascii="宋体" w:hAnsi="宋体" w:hint="eastAsia"/>
          <w:sz w:val="24"/>
          <w:szCs w:val="24"/>
          <w:u w:val="single"/>
        </w:rPr>
        <w:t xml:space="preserve">                                     （盖公章）   </w:t>
      </w:r>
    </w:p>
    <w:p w:rsidR="009A024F" w:rsidRPr="00E07EF0" w:rsidRDefault="009A024F">
      <w:pPr>
        <w:spacing w:line="300" w:lineRule="auto"/>
        <w:ind w:left="1000"/>
        <w:rPr>
          <w:rFonts w:ascii="宋体" w:hAnsi="宋体"/>
          <w:sz w:val="24"/>
          <w:szCs w:val="24"/>
          <w:u w:val="single"/>
        </w:rPr>
      </w:pPr>
      <w:r w:rsidRPr="00E07EF0">
        <w:rPr>
          <w:rFonts w:ascii="宋体" w:hAnsi="宋体" w:hint="eastAsia"/>
          <w:sz w:val="24"/>
          <w:szCs w:val="24"/>
        </w:rPr>
        <w:t xml:space="preserve">         单位地址：</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p>
    <w:p w:rsidR="009A024F" w:rsidRPr="00E07EF0" w:rsidRDefault="009A024F">
      <w:pPr>
        <w:spacing w:line="300" w:lineRule="auto"/>
        <w:ind w:left="1000"/>
        <w:rPr>
          <w:rFonts w:ascii="宋体" w:hAnsi="宋体"/>
          <w:sz w:val="24"/>
          <w:szCs w:val="24"/>
          <w:u w:val="single"/>
        </w:rPr>
      </w:pPr>
      <w:r w:rsidRPr="00E07EF0">
        <w:rPr>
          <w:rFonts w:ascii="宋体" w:hAnsi="宋体" w:hint="eastAsia"/>
          <w:sz w:val="24"/>
          <w:szCs w:val="24"/>
        </w:rPr>
        <w:t xml:space="preserve">         法定代表人或其委托代理人：</w:t>
      </w:r>
      <w:r w:rsidRPr="00E07EF0">
        <w:rPr>
          <w:rFonts w:ascii="宋体" w:hAnsi="宋体" w:hint="eastAsia"/>
          <w:sz w:val="24"/>
          <w:szCs w:val="24"/>
          <w:u w:val="single"/>
        </w:rPr>
        <w:t xml:space="preserve">              （签字或盖印鉴章）</w:t>
      </w:r>
    </w:p>
    <w:p w:rsidR="009A024F" w:rsidRPr="00E07EF0" w:rsidRDefault="009A024F">
      <w:pPr>
        <w:spacing w:line="300" w:lineRule="auto"/>
        <w:ind w:left="1000"/>
        <w:rPr>
          <w:rFonts w:ascii="宋体" w:hAnsi="宋体"/>
          <w:sz w:val="24"/>
          <w:szCs w:val="24"/>
        </w:rPr>
      </w:pPr>
      <w:r w:rsidRPr="00E07EF0">
        <w:rPr>
          <w:rFonts w:ascii="宋体" w:hAnsi="宋体" w:hint="eastAsia"/>
          <w:sz w:val="24"/>
          <w:szCs w:val="24"/>
        </w:rPr>
        <w:t xml:space="preserve">         邮政编码：</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rPr>
        <w:t>电话：</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rPr>
        <w:t xml:space="preserve"> 传真：</w:t>
      </w:r>
      <w:r w:rsidRPr="00E07EF0">
        <w:rPr>
          <w:rFonts w:ascii="宋体" w:hAnsi="宋体" w:hint="eastAsia"/>
          <w:sz w:val="24"/>
          <w:szCs w:val="24"/>
          <w:u w:val="single"/>
        </w:rPr>
        <w:tab/>
      </w:r>
      <w:r w:rsidRPr="00E07EF0">
        <w:rPr>
          <w:rFonts w:ascii="宋体" w:hAnsi="宋体" w:hint="eastAsia"/>
          <w:sz w:val="24"/>
          <w:szCs w:val="24"/>
          <w:u w:val="single"/>
        </w:rPr>
        <w:tab/>
        <w:t xml:space="preserve"> </w:t>
      </w:r>
    </w:p>
    <w:p w:rsidR="009A024F" w:rsidRPr="00E07EF0" w:rsidRDefault="009A024F">
      <w:pPr>
        <w:spacing w:line="300" w:lineRule="auto"/>
        <w:ind w:left="1000"/>
        <w:rPr>
          <w:rFonts w:ascii="宋体" w:hAnsi="宋体"/>
          <w:sz w:val="24"/>
          <w:szCs w:val="24"/>
        </w:rPr>
      </w:pPr>
      <w:r w:rsidRPr="00E07EF0">
        <w:rPr>
          <w:rFonts w:ascii="宋体" w:hAnsi="宋体" w:hint="eastAsia"/>
          <w:sz w:val="24"/>
          <w:szCs w:val="24"/>
        </w:rPr>
        <w:t xml:space="preserve">         开户银行名称：</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t xml:space="preserve"> </w:t>
      </w:r>
    </w:p>
    <w:p w:rsidR="009A024F" w:rsidRPr="00E07EF0" w:rsidRDefault="009A024F">
      <w:pPr>
        <w:spacing w:line="300" w:lineRule="auto"/>
        <w:ind w:left="1000"/>
        <w:rPr>
          <w:rFonts w:ascii="宋体" w:hAnsi="宋体"/>
          <w:sz w:val="24"/>
          <w:szCs w:val="24"/>
        </w:rPr>
      </w:pPr>
      <w:r w:rsidRPr="00E07EF0">
        <w:rPr>
          <w:rFonts w:ascii="宋体" w:hAnsi="宋体" w:hint="eastAsia"/>
          <w:sz w:val="24"/>
          <w:szCs w:val="24"/>
        </w:rPr>
        <w:t xml:space="preserve">         开户银行账号：</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t xml:space="preserve">  </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t xml:space="preserve"> </w:t>
      </w:r>
    </w:p>
    <w:p w:rsidR="009A024F" w:rsidRPr="00E07EF0" w:rsidRDefault="009A024F">
      <w:pPr>
        <w:spacing w:line="300" w:lineRule="auto"/>
        <w:ind w:left="1000"/>
        <w:rPr>
          <w:rFonts w:ascii="宋体" w:hAnsi="宋体"/>
          <w:sz w:val="24"/>
          <w:szCs w:val="24"/>
        </w:rPr>
      </w:pPr>
      <w:r w:rsidRPr="00E07EF0">
        <w:rPr>
          <w:rFonts w:ascii="宋体" w:hAnsi="宋体" w:hint="eastAsia"/>
          <w:sz w:val="24"/>
          <w:szCs w:val="24"/>
        </w:rPr>
        <w:t xml:space="preserve">         开户银行地址：</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t xml:space="preserve"> </w:t>
      </w:r>
    </w:p>
    <w:p w:rsidR="009A024F" w:rsidRPr="00E07EF0" w:rsidRDefault="009A024F">
      <w:pPr>
        <w:spacing w:line="300" w:lineRule="auto"/>
        <w:ind w:left="1000"/>
        <w:rPr>
          <w:rFonts w:ascii="宋体" w:hAnsi="宋体"/>
          <w:sz w:val="24"/>
          <w:szCs w:val="24"/>
        </w:rPr>
      </w:pPr>
      <w:r w:rsidRPr="00E07EF0">
        <w:rPr>
          <w:rFonts w:ascii="宋体" w:hAnsi="宋体" w:hint="eastAsia"/>
          <w:sz w:val="24"/>
          <w:szCs w:val="24"/>
        </w:rPr>
        <w:t xml:space="preserve">         开户银行电话：</w:t>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r>
      <w:r w:rsidRPr="00E07EF0">
        <w:rPr>
          <w:rFonts w:ascii="宋体" w:hAnsi="宋体" w:hint="eastAsia"/>
          <w:sz w:val="24"/>
          <w:szCs w:val="24"/>
          <w:u w:val="single"/>
        </w:rPr>
        <w:tab/>
        <w:t xml:space="preserve"> </w:t>
      </w:r>
      <w:r w:rsidRPr="00E07EF0">
        <w:rPr>
          <w:rFonts w:ascii="宋体" w:hAnsi="宋体" w:hint="eastAsia"/>
          <w:sz w:val="24"/>
          <w:szCs w:val="24"/>
        </w:rPr>
        <w:t xml:space="preserve">                                                                </w:t>
      </w:r>
    </w:p>
    <w:p w:rsidR="009A024F" w:rsidRPr="00E07EF0" w:rsidRDefault="009A024F">
      <w:pPr>
        <w:spacing w:line="300" w:lineRule="auto"/>
        <w:ind w:firstLineChars="2600" w:firstLine="6240"/>
        <w:rPr>
          <w:rFonts w:ascii="宋体" w:hAnsi="宋体"/>
          <w:sz w:val="24"/>
          <w:szCs w:val="24"/>
        </w:rPr>
      </w:pPr>
    </w:p>
    <w:p w:rsidR="009A024F" w:rsidRPr="00E07EF0" w:rsidRDefault="009A024F">
      <w:pPr>
        <w:spacing w:line="300" w:lineRule="auto"/>
        <w:ind w:left="1000"/>
        <w:rPr>
          <w:rFonts w:ascii="宋体" w:hAnsi="宋体"/>
          <w:sz w:val="24"/>
          <w:szCs w:val="24"/>
        </w:rPr>
      </w:pPr>
      <w:r w:rsidRPr="00E07EF0">
        <w:rPr>
          <w:rFonts w:ascii="宋体" w:hAnsi="宋体" w:hint="eastAsia"/>
          <w:sz w:val="24"/>
          <w:szCs w:val="24"/>
        </w:rPr>
        <w:t xml:space="preserve">         日期：_____年____月____日</w:t>
      </w:r>
    </w:p>
    <w:p w:rsidR="009A024F" w:rsidRPr="00E07EF0" w:rsidRDefault="009A024F">
      <w:pPr>
        <w:spacing w:line="300" w:lineRule="auto"/>
        <w:ind w:leftChars="2520" w:left="5292" w:firstLineChars="400" w:firstLine="960"/>
        <w:rPr>
          <w:rFonts w:ascii="宋体" w:hAnsi="宋体"/>
          <w:sz w:val="24"/>
          <w:szCs w:val="24"/>
        </w:rPr>
      </w:pPr>
    </w:p>
    <w:p w:rsidR="009A024F" w:rsidRPr="00E07EF0" w:rsidRDefault="009A024F">
      <w:pPr>
        <w:spacing w:line="300" w:lineRule="auto"/>
        <w:ind w:leftChars="2520" w:left="5292" w:firstLineChars="400" w:firstLine="960"/>
        <w:rPr>
          <w:rFonts w:ascii="宋体" w:hAnsi="宋体"/>
          <w:sz w:val="24"/>
          <w:szCs w:val="24"/>
        </w:rPr>
      </w:pPr>
    </w:p>
    <w:p w:rsidR="009A024F" w:rsidRPr="00E07EF0" w:rsidRDefault="009A024F">
      <w:pPr>
        <w:spacing w:line="300" w:lineRule="auto"/>
        <w:ind w:leftChars="2520" w:left="5292" w:firstLineChars="400" w:firstLine="960"/>
        <w:rPr>
          <w:rFonts w:ascii="宋体" w:hAnsi="宋体"/>
          <w:sz w:val="24"/>
          <w:szCs w:val="24"/>
        </w:rPr>
      </w:pPr>
    </w:p>
    <w:p w:rsidR="009A024F" w:rsidRPr="00E07EF0" w:rsidRDefault="009A024F">
      <w:pPr>
        <w:spacing w:line="300" w:lineRule="auto"/>
        <w:ind w:leftChars="2520" w:left="5292" w:firstLineChars="400" w:firstLine="960"/>
        <w:rPr>
          <w:sz w:val="24"/>
          <w:szCs w:val="24"/>
        </w:rPr>
      </w:pPr>
    </w:p>
    <w:p w:rsidR="009A024F" w:rsidRPr="00E07EF0" w:rsidRDefault="009A024F">
      <w:pPr>
        <w:spacing w:line="300" w:lineRule="auto"/>
        <w:ind w:leftChars="2520" w:left="5292" w:firstLineChars="400" w:firstLine="960"/>
        <w:rPr>
          <w:sz w:val="24"/>
          <w:szCs w:val="24"/>
        </w:rPr>
      </w:pPr>
    </w:p>
    <w:p w:rsidR="009A024F" w:rsidRPr="00E07EF0" w:rsidRDefault="009A024F">
      <w:pPr>
        <w:spacing w:line="300" w:lineRule="auto"/>
        <w:ind w:leftChars="2520" w:left="5292" w:firstLineChars="400" w:firstLine="960"/>
        <w:rPr>
          <w:sz w:val="24"/>
          <w:szCs w:val="24"/>
        </w:rPr>
      </w:pPr>
    </w:p>
    <w:p w:rsidR="009A024F" w:rsidRPr="00E07EF0" w:rsidRDefault="009A024F">
      <w:pPr>
        <w:spacing w:line="300" w:lineRule="auto"/>
        <w:ind w:leftChars="2520" w:left="5292" w:firstLineChars="400" w:firstLine="960"/>
        <w:rPr>
          <w:sz w:val="24"/>
          <w:szCs w:val="24"/>
        </w:rPr>
      </w:pPr>
    </w:p>
    <w:p w:rsidR="009A024F" w:rsidRPr="00E07EF0" w:rsidRDefault="009A024F" w:rsidP="00401CA7">
      <w:pPr>
        <w:pStyle w:val="3"/>
        <w:spacing w:line="240" w:lineRule="auto"/>
        <w:jc w:val="center"/>
        <w:rPr>
          <w:szCs w:val="24"/>
        </w:rPr>
      </w:pPr>
      <w:bookmarkStart w:id="144" w:name="_Toc81461361"/>
      <w:bookmarkStart w:id="145" w:name="_Toc49449947"/>
      <w:bookmarkStart w:id="146" w:name="_Toc397428742"/>
      <w:r w:rsidRPr="00E07EF0">
        <w:rPr>
          <w:b w:val="0"/>
          <w:szCs w:val="24"/>
        </w:rPr>
        <w:lastRenderedPageBreak/>
        <w:t>二、</w:t>
      </w:r>
      <w:bookmarkEnd w:id="144"/>
      <w:bookmarkEnd w:id="145"/>
      <w:r w:rsidRPr="00E07EF0">
        <w:rPr>
          <w:szCs w:val="24"/>
        </w:rPr>
        <w:t>投标报价表</w:t>
      </w:r>
      <w:bookmarkEnd w:id="146"/>
    </w:p>
    <w:p w:rsidR="009A024F" w:rsidRPr="00E07EF0" w:rsidRDefault="009A024F">
      <w:pPr>
        <w:pStyle w:val="ab"/>
        <w:ind w:firstLineChars="294" w:firstLine="708"/>
        <w:rPr>
          <w:b/>
          <w:sz w:val="24"/>
          <w:szCs w:val="24"/>
          <w:u w:val="single"/>
        </w:rPr>
      </w:pPr>
      <w:r w:rsidRPr="00E07EF0">
        <w:rPr>
          <w:rFonts w:hint="eastAsia"/>
          <w:b/>
          <w:sz w:val="24"/>
          <w:szCs w:val="24"/>
        </w:rPr>
        <w:t>A分标：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7"/>
        <w:gridCol w:w="1971"/>
        <w:gridCol w:w="3896"/>
        <w:gridCol w:w="1971"/>
      </w:tblGrid>
      <w:tr w:rsidR="009A024F" w:rsidRPr="00E07EF0">
        <w:trPr>
          <w:trHeight w:val="567"/>
          <w:jc w:val="center"/>
        </w:trPr>
        <w:tc>
          <w:tcPr>
            <w:tcW w:w="877" w:type="dxa"/>
            <w:vAlign w:val="center"/>
          </w:tcPr>
          <w:p w:rsidR="009A024F" w:rsidRPr="00E07EF0" w:rsidRDefault="009A024F">
            <w:pPr>
              <w:pStyle w:val="ab"/>
              <w:jc w:val="center"/>
              <w:rPr>
                <w:b/>
                <w:sz w:val="24"/>
                <w:szCs w:val="24"/>
              </w:rPr>
            </w:pPr>
            <w:r w:rsidRPr="00E07EF0">
              <w:rPr>
                <w:rFonts w:hint="eastAsia"/>
                <w:b/>
                <w:sz w:val="24"/>
                <w:szCs w:val="24"/>
              </w:rPr>
              <w:t>项号</w:t>
            </w:r>
          </w:p>
        </w:tc>
        <w:tc>
          <w:tcPr>
            <w:tcW w:w="1971" w:type="dxa"/>
            <w:vAlign w:val="center"/>
          </w:tcPr>
          <w:p w:rsidR="009A024F" w:rsidRPr="00E07EF0" w:rsidRDefault="009A024F">
            <w:pPr>
              <w:pStyle w:val="ab"/>
              <w:jc w:val="center"/>
              <w:rPr>
                <w:b/>
                <w:sz w:val="24"/>
                <w:szCs w:val="24"/>
              </w:rPr>
            </w:pPr>
            <w:r w:rsidRPr="00E07EF0">
              <w:rPr>
                <w:rFonts w:hint="eastAsia"/>
                <w:b/>
                <w:sz w:val="24"/>
                <w:szCs w:val="24"/>
              </w:rPr>
              <w:t>服务项目名称</w:t>
            </w:r>
          </w:p>
        </w:tc>
        <w:tc>
          <w:tcPr>
            <w:tcW w:w="3896" w:type="dxa"/>
            <w:vAlign w:val="center"/>
          </w:tcPr>
          <w:p w:rsidR="009A024F" w:rsidRPr="00E07EF0" w:rsidRDefault="009A024F">
            <w:pPr>
              <w:pStyle w:val="ab"/>
              <w:jc w:val="center"/>
              <w:rPr>
                <w:b/>
                <w:sz w:val="24"/>
                <w:szCs w:val="24"/>
              </w:rPr>
            </w:pPr>
            <w:r w:rsidRPr="00E07EF0">
              <w:rPr>
                <w:rFonts w:hint="eastAsia"/>
                <w:b/>
                <w:sz w:val="24"/>
                <w:szCs w:val="24"/>
              </w:rPr>
              <w:t>投标报价费率</w:t>
            </w:r>
          </w:p>
        </w:tc>
        <w:tc>
          <w:tcPr>
            <w:tcW w:w="1971" w:type="dxa"/>
            <w:vAlign w:val="center"/>
          </w:tcPr>
          <w:p w:rsidR="009A024F" w:rsidRPr="00E07EF0" w:rsidRDefault="009A024F">
            <w:pPr>
              <w:pStyle w:val="ab"/>
              <w:jc w:val="center"/>
              <w:rPr>
                <w:b/>
                <w:sz w:val="24"/>
                <w:szCs w:val="24"/>
              </w:rPr>
            </w:pPr>
            <w:r w:rsidRPr="00E07EF0">
              <w:rPr>
                <w:rFonts w:hint="eastAsia"/>
                <w:b/>
                <w:sz w:val="24"/>
                <w:szCs w:val="24"/>
              </w:rPr>
              <w:t>备注</w:t>
            </w:r>
          </w:p>
        </w:tc>
      </w:tr>
      <w:tr w:rsidR="009A024F" w:rsidRPr="00E07EF0">
        <w:trPr>
          <w:cantSplit/>
          <w:trHeight w:val="1277"/>
          <w:jc w:val="center"/>
        </w:trPr>
        <w:tc>
          <w:tcPr>
            <w:tcW w:w="877" w:type="dxa"/>
            <w:vAlign w:val="center"/>
          </w:tcPr>
          <w:p w:rsidR="009A024F" w:rsidRPr="00E07EF0" w:rsidRDefault="009A024F">
            <w:pPr>
              <w:pStyle w:val="ab"/>
              <w:jc w:val="center"/>
              <w:rPr>
                <w:sz w:val="24"/>
                <w:szCs w:val="24"/>
              </w:rPr>
            </w:pPr>
            <w:r w:rsidRPr="00E07EF0">
              <w:rPr>
                <w:rFonts w:hint="eastAsia"/>
                <w:sz w:val="24"/>
                <w:szCs w:val="24"/>
              </w:rPr>
              <w:t>1</w:t>
            </w:r>
          </w:p>
        </w:tc>
        <w:tc>
          <w:tcPr>
            <w:tcW w:w="1971" w:type="dxa"/>
            <w:vAlign w:val="center"/>
          </w:tcPr>
          <w:p w:rsidR="009A024F" w:rsidRPr="00E07EF0" w:rsidRDefault="009A024F">
            <w:pPr>
              <w:pStyle w:val="ab"/>
              <w:jc w:val="center"/>
              <w:rPr>
                <w:sz w:val="24"/>
                <w:szCs w:val="24"/>
              </w:rPr>
            </w:pPr>
            <w:r w:rsidRPr="00E07EF0">
              <w:rPr>
                <w:rFonts w:hint="eastAsia"/>
                <w:sz w:val="24"/>
                <w:szCs w:val="24"/>
              </w:rPr>
              <w:t>工程量清单及招标控制价编制</w:t>
            </w:r>
          </w:p>
        </w:tc>
        <w:tc>
          <w:tcPr>
            <w:tcW w:w="3896" w:type="dxa"/>
            <w:vAlign w:val="center"/>
          </w:tcPr>
          <w:p w:rsidR="009A024F" w:rsidRPr="00E07EF0" w:rsidRDefault="009A024F">
            <w:pPr>
              <w:pStyle w:val="ab"/>
              <w:jc w:val="center"/>
              <w:rPr>
                <w:sz w:val="24"/>
                <w:szCs w:val="24"/>
              </w:rPr>
            </w:pPr>
          </w:p>
        </w:tc>
        <w:tc>
          <w:tcPr>
            <w:tcW w:w="1971" w:type="dxa"/>
            <w:vAlign w:val="center"/>
          </w:tcPr>
          <w:p w:rsidR="009A024F" w:rsidRPr="00E07EF0" w:rsidRDefault="009A024F">
            <w:pPr>
              <w:pStyle w:val="ab"/>
              <w:jc w:val="center"/>
              <w:rPr>
                <w:b/>
                <w:sz w:val="24"/>
                <w:szCs w:val="24"/>
              </w:rPr>
            </w:pPr>
          </w:p>
        </w:tc>
      </w:tr>
    </w:tbl>
    <w:p w:rsidR="009A024F" w:rsidRPr="00E07EF0" w:rsidRDefault="009A024F">
      <w:pPr>
        <w:pStyle w:val="ab"/>
        <w:rPr>
          <w:sz w:val="24"/>
          <w:szCs w:val="24"/>
        </w:rPr>
      </w:pPr>
    </w:p>
    <w:p w:rsidR="009A024F" w:rsidRPr="00E07EF0" w:rsidRDefault="009A024F">
      <w:pPr>
        <w:pStyle w:val="ab"/>
        <w:rPr>
          <w:sz w:val="24"/>
          <w:szCs w:val="24"/>
        </w:rPr>
      </w:pPr>
    </w:p>
    <w:p w:rsidR="009A024F" w:rsidRPr="00E07EF0" w:rsidRDefault="009A024F">
      <w:pPr>
        <w:pStyle w:val="ab"/>
        <w:rPr>
          <w:sz w:val="24"/>
          <w:szCs w:val="24"/>
        </w:rPr>
      </w:pPr>
      <w:r w:rsidRPr="00E07EF0">
        <w:rPr>
          <w:rFonts w:hint="eastAsia"/>
          <w:sz w:val="24"/>
          <w:szCs w:val="24"/>
        </w:rPr>
        <w:t>投标人盖公章</w:t>
      </w:r>
      <w:r w:rsidRPr="00E07EF0">
        <w:rPr>
          <w:rFonts w:hint="eastAsia"/>
          <w:sz w:val="24"/>
          <w:szCs w:val="24"/>
          <w:u w:val="single"/>
        </w:rPr>
        <w:t xml:space="preserve">                                 </w:t>
      </w:r>
    </w:p>
    <w:p w:rsidR="009A024F" w:rsidRPr="00E07EF0" w:rsidRDefault="009A024F">
      <w:pPr>
        <w:pStyle w:val="ab"/>
        <w:rPr>
          <w:sz w:val="24"/>
          <w:szCs w:val="24"/>
        </w:rPr>
      </w:pPr>
    </w:p>
    <w:p w:rsidR="009A024F" w:rsidRPr="00E07EF0" w:rsidRDefault="009A024F">
      <w:pPr>
        <w:pStyle w:val="ab"/>
        <w:rPr>
          <w:sz w:val="24"/>
          <w:szCs w:val="24"/>
          <w:u w:val="single"/>
        </w:rPr>
      </w:pPr>
      <w:r w:rsidRPr="00E07EF0">
        <w:rPr>
          <w:rFonts w:hint="eastAsia"/>
          <w:sz w:val="24"/>
          <w:szCs w:val="24"/>
        </w:rPr>
        <w:t>法定代表人或委托代理人签字</w:t>
      </w:r>
      <w:r w:rsidRPr="00E07EF0">
        <w:rPr>
          <w:rFonts w:hint="eastAsia"/>
          <w:sz w:val="24"/>
          <w:szCs w:val="24"/>
          <w:u w:val="single"/>
        </w:rPr>
        <w:t xml:space="preserve">                   </w:t>
      </w:r>
    </w:p>
    <w:p w:rsidR="009A024F" w:rsidRPr="00E07EF0" w:rsidRDefault="009A024F">
      <w:pPr>
        <w:pStyle w:val="ab"/>
        <w:rPr>
          <w:sz w:val="24"/>
          <w:szCs w:val="24"/>
          <w:u w:val="single"/>
        </w:rPr>
      </w:pPr>
    </w:p>
    <w:p w:rsidR="009A024F" w:rsidRPr="00E07EF0" w:rsidRDefault="009A024F">
      <w:pPr>
        <w:pStyle w:val="ab"/>
        <w:rPr>
          <w:b/>
          <w:sz w:val="24"/>
          <w:szCs w:val="24"/>
        </w:rPr>
      </w:pPr>
      <w:r w:rsidRPr="00E07EF0">
        <w:rPr>
          <w:rFonts w:hint="eastAsia"/>
          <w:b/>
          <w:sz w:val="24"/>
          <w:szCs w:val="24"/>
        </w:rPr>
        <w:t>投标说明：</w:t>
      </w:r>
    </w:p>
    <w:p w:rsidR="009A024F" w:rsidRPr="00E07EF0" w:rsidRDefault="009A024F">
      <w:pPr>
        <w:pStyle w:val="ab"/>
        <w:ind w:left="420"/>
        <w:rPr>
          <w:b/>
          <w:sz w:val="24"/>
          <w:szCs w:val="24"/>
        </w:rPr>
      </w:pPr>
      <w:r w:rsidRPr="00E07EF0">
        <w:rPr>
          <w:rFonts w:hint="eastAsia"/>
          <w:b/>
          <w:sz w:val="24"/>
          <w:szCs w:val="24"/>
        </w:rPr>
        <w:t>1、投标人所投的标必须加盖公章或签字，否则无签字或盖章的投标无效。</w:t>
      </w:r>
    </w:p>
    <w:p w:rsidR="009A024F" w:rsidRPr="00E07EF0" w:rsidRDefault="009A024F">
      <w:pPr>
        <w:pStyle w:val="ab"/>
        <w:ind w:left="420"/>
        <w:rPr>
          <w:b/>
          <w:sz w:val="24"/>
          <w:szCs w:val="24"/>
        </w:rPr>
      </w:pPr>
    </w:p>
    <w:p w:rsidR="009A024F" w:rsidRPr="00E07EF0" w:rsidRDefault="009A024F">
      <w:pPr>
        <w:pStyle w:val="ab"/>
        <w:ind w:left="420"/>
        <w:rPr>
          <w:b/>
          <w:sz w:val="24"/>
          <w:szCs w:val="24"/>
        </w:rPr>
      </w:pPr>
    </w:p>
    <w:p w:rsidR="009A024F" w:rsidRPr="00E07EF0" w:rsidRDefault="009A024F">
      <w:pPr>
        <w:pStyle w:val="ab"/>
        <w:ind w:firstLineChars="294" w:firstLine="708"/>
        <w:rPr>
          <w:b/>
          <w:sz w:val="24"/>
          <w:szCs w:val="24"/>
          <w:u w:val="single"/>
        </w:rPr>
      </w:pPr>
      <w:r w:rsidRPr="00E07EF0">
        <w:rPr>
          <w:rFonts w:hint="eastAsia"/>
          <w:b/>
          <w:sz w:val="24"/>
          <w:szCs w:val="24"/>
        </w:rPr>
        <w:t>B分标：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7"/>
        <w:gridCol w:w="1971"/>
        <w:gridCol w:w="1948"/>
        <w:gridCol w:w="1948"/>
        <w:gridCol w:w="1971"/>
      </w:tblGrid>
      <w:tr w:rsidR="009A024F" w:rsidRPr="00E07EF0">
        <w:trPr>
          <w:trHeight w:val="567"/>
          <w:jc w:val="center"/>
        </w:trPr>
        <w:tc>
          <w:tcPr>
            <w:tcW w:w="877" w:type="dxa"/>
            <w:vAlign w:val="center"/>
          </w:tcPr>
          <w:p w:rsidR="009A024F" w:rsidRPr="00E07EF0" w:rsidRDefault="009A024F">
            <w:pPr>
              <w:pStyle w:val="ab"/>
              <w:jc w:val="center"/>
              <w:rPr>
                <w:b/>
                <w:sz w:val="24"/>
                <w:szCs w:val="24"/>
              </w:rPr>
            </w:pPr>
            <w:r w:rsidRPr="00E07EF0">
              <w:rPr>
                <w:rFonts w:hint="eastAsia"/>
                <w:b/>
                <w:sz w:val="24"/>
                <w:szCs w:val="24"/>
              </w:rPr>
              <w:t>项号</w:t>
            </w:r>
          </w:p>
        </w:tc>
        <w:tc>
          <w:tcPr>
            <w:tcW w:w="1971" w:type="dxa"/>
            <w:vAlign w:val="center"/>
          </w:tcPr>
          <w:p w:rsidR="009A024F" w:rsidRPr="00E07EF0" w:rsidRDefault="009A024F">
            <w:pPr>
              <w:pStyle w:val="ab"/>
              <w:jc w:val="center"/>
              <w:rPr>
                <w:b/>
                <w:sz w:val="24"/>
                <w:szCs w:val="24"/>
              </w:rPr>
            </w:pPr>
            <w:r w:rsidRPr="00E07EF0">
              <w:rPr>
                <w:rFonts w:hint="eastAsia"/>
                <w:b/>
                <w:sz w:val="24"/>
                <w:szCs w:val="24"/>
              </w:rPr>
              <w:t>服务项目名称</w:t>
            </w:r>
          </w:p>
        </w:tc>
        <w:tc>
          <w:tcPr>
            <w:tcW w:w="3896" w:type="dxa"/>
            <w:gridSpan w:val="2"/>
            <w:vAlign w:val="center"/>
          </w:tcPr>
          <w:p w:rsidR="009A024F" w:rsidRPr="00E07EF0" w:rsidRDefault="009A024F">
            <w:pPr>
              <w:pStyle w:val="ab"/>
              <w:jc w:val="center"/>
              <w:rPr>
                <w:b/>
                <w:sz w:val="24"/>
                <w:szCs w:val="24"/>
              </w:rPr>
            </w:pPr>
            <w:r w:rsidRPr="00E07EF0">
              <w:rPr>
                <w:rFonts w:hint="eastAsia"/>
                <w:b/>
                <w:sz w:val="24"/>
                <w:szCs w:val="24"/>
              </w:rPr>
              <w:t>投标报价费率</w:t>
            </w:r>
          </w:p>
        </w:tc>
        <w:tc>
          <w:tcPr>
            <w:tcW w:w="1971" w:type="dxa"/>
            <w:vAlign w:val="center"/>
          </w:tcPr>
          <w:p w:rsidR="009A024F" w:rsidRPr="00E07EF0" w:rsidRDefault="009A024F">
            <w:pPr>
              <w:pStyle w:val="ab"/>
              <w:jc w:val="center"/>
              <w:rPr>
                <w:b/>
                <w:sz w:val="24"/>
                <w:szCs w:val="24"/>
              </w:rPr>
            </w:pPr>
            <w:r w:rsidRPr="00E07EF0">
              <w:rPr>
                <w:rFonts w:hint="eastAsia"/>
                <w:b/>
                <w:sz w:val="24"/>
                <w:szCs w:val="24"/>
              </w:rPr>
              <w:t>备注</w:t>
            </w:r>
          </w:p>
        </w:tc>
      </w:tr>
      <w:tr w:rsidR="009A024F" w:rsidRPr="00E07EF0">
        <w:trPr>
          <w:cantSplit/>
          <w:trHeight w:val="1277"/>
          <w:jc w:val="center"/>
        </w:trPr>
        <w:tc>
          <w:tcPr>
            <w:tcW w:w="877" w:type="dxa"/>
            <w:vAlign w:val="center"/>
          </w:tcPr>
          <w:p w:rsidR="009A024F" w:rsidRPr="00E07EF0" w:rsidRDefault="009A024F">
            <w:pPr>
              <w:pStyle w:val="ab"/>
              <w:jc w:val="center"/>
              <w:rPr>
                <w:sz w:val="24"/>
                <w:szCs w:val="24"/>
              </w:rPr>
            </w:pPr>
            <w:r w:rsidRPr="00E07EF0">
              <w:rPr>
                <w:rFonts w:hint="eastAsia"/>
                <w:sz w:val="24"/>
                <w:szCs w:val="24"/>
              </w:rPr>
              <w:t>1</w:t>
            </w:r>
          </w:p>
        </w:tc>
        <w:tc>
          <w:tcPr>
            <w:tcW w:w="1971" w:type="dxa"/>
            <w:vAlign w:val="center"/>
          </w:tcPr>
          <w:p w:rsidR="009A024F" w:rsidRPr="00E07EF0" w:rsidRDefault="009A024F">
            <w:pPr>
              <w:pStyle w:val="ab"/>
              <w:jc w:val="center"/>
              <w:rPr>
                <w:sz w:val="24"/>
                <w:szCs w:val="24"/>
              </w:rPr>
            </w:pPr>
            <w:r w:rsidRPr="00E07EF0">
              <w:rPr>
                <w:rFonts w:hint="eastAsia"/>
                <w:sz w:val="24"/>
                <w:szCs w:val="24"/>
              </w:rPr>
              <w:t>跟踪审计</w:t>
            </w:r>
          </w:p>
        </w:tc>
        <w:tc>
          <w:tcPr>
            <w:tcW w:w="3896" w:type="dxa"/>
            <w:gridSpan w:val="2"/>
            <w:vAlign w:val="center"/>
          </w:tcPr>
          <w:p w:rsidR="009A024F" w:rsidRPr="00E07EF0" w:rsidRDefault="009A024F">
            <w:pPr>
              <w:pStyle w:val="ab"/>
              <w:jc w:val="center"/>
              <w:rPr>
                <w:sz w:val="24"/>
                <w:szCs w:val="24"/>
              </w:rPr>
            </w:pPr>
          </w:p>
        </w:tc>
        <w:tc>
          <w:tcPr>
            <w:tcW w:w="1971" w:type="dxa"/>
            <w:vAlign w:val="center"/>
          </w:tcPr>
          <w:p w:rsidR="009A024F" w:rsidRPr="00E07EF0" w:rsidRDefault="009A024F">
            <w:pPr>
              <w:pStyle w:val="ab"/>
              <w:jc w:val="center"/>
              <w:rPr>
                <w:b/>
                <w:sz w:val="24"/>
                <w:szCs w:val="24"/>
              </w:rPr>
            </w:pPr>
          </w:p>
        </w:tc>
      </w:tr>
      <w:tr w:rsidR="009A024F" w:rsidRPr="00E07EF0">
        <w:trPr>
          <w:cantSplit/>
          <w:trHeight w:val="1277"/>
          <w:jc w:val="center"/>
        </w:trPr>
        <w:tc>
          <w:tcPr>
            <w:tcW w:w="877" w:type="dxa"/>
            <w:vMerge w:val="restart"/>
            <w:vAlign w:val="center"/>
          </w:tcPr>
          <w:p w:rsidR="009A024F" w:rsidRPr="00E07EF0" w:rsidRDefault="009A024F">
            <w:pPr>
              <w:pStyle w:val="ab"/>
              <w:jc w:val="center"/>
              <w:rPr>
                <w:sz w:val="24"/>
                <w:szCs w:val="24"/>
              </w:rPr>
            </w:pPr>
            <w:r w:rsidRPr="00E07EF0">
              <w:rPr>
                <w:rFonts w:hint="eastAsia"/>
                <w:sz w:val="24"/>
                <w:szCs w:val="24"/>
              </w:rPr>
              <w:t>2</w:t>
            </w:r>
          </w:p>
        </w:tc>
        <w:tc>
          <w:tcPr>
            <w:tcW w:w="1971" w:type="dxa"/>
            <w:vMerge w:val="restart"/>
            <w:vAlign w:val="center"/>
          </w:tcPr>
          <w:p w:rsidR="009A024F" w:rsidRPr="00E07EF0" w:rsidRDefault="009A024F">
            <w:pPr>
              <w:pStyle w:val="ab"/>
              <w:jc w:val="center"/>
              <w:rPr>
                <w:sz w:val="24"/>
                <w:szCs w:val="24"/>
              </w:rPr>
            </w:pPr>
            <w:r w:rsidRPr="00E07EF0">
              <w:rPr>
                <w:rFonts w:hint="eastAsia"/>
                <w:sz w:val="24"/>
                <w:szCs w:val="24"/>
              </w:rPr>
              <w:t>工程结算审核</w:t>
            </w:r>
          </w:p>
        </w:tc>
        <w:tc>
          <w:tcPr>
            <w:tcW w:w="1948" w:type="dxa"/>
            <w:vAlign w:val="center"/>
          </w:tcPr>
          <w:p w:rsidR="009A024F" w:rsidRPr="00E07EF0" w:rsidRDefault="009A024F">
            <w:pPr>
              <w:pStyle w:val="ab"/>
              <w:jc w:val="center"/>
              <w:rPr>
                <w:sz w:val="24"/>
                <w:szCs w:val="24"/>
              </w:rPr>
            </w:pPr>
            <w:r w:rsidRPr="00E07EF0">
              <w:rPr>
                <w:rFonts w:hint="eastAsia"/>
                <w:bCs/>
                <w:sz w:val="24"/>
                <w:szCs w:val="24"/>
              </w:rPr>
              <w:t>计算式一</w:t>
            </w:r>
          </w:p>
        </w:tc>
        <w:tc>
          <w:tcPr>
            <w:tcW w:w="1948" w:type="dxa"/>
            <w:vAlign w:val="center"/>
          </w:tcPr>
          <w:p w:rsidR="009A024F" w:rsidRPr="00E07EF0" w:rsidRDefault="009A024F" w:rsidP="00D73328">
            <w:pPr>
              <w:pStyle w:val="ab"/>
              <w:jc w:val="center"/>
              <w:rPr>
                <w:sz w:val="24"/>
                <w:szCs w:val="24"/>
              </w:rPr>
            </w:pPr>
            <w:r w:rsidRPr="00E07EF0">
              <w:rPr>
                <w:rFonts w:hint="eastAsia"/>
                <w:sz w:val="24"/>
                <w:szCs w:val="24"/>
              </w:rPr>
              <w:t>0.15</w:t>
            </w:r>
            <w:r w:rsidR="00D73328">
              <w:rPr>
                <w:rFonts w:hint="eastAsia"/>
                <w:sz w:val="24"/>
                <w:szCs w:val="24"/>
              </w:rPr>
              <w:t>％</w:t>
            </w:r>
          </w:p>
        </w:tc>
        <w:tc>
          <w:tcPr>
            <w:tcW w:w="1971" w:type="dxa"/>
            <w:vAlign w:val="center"/>
          </w:tcPr>
          <w:p w:rsidR="009A024F" w:rsidRPr="00E07EF0" w:rsidRDefault="009A024F">
            <w:pPr>
              <w:pStyle w:val="ab"/>
              <w:jc w:val="center"/>
              <w:rPr>
                <w:b/>
                <w:sz w:val="24"/>
                <w:szCs w:val="24"/>
              </w:rPr>
            </w:pPr>
          </w:p>
        </w:tc>
      </w:tr>
      <w:tr w:rsidR="009A024F" w:rsidRPr="00E07EF0">
        <w:trPr>
          <w:cantSplit/>
          <w:trHeight w:val="1277"/>
          <w:jc w:val="center"/>
        </w:trPr>
        <w:tc>
          <w:tcPr>
            <w:tcW w:w="877" w:type="dxa"/>
            <w:vMerge/>
            <w:vAlign w:val="center"/>
          </w:tcPr>
          <w:p w:rsidR="009A024F" w:rsidRPr="00E07EF0" w:rsidRDefault="009A024F">
            <w:pPr>
              <w:pStyle w:val="ab"/>
              <w:jc w:val="center"/>
              <w:rPr>
                <w:sz w:val="24"/>
                <w:szCs w:val="24"/>
              </w:rPr>
            </w:pPr>
          </w:p>
        </w:tc>
        <w:tc>
          <w:tcPr>
            <w:tcW w:w="1971" w:type="dxa"/>
            <w:vMerge/>
            <w:vAlign w:val="center"/>
          </w:tcPr>
          <w:p w:rsidR="009A024F" w:rsidRPr="00E07EF0" w:rsidRDefault="009A024F">
            <w:pPr>
              <w:pStyle w:val="ab"/>
              <w:jc w:val="center"/>
              <w:rPr>
                <w:sz w:val="24"/>
                <w:szCs w:val="24"/>
              </w:rPr>
            </w:pPr>
          </w:p>
        </w:tc>
        <w:tc>
          <w:tcPr>
            <w:tcW w:w="1948" w:type="dxa"/>
            <w:vAlign w:val="center"/>
          </w:tcPr>
          <w:p w:rsidR="009A024F" w:rsidRPr="00E07EF0" w:rsidRDefault="009A024F">
            <w:pPr>
              <w:pStyle w:val="ab"/>
              <w:jc w:val="center"/>
              <w:rPr>
                <w:sz w:val="24"/>
                <w:szCs w:val="24"/>
              </w:rPr>
            </w:pPr>
            <w:r w:rsidRPr="00E07EF0">
              <w:rPr>
                <w:rFonts w:hint="eastAsia"/>
                <w:bCs/>
                <w:sz w:val="24"/>
                <w:szCs w:val="24"/>
              </w:rPr>
              <w:t>计算式二</w:t>
            </w:r>
          </w:p>
        </w:tc>
        <w:tc>
          <w:tcPr>
            <w:tcW w:w="1948" w:type="dxa"/>
            <w:vAlign w:val="center"/>
          </w:tcPr>
          <w:p w:rsidR="009A024F" w:rsidRPr="00E07EF0" w:rsidRDefault="009A024F">
            <w:pPr>
              <w:pStyle w:val="ab"/>
              <w:jc w:val="center"/>
              <w:rPr>
                <w:sz w:val="24"/>
                <w:szCs w:val="24"/>
              </w:rPr>
            </w:pPr>
          </w:p>
        </w:tc>
        <w:tc>
          <w:tcPr>
            <w:tcW w:w="1971" w:type="dxa"/>
            <w:vAlign w:val="center"/>
          </w:tcPr>
          <w:p w:rsidR="009A024F" w:rsidRPr="00E07EF0" w:rsidRDefault="009A024F">
            <w:pPr>
              <w:pStyle w:val="ab"/>
              <w:jc w:val="center"/>
              <w:rPr>
                <w:b/>
                <w:sz w:val="24"/>
                <w:szCs w:val="24"/>
              </w:rPr>
            </w:pPr>
          </w:p>
        </w:tc>
      </w:tr>
    </w:tbl>
    <w:p w:rsidR="009A024F" w:rsidRPr="00E07EF0" w:rsidRDefault="009A024F">
      <w:pPr>
        <w:pStyle w:val="ab"/>
        <w:rPr>
          <w:sz w:val="24"/>
          <w:szCs w:val="24"/>
        </w:rPr>
      </w:pPr>
    </w:p>
    <w:p w:rsidR="009A024F" w:rsidRPr="00E07EF0" w:rsidRDefault="009A024F">
      <w:pPr>
        <w:pStyle w:val="ab"/>
        <w:rPr>
          <w:sz w:val="24"/>
          <w:szCs w:val="24"/>
        </w:rPr>
      </w:pPr>
    </w:p>
    <w:p w:rsidR="009A024F" w:rsidRPr="00E07EF0" w:rsidRDefault="009A024F">
      <w:pPr>
        <w:pStyle w:val="ab"/>
        <w:rPr>
          <w:sz w:val="24"/>
          <w:szCs w:val="24"/>
        </w:rPr>
      </w:pPr>
    </w:p>
    <w:p w:rsidR="009A024F" w:rsidRPr="00E07EF0" w:rsidRDefault="009A024F">
      <w:pPr>
        <w:pStyle w:val="ab"/>
        <w:rPr>
          <w:sz w:val="24"/>
          <w:szCs w:val="24"/>
        </w:rPr>
      </w:pPr>
      <w:r w:rsidRPr="00E07EF0">
        <w:rPr>
          <w:rFonts w:hint="eastAsia"/>
          <w:sz w:val="24"/>
          <w:szCs w:val="24"/>
        </w:rPr>
        <w:t>投标人盖公章</w:t>
      </w:r>
      <w:r w:rsidRPr="00E07EF0">
        <w:rPr>
          <w:rFonts w:hint="eastAsia"/>
          <w:sz w:val="24"/>
          <w:szCs w:val="24"/>
          <w:u w:val="single"/>
        </w:rPr>
        <w:t xml:space="preserve">                                 </w:t>
      </w:r>
    </w:p>
    <w:p w:rsidR="009A024F" w:rsidRPr="00E07EF0" w:rsidRDefault="009A024F">
      <w:pPr>
        <w:pStyle w:val="ab"/>
        <w:rPr>
          <w:sz w:val="24"/>
          <w:szCs w:val="24"/>
        </w:rPr>
      </w:pPr>
    </w:p>
    <w:p w:rsidR="009A024F" w:rsidRPr="00E07EF0" w:rsidRDefault="009A024F">
      <w:pPr>
        <w:pStyle w:val="ab"/>
        <w:rPr>
          <w:sz w:val="24"/>
          <w:szCs w:val="24"/>
          <w:u w:val="single"/>
        </w:rPr>
      </w:pPr>
      <w:r w:rsidRPr="00E07EF0">
        <w:rPr>
          <w:rFonts w:hint="eastAsia"/>
          <w:sz w:val="24"/>
          <w:szCs w:val="24"/>
        </w:rPr>
        <w:t>法定代表人或委托代理人签字</w:t>
      </w:r>
      <w:r w:rsidRPr="00E07EF0">
        <w:rPr>
          <w:rFonts w:hint="eastAsia"/>
          <w:sz w:val="24"/>
          <w:szCs w:val="24"/>
          <w:u w:val="single"/>
        </w:rPr>
        <w:t xml:space="preserve">                   </w:t>
      </w:r>
    </w:p>
    <w:p w:rsidR="009A024F" w:rsidRPr="00E07EF0" w:rsidRDefault="009A024F">
      <w:pPr>
        <w:pStyle w:val="ab"/>
        <w:rPr>
          <w:sz w:val="24"/>
          <w:szCs w:val="24"/>
          <w:u w:val="single"/>
        </w:rPr>
      </w:pPr>
    </w:p>
    <w:p w:rsidR="009A024F" w:rsidRPr="00E07EF0" w:rsidRDefault="009A024F">
      <w:pPr>
        <w:pStyle w:val="ab"/>
        <w:rPr>
          <w:b/>
          <w:sz w:val="24"/>
          <w:szCs w:val="24"/>
        </w:rPr>
      </w:pPr>
      <w:r w:rsidRPr="00E07EF0">
        <w:rPr>
          <w:rFonts w:hint="eastAsia"/>
          <w:b/>
          <w:sz w:val="24"/>
          <w:szCs w:val="24"/>
        </w:rPr>
        <w:t>投标说明：</w:t>
      </w:r>
    </w:p>
    <w:p w:rsidR="009A024F" w:rsidRPr="00E07EF0" w:rsidRDefault="009A024F">
      <w:pPr>
        <w:rPr>
          <w:sz w:val="24"/>
          <w:szCs w:val="24"/>
        </w:rPr>
      </w:pPr>
      <w:r w:rsidRPr="00E07EF0">
        <w:rPr>
          <w:rFonts w:hint="eastAsia"/>
          <w:b/>
          <w:sz w:val="24"/>
          <w:szCs w:val="24"/>
        </w:rPr>
        <w:t>1</w:t>
      </w:r>
      <w:r w:rsidRPr="00E07EF0">
        <w:rPr>
          <w:rFonts w:hint="eastAsia"/>
          <w:b/>
          <w:sz w:val="24"/>
          <w:szCs w:val="24"/>
        </w:rPr>
        <w:t>、投标人所投的标必须加盖公章或签字，否则无签字或盖章的投标无效。</w:t>
      </w:r>
    </w:p>
    <w:p w:rsidR="009A024F" w:rsidRPr="00E07EF0" w:rsidRDefault="009A024F">
      <w:pPr>
        <w:rPr>
          <w:sz w:val="24"/>
          <w:szCs w:val="24"/>
        </w:rPr>
      </w:pPr>
    </w:p>
    <w:p w:rsidR="009A024F" w:rsidRPr="00E07EF0" w:rsidRDefault="009A024F">
      <w:pPr>
        <w:pStyle w:val="3"/>
        <w:snapToGrid w:val="0"/>
        <w:spacing w:line="240" w:lineRule="auto"/>
        <w:jc w:val="center"/>
        <w:rPr>
          <w:szCs w:val="24"/>
        </w:rPr>
      </w:pPr>
      <w:r w:rsidRPr="00E07EF0">
        <w:rPr>
          <w:szCs w:val="24"/>
        </w:rPr>
        <w:lastRenderedPageBreak/>
        <w:t>三、拟派项目负责人简介</w:t>
      </w: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 xml:space="preserve">姓名：                      性别：                   </w:t>
      </w: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 xml:space="preserve">年龄：                      学历：                  </w:t>
      </w: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 xml:space="preserve">专业：                      职务：                  </w:t>
      </w: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 xml:space="preserve">职称：                      资格证书编号：                  </w:t>
      </w: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 xml:space="preserve">在投标单位工作年限：                             </w:t>
      </w: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主要业绩：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6"/>
        <w:gridCol w:w="1056"/>
        <w:gridCol w:w="3283"/>
        <w:gridCol w:w="1554"/>
        <w:gridCol w:w="2709"/>
      </w:tblGrid>
      <w:tr w:rsidR="009A024F" w:rsidRPr="00E07EF0">
        <w:trPr>
          <w:trHeight w:val="1080"/>
        </w:trPr>
        <w:tc>
          <w:tcPr>
            <w:tcW w:w="1056" w:type="dxa"/>
          </w:tcPr>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序号</w:t>
            </w:r>
          </w:p>
        </w:tc>
        <w:tc>
          <w:tcPr>
            <w:tcW w:w="1056" w:type="dxa"/>
          </w:tcPr>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时间</w:t>
            </w:r>
          </w:p>
          <w:p w:rsidR="009A024F" w:rsidRPr="00E07EF0" w:rsidRDefault="009A024F">
            <w:pPr>
              <w:spacing w:line="300" w:lineRule="auto"/>
              <w:ind w:right="-210"/>
              <w:rPr>
                <w:rFonts w:ascii="宋体" w:hAnsi="宋体" w:cs="宋体"/>
                <w:sz w:val="24"/>
                <w:szCs w:val="24"/>
              </w:rPr>
            </w:pPr>
          </w:p>
        </w:tc>
        <w:tc>
          <w:tcPr>
            <w:tcW w:w="3283" w:type="dxa"/>
          </w:tcPr>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项目名称及主要内容</w:t>
            </w:r>
          </w:p>
          <w:p w:rsidR="009A024F" w:rsidRPr="00E07EF0" w:rsidRDefault="009A024F">
            <w:pPr>
              <w:spacing w:line="300" w:lineRule="auto"/>
              <w:ind w:right="-210"/>
              <w:rPr>
                <w:rFonts w:ascii="宋体" w:hAnsi="宋体" w:cs="宋体"/>
                <w:sz w:val="24"/>
                <w:szCs w:val="24"/>
              </w:rPr>
            </w:pPr>
          </w:p>
        </w:tc>
        <w:tc>
          <w:tcPr>
            <w:tcW w:w="1554" w:type="dxa"/>
          </w:tcPr>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项目总价</w:t>
            </w: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(万元)</w:t>
            </w:r>
          </w:p>
        </w:tc>
        <w:tc>
          <w:tcPr>
            <w:tcW w:w="2709" w:type="dxa"/>
          </w:tcPr>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在该项目中任职</w:t>
            </w:r>
          </w:p>
          <w:p w:rsidR="009A024F" w:rsidRPr="00E07EF0" w:rsidRDefault="009A024F">
            <w:pPr>
              <w:spacing w:line="300" w:lineRule="auto"/>
              <w:ind w:right="-210"/>
              <w:rPr>
                <w:rFonts w:ascii="宋体" w:hAnsi="宋体" w:cs="宋体"/>
                <w:sz w:val="24"/>
                <w:szCs w:val="24"/>
              </w:rPr>
            </w:pPr>
          </w:p>
        </w:tc>
      </w:tr>
      <w:tr w:rsidR="009A024F" w:rsidRPr="00E07EF0">
        <w:trPr>
          <w:trHeight w:val="537"/>
        </w:trPr>
        <w:tc>
          <w:tcPr>
            <w:tcW w:w="1056" w:type="dxa"/>
          </w:tcPr>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1</w:t>
            </w:r>
          </w:p>
        </w:tc>
        <w:tc>
          <w:tcPr>
            <w:tcW w:w="1056" w:type="dxa"/>
          </w:tcPr>
          <w:p w:rsidR="009A024F" w:rsidRPr="00E07EF0" w:rsidRDefault="009A024F">
            <w:pPr>
              <w:spacing w:line="300" w:lineRule="auto"/>
              <w:ind w:right="-210"/>
              <w:rPr>
                <w:rFonts w:ascii="宋体" w:hAnsi="宋体" w:cs="宋体"/>
                <w:sz w:val="24"/>
                <w:szCs w:val="24"/>
              </w:rPr>
            </w:pPr>
          </w:p>
        </w:tc>
        <w:tc>
          <w:tcPr>
            <w:tcW w:w="3283" w:type="dxa"/>
          </w:tcPr>
          <w:p w:rsidR="009A024F" w:rsidRPr="00E07EF0" w:rsidRDefault="009A024F">
            <w:pPr>
              <w:spacing w:line="300" w:lineRule="auto"/>
              <w:ind w:right="-210"/>
              <w:rPr>
                <w:rFonts w:ascii="宋体" w:hAnsi="宋体" w:cs="宋体"/>
                <w:sz w:val="24"/>
                <w:szCs w:val="24"/>
              </w:rPr>
            </w:pPr>
          </w:p>
        </w:tc>
        <w:tc>
          <w:tcPr>
            <w:tcW w:w="1554" w:type="dxa"/>
          </w:tcPr>
          <w:p w:rsidR="009A024F" w:rsidRPr="00E07EF0" w:rsidRDefault="009A024F">
            <w:pPr>
              <w:spacing w:line="300" w:lineRule="auto"/>
              <w:ind w:right="-210"/>
              <w:rPr>
                <w:rFonts w:ascii="宋体" w:hAnsi="宋体" w:cs="宋体"/>
                <w:sz w:val="24"/>
                <w:szCs w:val="24"/>
              </w:rPr>
            </w:pPr>
          </w:p>
        </w:tc>
        <w:tc>
          <w:tcPr>
            <w:tcW w:w="2709" w:type="dxa"/>
          </w:tcPr>
          <w:p w:rsidR="009A024F" w:rsidRPr="00E07EF0" w:rsidRDefault="009A024F">
            <w:pPr>
              <w:spacing w:line="300" w:lineRule="auto"/>
              <w:ind w:right="-210"/>
              <w:rPr>
                <w:rFonts w:ascii="宋体" w:hAnsi="宋体" w:cs="宋体"/>
                <w:sz w:val="24"/>
                <w:szCs w:val="24"/>
              </w:rPr>
            </w:pPr>
          </w:p>
        </w:tc>
      </w:tr>
      <w:tr w:rsidR="009A024F" w:rsidRPr="00E07EF0">
        <w:trPr>
          <w:trHeight w:val="522"/>
        </w:trPr>
        <w:tc>
          <w:tcPr>
            <w:tcW w:w="1056" w:type="dxa"/>
          </w:tcPr>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2</w:t>
            </w:r>
          </w:p>
        </w:tc>
        <w:tc>
          <w:tcPr>
            <w:tcW w:w="1056" w:type="dxa"/>
          </w:tcPr>
          <w:p w:rsidR="009A024F" w:rsidRPr="00E07EF0" w:rsidRDefault="009A024F">
            <w:pPr>
              <w:spacing w:line="300" w:lineRule="auto"/>
              <w:ind w:right="-210"/>
              <w:rPr>
                <w:rFonts w:ascii="宋体" w:hAnsi="宋体" w:cs="宋体"/>
                <w:sz w:val="24"/>
                <w:szCs w:val="24"/>
              </w:rPr>
            </w:pPr>
          </w:p>
        </w:tc>
        <w:tc>
          <w:tcPr>
            <w:tcW w:w="3283" w:type="dxa"/>
          </w:tcPr>
          <w:p w:rsidR="009A024F" w:rsidRPr="00E07EF0" w:rsidRDefault="009A024F">
            <w:pPr>
              <w:spacing w:line="300" w:lineRule="auto"/>
              <w:ind w:right="-210"/>
              <w:rPr>
                <w:rFonts w:ascii="宋体" w:hAnsi="宋体" w:cs="宋体"/>
                <w:sz w:val="24"/>
                <w:szCs w:val="24"/>
              </w:rPr>
            </w:pPr>
          </w:p>
        </w:tc>
        <w:tc>
          <w:tcPr>
            <w:tcW w:w="1554" w:type="dxa"/>
          </w:tcPr>
          <w:p w:rsidR="009A024F" w:rsidRPr="00E07EF0" w:rsidRDefault="009A024F">
            <w:pPr>
              <w:spacing w:line="300" w:lineRule="auto"/>
              <w:ind w:right="-210"/>
              <w:rPr>
                <w:rFonts w:ascii="宋体" w:hAnsi="宋体" w:cs="宋体"/>
                <w:sz w:val="24"/>
                <w:szCs w:val="24"/>
              </w:rPr>
            </w:pPr>
          </w:p>
        </w:tc>
        <w:tc>
          <w:tcPr>
            <w:tcW w:w="2709" w:type="dxa"/>
          </w:tcPr>
          <w:p w:rsidR="009A024F" w:rsidRPr="00E07EF0" w:rsidRDefault="009A024F">
            <w:pPr>
              <w:spacing w:line="300" w:lineRule="auto"/>
              <w:ind w:right="-210"/>
              <w:rPr>
                <w:rFonts w:ascii="宋体" w:hAnsi="宋体" w:cs="宋体"/>
                <w:sz w:val="24"/>
                <w:szCs w:val="24"/>
              </w:rPr>
            </w:pPr>
          </w:p>
        </w:tc>
      </w:tr>
      <w:tr w:rsidR="009A024F" w:rsidRPr="00E07EF0">
        <w:trPr>
          <w:trHeight w:val="537"/>
        </w:trPr>
        <w:tc>
          <w:tcPr>
            <w:tcW w:w="1056" w:type="dxa"/>
          </w:tcPr>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3</w:t>
            </w:r>
          </w:p>
        </w:tc>
        <w:tc>
          <w:tcPr>
            <w:tcW w:w="1056" w:type="dxa"/>
          </w:tcPr>
          <w:p w:rsidR="009A024F" w:rsidRPr="00E07EF0" w:rsidRDefault="009A024F">
            <w:pPr>
              <w:spacing w:line="300" w:lineRule="auto"/>
              <w:ind w:right="-210"/>
              <w:rPr>
                <w:rFonts w:ascii="宋体" w:hAnsi="宋体" w:cs="宋体"/>
                <w:sz w:val="24"/>
                <w:szCs w:val="24"/>
              </w:rPr>
            </w:pPr>
          </w:p>
        </w:tc>
        <w:tc>
          <w:tcPr>
            <w:tcW w:w="3283" w:type="dxa"/>
          </w:tcPr>
          <w:p w:rsidR="009A024F" w:rsidRPr="00E07EF0" w:rsidRDefault="009A024F">
            <w:pPr>
              <w:spacing w:line="300" w:lineRule="auto"/>
              <w:ind w:right="-210"/>
              <w:rPr>
                <w:rFonts w:ascii="宋体" w:hAnsi="宋体" w:cs="宋体"/>
                <w:sz w:val="24"/>
                <w:szCs w:val="24"/>
              </w:rPr>
            </w:pPr>
          </w:p>
        </w:tc>
        <w:tc>
          <w:tcPr>
            <w:tcW w:w="1554" w:type="dxa"/>
          </w:tcPr>
          <w:p w:rsidR="009A024F" w:rsidRPr="00E07EF0" w:rsidRDefault="009A024F">
            <w:pPr>
              <w:spacing w:line="300" w:lineRule="auto"/>
              <w:ind w:right="-210"/>
              <w:rPr>
                <w:rFonts w:ascii="宋体" w:hAnsi="宋体" w:cs="宋体"/>
                <w:sz w:val="24"/>
                <w:szCs w:val="24"/>
              </w:rPr>
            </w:pPr>
          </w:p>
        </w:tc>
        <w:tc>
          <w:tcPr>
            <w:tcW w:w="2709" w:type="dxa"/>
          </w:tcPr>
          <w:p w:rsidR="009A024F" w:rsidRPr="00E07EF0" w:rsidRDefault="009A024F">
            <w:pPr>
              <w:spacing w:line="300" w:lineRule="auto"/>
              <w:ind w:right="-210"/>
              <w:rPr>
                <w:rFonts w:ascii="宋体" w:hAnsi="宋体" w:cs="宋体"/>
                <w:sz w:val="24"/>
                <w:szCs w:val="24"/>
              </w:rPr>
            </w:pPr>
          </w:p>
        </w:tc>
      </w:tr>
    </w:tbl>
    <w:p w:rsidR="009A024F" w:rsidRPr="00E07EF0" w:rsidRDefault="009A024F">
      <w:pPr>
        <w:spacing w:line="300" w:lineRule="auto"/>
        <w:ind w:right="-210"/>
        <w:rPr>
          <w:rFonts w:ascii="宋体" w:hAnsi="宋体" w:cs="宋体"/>
          <w:sz w:val="24"/>
          <w:szCs w:val="24"/>
        </w:rPr>
      </w:pP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注：1、如负责人为两人以上，请分别填写，并注明各自负责的内容；</w:t>
      </w: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 xml:space="preserve">    2、主要业绩为拟派项目负责人参加过的2014年1月1日至今类似项目。</w:t>
      </w:r>
    </w:p>
    <w:p w:rsidR="009A024F" w:rsidRPr="00E07EF0" w:rsidRDefault="009A024F">
      <w:pPr>
        <w:spacing w:line="300" w:lineRule="auto"/>
        <w:ind w:right="-210" w:firstLineChars="200" w:firstLine="480"/>
        <w:rPr>
          <w:rFonts w:ascii="宋体" w:hAnsi="宋体" w:cs="宋体"/>
          <w:sz w:val="24"/>
          <w:szCs w:val="24"/>
        </w:rPr>
      </w:pPr>
      <w:r w:rsidRPr="00E07EF0">
        <w:rPr>
          <w:rFonts w:ascii="宋体" w:hAnsi="宋体" w:cs="宋体" w:hint="eastAsia"/>
          <w:sz w:val="24"/>
          <w:szCs w:val="24"/>
        </w:rPr>
        <w:t>3、请随表附上负责人的执业注册证等证书的复印件并加盖公章。</w:t>
      </w:r>
    </w:p>
    <w:p w:rsidR="009A024F" w:rsidRPr="00E07EF0" w:rsidRDefault="009A024F">
      <w:pPr>
        <w:spacing w:line="300" w:lineRule="auto"/>
        <w:ind w:right="-210" w:firstLineChars="200" w:firstLine="480"/>
        <w:rPr>
          <w:rFonts w:ascii="宋体" w:hAnsi="宋体" w:cs="宋体"/>
          <w:sz w:val="24"/>
          <w:szCs w:val="24"/>
        </w:rPr>
      </w:pPr>
      <w:r w:rsidRPr="00E07EF0">
        <w:rPr>
          <w:rFonts w:ascii="宋体" w:hAnsi="宋体" w:hint="eastAsia"/>
          <w:sz w:val="24"/>
          <w:szCs w:val="24"/>
        </w:rPr>
        <w:t>4、请随表附上类似项目的相关证明材料复印件（可以是已完成项目的中标通知书或合同复印件）。</w:t>
      </w:r>
    </w:p>
    <w:p w:rsidR="009A024F" w:rsidRPr="00E07EF0" w:rsidRDefault="009A024F">
      <w:pPr>
        <w:spacing w:line="300" w:lineRule="auto"/>
        <w:ind w:right="-210"/>
        <w:rPr>
          <w:rFonts w:ascii="宋体" w:hAnsi="宋体" w:cs="宋体"/>
          <w:sz w:val="24"/>
          <w:szCs w:val="24"/>
        </w:rPr>
      </w:pPr>
    </w:p>
    <w:p w:rsidR="009A024F" w:rsidRPr="00E07EF0" w:rsidRDefault="009A024F">
      <w:pPr>
        <w:spacing w:line="300" w:lineRule="auto"/>
        <w:ind w:right="-210"/>
        <w:rPr>
          <w:rFonts w:ascii="宋体" w:hAnsi="宋体" w:cs="宋体"/>
          <w:sz w:val="24"/>
          <w:szCs w:val="24"/>
        </w:rPr>
      </w:pPr>
    </w:p>
    <w:p w:rsidR="009A024F" w:rsidRPr="00E07EF0" w:rsidRDefault="009A024F">
      <w:pPr>
        <w:spacing w:line="300" w:lineRule="auto"/>
        <w:ind w:right="-210"/>
        <w:rPr>
          <w:rFonts w:ascii="宋体" w:hAnsi="宋体" w:cs="宋体"/>
          <w:sz w:val="24"/>
          <w:szCs w:val="24"/>
        </w:rPr>
      </w:pPr>
      <w:r w:rsidRPr="00E07EF0">
        <w:rPr>
          <w:rFonts w:ascii="宋体" w:hAnsi="宋体" w:cs="宋体" w:hint="eastAsia"/>
          <w:sz w:val="24"/>
          <w:szCs w:val="24"/>
        </w:rPr>
        <w:t xml:space="preserve">法定代表人或授权代理人签字：　　　   　　</w:t>
      </w:r>
    </w:p>
    <w:p w:rsidR="009A024F" w:rsidRPr="00E07EF0" w:rsidRDefault="009A024F">
      <w:pPr>
        <w:rPr>
          <w:rFonts w:ascii="宋体" w:hAnsi="宋体" w:cs="宋体"/>
          <w:sz w:val="24"/>
          <w:szCs w:val="24"/>
        </w:rPr>
      </w:pPr>
      <w:r w:rsidRPr="00E07EF0">
        <w:rPr>
          <w:rFonts w:ascii="宋体" w:hAnsi="宋体" w:cs="宋体" w:hint="eastAsia"/>
          <w:sz w:val="24"/>
          <w:szCs w:val="24"/>
        </w:rPr>
        <w:t xml:space="preserve">投标人盖章：                       日  期：   </w:t>
      </w: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rPr>
          <w:rFonts w:ascii="宋体" w:hAnsi="宋体" w:cs="宋体"/>
          <w:sz w:val="24"/>
          <w:szCs w:val="24"/>
        </w:rPr>
      </w:pPr>
    </w:p>
    <w:p w:rsidR="009A024F" w:rsidRPr="00E07EF0" w:rsidRDefault="009A024F">
      <w:pPr>
        <w:spacing w:line="300" w:lineRule="auto"/>
        <w:ind w:right="-210"/>
        <w:jc w:val="center"/>
        <w:rPr>
          <w:rFonts w:ascii="宋体" w:hAnsi="宋体"/>
          <w:sz w:val="24"/>
          <w:szCs w:val="24"/>
        </w:rPr>
      </w:pPr>
      <w:r w:rsidRPr="00E07EF0">
        <w:rPr>
          <w:rFonts w:ascii="宋体" w:hAnsi="宋体" w:hint="eastAsia"/>
          <w:b/>
          <w:bCs/>
          <w:sz w:val="24"/>
          <w:szCs w:val="24"/>
        </w:rPr>
        <w:t>四、拟投入本项目的实施人员一览表</w:t>
      </w:r>
    </w:p>
    <w:p w:rsidR="009A024F" w:rsidRPr="00E07EF0" w:rsidRDefault="009A024F">
      <w:pPr>
        <w:spacing w:line="300" w:lineRule="auto"/>
        <w:ind w:right="-210"/>
        <w:rPr>
          <w:rFonts w:ascii="宋体" w:hAnsi="宋体"/>
          <w:sz w:val="24"/>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260"/>
        <w:gridCol w:w="816"/>
        <w:gridCol w:w="649"/>
        <w:gridCol w:w="1320"/>
        <w:gridCol w:w="1859"/>
        <w:gridCol w:w="1561"/>
        <w:gridCol w:w="1635"/>
      </w:tblGrid>
      <w:tr w:rsidR="009A024F" w:rsidRPr="00E07EF0">
        <w:trPr>
          <w:trHeight w:val="761"/>
        </w:trPr>
        <w:tc>
          <w:tcPr>
            <w:tcW w:w="720" w:type="dxa"/>
            <w:vAlign w:val="center"/>
          </w:tcPr>
          <w:p w:rsidR="009A024F" w:rsidRPr="00E07EF0" w:rsidRDefault="009A024F">
            <w:pPr>
              <w:spacing w:line="300" w:lineRule="auto"/>
              <w:ind w:right="-210"/>
              <w:rPr>
                <w:rFonts w:ascii="宋体" w:hAnsi="宋体"/>
                <w:sz w:val="24"/>
                <w:szCs w:val="24"/>
              </w:rPr>
            </w:pPr>
            <w:r w:rsidRPr="00E07EF0">
              <w:rPr>
                <w:rFonts w:ascii="宋体" w:hAnsi="宋体" w:hint="eastAsia"/>
                <w:sz w:val="24"/>
                <w:szCs w:val="24"/>
              </w:rPr>
              <w:t>序号</w:t>
            </w:r>
          </w:p>
        </w:tc>
        <w:tc>
          <w:tcPr>
            <w:tcW w:w="1260" w:type="dxa"/>
            <w:vAlign w:val="center"/>
          </w:tcPr>
          <w:p w:rsidR="009A024F" w:rsidRPr="00E07EF0" w:rsidRDefault="009A024F">
            <w:pPr>
              <w:spacing w:line="300" w:lineRule="auto"/>
              <w:ind w:right="-210"/>
              <w:rPr>
                <w:rFonts w:ascii="宋体" w:hAnsi="宋体"/>
                <w:sz w:val="24"/>
                <w:szCs w:val="24"/>
              </w:rPr>
            </w:pPr>
            <w:r w:rsidRPr="00E07EF0">
              <w:rPr>
                <w:rFonts w:ascii="宋体" w:hAnsi="宋体" w:hint="eastAsia"/>
                <w:sz w:val="24"/>
                <w:szCs w:val="24"/>
              </w:rPr>
              <w:t>姓名</w:t>
            </w:r>
          </w:p>
        </w:tc>
        <w:tc>
          <w:tcPr>
            <w:tcW w:w="816" w:type="dxa"/>
            <w:vAlign w:val="center"/>
          </w:tcPr>
          <w:p w:rsidR="009A024F" w:rsidRPr="00E07EF0" w:rsidRDefault="009A024F">
            <w:pPr>
              <w:spacing w:line="300" w:lineRule="auto"/>
              <w:ind w:right="-210"/>
              <w:rPr>
                <w:rFonts w:ascii="宋体" w:hAnsi="宋体"/>
                <w:sz w:val="24"/>
                <w:szCs w:val="24"/>
              </w:rPr>
            </w:pPr>
            <w:r w:rsidRPr="00E07EF0">
              <w:rPr>
                <w:rFonts w:ascii="宋体" w:hAnsi="宋体" w:hint="eastAsia"/>
                <w:sz w:val="24"/>
                <w:szCs w:val="24"/>
              </w:rPr>
              <w:t>年龄</w:t>
            </w:r>
          </w:p>
        </w:tc>
        <w:tc>
          <w:tcPr>
            <w:tcW w:w="649" w:type="dxa"/>
            <w:vAlign w:val="center"/>
          </w:tcPr>
          <w:p w:rsidR="009A024F" w:rsidRPr="00E07EF0" w:rsidRDefault="009A024F">
            <w:pPr>
              <w:spacing w:line="300" w:lineRule="auto"/>
              <w:ind w:right="-210"/>
              <w:rPr>
                <w:rFonts w:ascii="宋体" w:hAnsi="宋体"/>
                <w:sz w:val="24"/>
                <w:szCs w:val="24"/>
              </w:rPr>
            </w:pPr>
            <w:r w:rsidRPr="00E07EF0">
              <w:rPr>
                <w:rFonts w:ascii="宋体" w:hAnsi="宋体" w:hint="eastAsia"/>
                <w:sz w:val="24"/>
                <w:szCs w:val="24"/>
              </w:rPr>
              <w:t>性别</w:t>
            </w:r>
          </w:p>
        </w:tc>
        <w:tc>
          <w:tcPr>
            <w:tcW w:w="1320" w:type="dxa"/>
            <w:vAlign w:val="center"/>
          </w:tcPr>
          <w:p w:rsidR="009A024F" w:rsidRPr="00E07EF0" w:rsidRDefault="009A024F">
            <w:pPr>
              <w:spacing w:line="300" w:lineRule="auto"/>
              <w:ind w:right="-210"/>
              <w:rPr>
                <w:rFonts w:ascii="宋体" w:hAnsi="宋体"/>
                <w:sz w:val="24"/>
                <w:szCs w:val="24"/>
              </w:rPr>
            </w:pPr>
            <w:r w:rsidRPr="00E07EF0">
              <w:rPr>
                <w:rFonts w:ascii="宋体" w:hAnsi="宋体" w:hint="eastAsia"/>
                <w:sz w:val="24"/>
                <w:szCs w:val="24"/>
              </w:rPr>
              <w:t>专业及职称</w:t>
            </w:r>
          </w:p>
        </w:tc>
        <w:tc>
          <w:tcPr>
            <w:tcW w:w="1859" w:type="dxa"/>
            <w:vAlign w:val="center"/>
          </w:tcPr>
          <w:p w:rsidR="009A024F" w:rsidRPr="00E07EF0" w:rsidRDefault="009A024F">
            <w:pPr>
              <w:spacing w:line="300" w:lineRule="auto"/>
              <w:ind w:right="-210"/>
              <w:rPr>
                <w:rFonts w:ascii="宋体" w:hAnsi="宋体"/>
                <w:sz w:val="24"/>
                <w:szCs w:val="24"/>
              </w:rPr>
            </w:pPr>
            <w:r w:rsidRPr="00E07EF0">
              <w:rPr>
                <w:rFonts w:ascii="宋体" w:hAnsi="宋体" w:hint="eastAsia"/>
                <w:sz w:val="24"/>
                <w:szCs w:val="24"/>
              </w:rPr>
              <w:t>持何种资格证书</w:t>
            </w:r>
          </w:p>
        </w:tc>
        <w:tc>
          <w:tcPr>
            <w:tcW w:w="1561" w:type="dxa"/>
            <w:vAlign w:val="center"/>
          </w:tcPr>
          <w:p w:rsidR="009A024F" w:rsidRPr="00E07EF0" w:rsidRDefault="009A024F">
            <w:pPr>
              <w:spacing w:line="300" w:lineRule="auto"/>
              <w:ind w:right="-210"/>
              <w:jc w:val="center"/>
              <w:rPr>
                <w:rFonts w:ascii="宋体" w:hAnsi="宋体"/>
                <w:sz w:val="24"/>
                <w:szCs w:val="24"/>
              </w:rPr>
            </w:pPr>
            <w:r w:rsidRPr="00E07EF0">
              <w:rPr>
                <w:rFonts w:ascii="宋体" w:hAnsi="宋体" w:hint="eastAsia"/>
                <w:sz w:val="24"/>
                <w:szCs w:val="24"/>
              </w:rPr>
              <w:t>从事本工作时间</w:t>
            </w:r>
          </w:p>
        </w:tc>
        <w:tc>
          <w:tcPr>
            <w:tcW w:w="1635" w:type="dxa"/>
            <w:vAlign w:val="center"/>
          </w:tcPr>
          <w:p w:rsidR="009A024F" w:rsidRPr="00E07EF0" w:rsidRDefault="009A024F">
            <w:pPr>
              <w:spacing w:line="300" w:lineRule="auto"/>
              <w:ind w:right="-210"/>
              <w:jc w:val="center"/>
              <w:rPr>
                <w:rFonts w:ascii="宋体" w:hAnsi="宋体"/>
                <w:sz w:val="24"/>
                <w:szCs w:val="24"/>
              </w:rPr>
            </w:pPr>
            <w:r w:rsidRPr="00E07EF0">
              <w:rPr>
                <w:rFonts w:ascii="宋体" w:hAnsi="宋体" w:hint="eastAsia"/>
                <w:sz w:val="24"/>
                <w:szCs w:val="24"/>
              </w:rPr>
              <w:t>本项目拟任职务</w:t>
            </w:r>
          </w:p>
        </w:tc>
      </w:tr>
      <w:tr w:rsidR="009A024F" w:rsidRPr="00E07EF0">
        <w:trPr>
          <w:trHeight w:val="522"/>
        </w:trPr>
        <w:tc>
          <w:tcPr>
            <w:tcW w:w="720" w:type="dxa"/>
            <w:vAlign w:val="center"/>
          </w:tcPr>
          <w:p w:rsidR="009A024F" w:rsidRPr="00E07EF0" w:rsidRDefault="009A024F">
            <w:pPr>
              <w:spacing w:line="300" w:lineRule="auto"/>
              <w:ind w:right="-210"/>
              <w:rPr>
                <w:rFonts w:ascii="宋体" w:hAnsi="宋体"/>
                <w:sz w:val="24"/>
                <w:szCs w:val="24"/>
              </w:rPr>
            </w:pPr>
          </w:p>
        </w:tc>
        <w:tc>
          <w:tcPr>
            <w:tcW w:w="1260" w:type="dxa"/>
            <w:vAlign w:val="center"/>
          </w:tcPr>
          <w:p w:rsidR="009A024F" w:rsidRPr="00E07EF0" w:rsidRDefault="009A024F">
            <w:pPr>
              <w:spacing w:line="300" w:lineRule="auto"/>
              <w:ind w:right="-210"/>
              <w:rPr>
                <w:rFonts w:ascii="宋体" w:hAnsi="宋体"/>
                <w:sz w:val="24"/>
                <w:szCs w:val="24"/>
              </w:rPr>
            </w:pPr>
          </w:p>
        </w:tc>
        <w:tc>
          <w:tcPr>
            <w:tcW w:w="816" w:type="dxa"/>
            <w:vAlign w:val="center"/>
          </w:tcPr>
          <w:p w:rsidR="009A024F" w:rsidRPr="00E07EF0" w:rsidRDefault="009A024F">
            <w:pPr>
              <w:spacing w:line="300" w:lineRule="auto"/>
              <w:ind w:right="-210"/>
              <w:rPr>
                <w:rFonts w:ascii="宋体" w:hAnsi="宋体"/>
                <w:sz w:val="24"/>
                <w:szCs w:val="24"/>
              </w:rPr>
            </w:pPr>
          </w:p>
        </w:tc>
        <w:tc>
          <w:tcPr>
            <w:tcW w:w="649" w:type="dxa"/>
            <w:vAlign w:val="center"/>
          </w:tcPr>
          <w:p w:rsidR="009A024F" w:rsidRPr="00E07EF0" w:rsidRDefault="009A024F">
            <w:pPr>
              <w:spacing w:line="300" w:lineRule="auto"/>
              <w:ind w:right="-210"/>
              <w:rPr>
                <w:rFonts w:ascii="宋体" w:hAnsi="宋体"/>
                <w:sz w:val="24"/>
                <w:szCs w:val="24"/>
              </w:rPr>
            </w:pPr>
          </w:p>
        </w:tc>
        <w:tc>
          <w:tcPr>
            <w:tcW w:w="1320" w:type="dxa"/>
            <w:vAlign w:val="center"/>
          </w:tcPr>
          <w:p w:rsidR="009A024F" w:rsidRPr="00E07EF0" w:rsidRDefault="009A024F">
            <w:pPr>
              <w:spacing w:line="300" w:lineRule="auto"/>
              <w:ind w:right="-210"/>
              <w:rPr>
                <w:rFonts w:ascii="宋体" w:hAnsi="宋体"/>
                <w:sz w:val="24"/>
                <w:szCs w:val="24"/>
              </w:rPr>
            </w:pPr>
          </w:p>
        </w:tc>
        <w:tc>
          <w:tcPr>
            <w:tcW w:w="1859" w:type="dxa"/>
            <w:vAlign w:val="center"/>
          </w:tcPr>
          <w:p w:rsidR="009A024F" w:rsidRPr="00E07EF0" w:rsidRDefault="009A024F">
            <w:pPr>
              <w:spacing w:line="300" w:lineRule="auto"/>
              <w:ind w:right="-210"/>
              <w:rPr>
                <w:rFonts w:ascii="宋体" w:hAnsi="宋体"/>
                <w:sz w:val="24"/>
                <w:szCs w:val="24"/>
              </w:rPr>
            </w:pPr>
          </w:p>
        </w:tc>
        <w:tc>
          <w:tcPr>
            <w:tcW w:w="1561" w:type="dxa"/>
            <w:vAlign w:val="center"/>
          </w:tcPr>
          <w:p w:rsidR="009A024F" w:rsidRPr="00E07EF0" w:rsidRDefault="009A024F">
            <w:pPr>
              <w:spacing w:line="300" w:lineRule="auto"/>
              <w:ind w:right="-210"/>
              <w:rPr>
                <w:rFonts w:ascii="宋体" w:hAnsi="宋体"/>
                <w:sz w:val="24"/>
                <w:szCs w:val="24"/>
              </w:rPr>
            </w:pPr>
          </w:p>
        </w:tc>
        <w:tc>
          <w:tcPr>
            <w:tcW w:w="1635" w:type="dxa"/>
            <w:vAlign w:val="center"/>
          </w:tcPr>
          <w:p w:rsidR="009A024F" w:rsidRPr="00E07EF0" w:rsidRDefault="009A024F">
            <w:pPr>
              <w:spacing w:line="300" w:lineRule="auto"/>
              <w:ind w:right="-210"/>
              <w:rPr>
                <w:rFonts w:ascii="宋体" w:hAnsi="宋体"/>
                <w:sz w:val="24"/>
                <w:szCs w:val="24"/>
              </w:rPr>
            </w:pPr>
          </w:p>
        </w:tc>
      </w:tr>
      <w:tr w:rsidR="009A024F" w:rsidRPr="00E07EF0">
        <w:trPr>
          <w:trHeight w:val="522"/>
        </w:trPr>
        <w:tc>
          <w:tcPr>
            <w:tcW w:w="720" w:type="dxa"/>
            <w:vAlign w:val="center"/>
          </w:tcPr>
          <w:p w:rsidR="009A024F" w:rsidRPr="00E07EF0" w:rsidRDefault="009A024F">
            <w:pPr>
              <w:spacing w:line="300" w:lineRule="auto"/>
              <w:ind w:right="-210"/>
              <w:rPr>
                <w:rFonts w:ascii="宋体" w:hAnsi="宋体"/>
                <w:sz w:val="24"/>
                <w:szCs w:val="24"/>
              </w:rPr>
            </w:pPr>
          </w:p>
        </w:tc>
        <w:tc>
          <w:tcPr>
            <w:tcW w:w="1260" w:type="dxa"/>
            <w:vAlign w:val="center"/>
          </w:tcPr>
          <w:p w:rsidR="009A024F" w:rsidRPr="00E07EF0" w:rsidRDefault="009A024F">
            <w:pPr>
              <w:spacing w:line="300" w:lineRule="auto"/>
              <w:ind w:right="-210"/>
              <w:rPr>
                <w:rFonts w:ascii="宋体" w:hAnsi="宋体"/>
                <w:sz w:val="24"/>
                <w:szCs w:val="24"/>
              </w:rPr>
            </w:pPr>
          </w:p>
        </w:tc>
        <w:tc>
          <w:tcPr>
            <w:tcW w:w="816" w:type="dxa"/>
            <w:vAlign w:val="center"/>
          </w:tcPr>
          <w:p w:rsidR="009A024F" w:rsidRPr="00E07EF0" w:rsidRDefault="009A024F">
            <w:pPr>
              <w:spacing w:line="300" w:lineRule="auto"/>
              <w:ind w:right="-210"/>
              <w:rPr>
                <w:rFonts w:ascii="宋体" w:hAnsi="宋体"/>
                <w:sz w:val="24"/>
                <w:szCs w:val="24"/>
              </w:rPr>
            </w:pPr>
          </w:p>
        </w:tc>
        <w:tc>
          <w:tcPr>
            <w:tcW w:w="649" w:type="dxa"/>
            <w:vAlign w:val="center"/>
          </w:tcPr>
          <w:p w:rsidR="009A024F" w:rsidRPr="00E07EF0" w:rsidRDefault="009A024F">
            <w:pPr>
              <w:spacing w:line="300" w:lineRule="auto"/>
              <w:ind w:right="-210"/>
              <w:rPr>
                <w:rFonts w:ascii="宋体" w:hAnsi="宋体"/>
                <w:sz w:val="24"/>
                <w:szCs w:val="24"/>
              </w:rPr>
            </w:pPr>
          </w:p>
        </w:tc>
        <w:tc>
          <w:tcPr>
            <w:tcW w:w="1320" w:type="dxa"/>
            <w:vAlign w:val="center"/>
          </w:tcPr>
          <w:p w:rsidR="009A024F" w:rsidRPr="00E07EF0" w:rsidRDefault="009A024F">
            <w:pPr>
              <w:spacing w:line="300" w:lineRule="auto"/>
              <w:ind w:right="-210"/>
              <w:rPr>
                <w:rFonts w:ascii="宋体" w:hAnsi="宋体"/>
                <w:sz w:val="24"/>
                <w:szCs w:val="24"/>
              </w:rPr>
            </w:pPr>
          </w:p>
        </w:tc>
        <w:tc>
          <w:tcPr>
            <w:tcW w:w="1859" w:type="dxa"/>
            <w:vAlign w:val="center"/>
          </w:tcPr>
          <w:p w:rsidR="009A024F" w:rsidRPr="00E07EF0" w:rsidRDefault="009A024F">
            <w:pPr>
              <w:spacing w:line="300" w:lineRule="auto"/>
              <w:ind w:right="-210"/>
              <w:rPr>
                <w:rFonts w:ascii="宋体" w:hAnsi="宋体"/>
                <w:sz w:val="24"/>
                <w:szCs w:val="24"/>
              </w:rPr>
            </w:pPr>
          </w:p>
        </w:tc>
        <w:tc>
          <w:tcPr>
            <w:tcW w:w="1561" w:type="dxa"/>
            <w:vAlign w:val="center"/>
          </w:tcPr>
          <w:p w:rsidR="009A024F" w:rsidRPr="00E07EF0" w:rsidRDefault="009A024F">
            <w:pPr>
              <w:spacing w:line="300" w:lineRule="auto"/>
              <w:ind w:right="-210"/>
              <w:rPr>
                <w:rFonts w:ascii="宋体" w:hAnsi="宋体"/>
                <w:sz w:val="24"/>
                <w:szCs w:val="24"/>
              </w:rPr>
            </w:pPr>
          </w:p>
        </w:tc>
        <w:tc>
          <w:tcPr>
            <w:tcW w:w="1635" w:type="dxa"/>
            <w:vAlign w:val="center"/>
          </w:tcPr>
          <w:p w:rsidR="009A024F" w:rsidRPr="00E07EF0" w:rsidRDefault="009A024F">
            <w:pPr>
              <w:spacing w:line="300" w:lineRule="auto"/>
              <w:ind w:right="-210"/>
              <w:rPr>
                <w:rFonts w:ascii="宋体" w:hAnsi="宋体"/>
                <w:sz w:val="24"/>
                <w:szCs w:val="24"/>
              </w:rPr>
            </w:pPr>
          </w:p>
        </w:tc>
      </w:tr>
      <w:tr w:rsidR="009A024F" w:rsidRPr="00E07EF0">
        <w:trPr>
          <w:trHeight w:val="505"/>
        </w:trPr>
        <w:tc>
          <w:tcPr>
            <w:tcW w:w="720" w:type="dxa"/>
            <w:vAlign w:val="center"/>
          </w:tcPr>
          <w:p w:rsidR="009A024F" w:rsidRPr="00E07EF0" w:rsidRDefault="009A024F">
            <w:pPr>
              <w:spacing w:line="300" w:lineRule="auto"/>
              <w:ind w:right="-210"/>
              <w:rPr>
                <w:rFonts w:ascii="宋体" w:hAnsi="宋体"/>
                <w:sz w:val="24"/>
                <w:szCs w:val="24"/>
              </w:rPr>
            </w:pPr>
          </w:p>
        </w:tc>
        <w:tc>
          <w:tcPr>
            <w:tcW w:w="1260" w:type="dxa"/>
            <w:vAlign w:val="center"/>
          </w:tcPr>
          <w:p w:rsidR="009A024F" w:rsidRPr="00E07EF0" w:rsidRDefault="009A024F">
            <w:pPr>
              <w:spacing w:line="300" w:lineRule="auto"/>
              <w:ind w:right="-210"/>
              <w:rPr>
                <w:rFonts w:ascii="宋体" w:hAnsi="宋体"/>
                <w:sz w:val="24"/>
                <w:szCs w:val="24"/>
              </w:rPr>
            </w:pPr>
          </w:p>
        </w:tc>
        <w:tc>
          <w:tcPr>
            <w:tcW w:w="816" w:type="dxa"/>
            <w:vAlign w:val="center"/>
          </w:tcPr>
          <w:p w:rsidR="009A024F" w:rsidRPr="00E07EF0" w:rsidRDefault="009A024F">
            <w:pPr>
              <w:spacing w:line="300" w:lineRule="auto"/>
              <w:ind w:right="-210"/>
              <w:rPr>
                <w:rFonts w:ascii="宋体" w:hAnsi="宋体"/>
                <w:sz w:val="24"/>
                <w:szCs w:val="24"/>
              </w:rPr>
            </w:pPr>
          </w:p>
        </w:tc>
        <w:tc>
          <w:tcPr>
            <w:tcW w:w="649" w:type="dxa"/>
            <w:vAlign w:val="center"/>
          </w:tcPr>
          <w:p w:rsidR="009A024F" w:rsidRPr="00E07EF0" w:rsidRDefault="009A024F">
            <w:pPr>
              <w:spacing w:line="300" w:lineRule="auto"/>
              <w:ind w:right="-210"/>
              <w:rPr>
                <w:rFonts w:ascii="宋体" w:hAnsi="宋体"/>
                <w:sz w:val="24"/>
                <w:szCs w:val="24"/>
              </w:rPr>
            </w:pPr>
          </w:p>
        </w:tc>
        <w:tc>
          <w:tcPr>
            <w:tcW w:w="1320" w:type="dxa"/>
            <w:vAlign w:val="center"/>
          </w:tcPr>
          <w:p w:rsidR="009A024F" w:rsidRPr="00E07EF0" w:rsidRDefault="009A024F">
            <w:pPr>
              <w:spacing w:line="300" w:lineRule="auto"/>
              <w:ind w:right="-210"/>
              <w:rPr>
                <w:rFonts w:ascii="宋体" w:hAnsi="宋体"/>
                <w:sz w:val="24"/>
                <w:szCs w:val="24"/>
              </w:rPr>
            </w:pPr>
          </w:p>
        </w:tc>
        <w:tc>
          <w:tcPr>
            <w:tcW w:w="1859" w:type="dxa"/>
            <w:vAlign w:val="center"/>
          </w:tcPr>
          <w:p w:rsidR="009A024F" w:rsidRPr="00E07EF0" w:rsidRDefault="009A024F">
            <w:pPr>
              <w:spacing w:line="300" w:lineRule="auto"/>
              <w:ind w:right="-210"/>
              <w:rPr>
                <w:rFonts w:ascii="宋体" w:hAnsi="宋体"/>
                <w:sz w:val="24"/>
                <w:szCs w:val="24"/>
              </w:rPr>
            </w:pPr>
          </w:p>
        </w:tc>
        <w:tc>
          <w:tcPr>
            <w:tcW w:w="1561" w:type="dxa"/>
            <w:vAlign w:val="center"/>
          </w:tcPr>
          <w:p w:rsidR="009A024F" w:rsidRPr="00E07EF0" w:rsidRDefault="009A024F">
            <w:pPr>
              <w:spacing w:line="300" w:lineRule="auto"/>
              <w:ind w:right="-210"/>
              <w:rPr>
                <w:rFonts w:ascii="宋体" w:hAnsi="宋体"/>
                <w:sz w:val="24"/>
                <w:szCs w:val="24"/>
              </w:rPr>
            </w:pPr>
          </w:p>
        </w:tc>
        <w:tc>
          <w:tcPr>
            <w:tcW w:w="1635" w:type="dxa"/>
            <w:vAlign w:val="center"/>
          </w:tcPr>
          <w:p w:rsidR="009A024F" w:rsidRPr="00E07EF0" w:rsidRDefault="009A024F">
            <w:pPr>
              <w:spacing w:line="300" w:lineRule="auto"/>
              <w:ind w:right="-210"/>
              <w:rPr>
                <w:rFonts w:ascii="宋体" w:hAnsi="宋体"/>
                <w:sz w:val="24"/>
                <w:szCs w:val="24"/>
              </w:rPr>
            </w:pPr>
          </w:p>
        </w:tc>
      </w:tr>
      <w:tr w:rsidR="009A024F" w:rsidRPr="00E07EF0">
        <w:trPr>
          <w:trHeight w:val="539"/>
        </w:trPr>
        <w:tc>
          <w:tcPr>
            <w:tcW w:w="720" w:type="dxa"/>
            <w:vAlign w:val="center"/>
          </w:tcPr>
          <w:p w:rsidR="009A024F" w:rsidRPr="00E07EF0" w:rsidRDefault="009A024F">
            <w:pPr>
              <w:spacing w:line="300" w:lineRule="auto"/>
              <w:ind w:right="-210"/>
              <w:rPr>
                <w:rFonts w:ascii="宋体" w:hAnsi="宋体"/>
                <w:sz w:val="24"/>
                <w:szCs w:val="24"/>
              </w:rPr>
            </w:pPr>
          </w:p>
        </w:tc>
        <w:tc>
          <w:tcPr>
            <w:tcW w:w="1260" w:type="dxa"/>
            <w:vAlign w:val="center"/>
          </w:tcPr>
          <w:p w:rsidR="009A024F" w:rsidRPr="00E07EF0" w:rsidRDefault="009A024F">
            <w:pPr>
              <w:spacing w:line="300" w:lineRule="auto"/>
              <w:ind w:right="-210"/>
              <w:rPr>
                <w:rFonts w:ascii="宋体" w:hAnsi="宋体"/>
                <w:sz w:val="24"/>
                <w:szCs w:val="24"/>
              </w:rPr>
            </w:pPr>
          </w:p>
        </w:tc>
        <w:tc>
          <w:tcPr>
            <w:tcW w:w="816" w:type="dxa"/>
            <w:vAlign w:val="center"/>
          </w:tcPr>
          <w:p w:rsidR="009A024F" w:rsidRPr="00E07EF0" w:rsidRDefault="009A024F">
            <w:pPr>
              <w:spacing w:line="300" w:lineRule="auto"/>
              <w:ind w:right="-210"/>
              <w:rPr>
                <w:rFonts w:ascii="宋体" w:hAnsi="宋体"/>
                <w:sz w:val="24"/>
                <w:szCs w:val="24"/>
              </w:rPr>
            </w:pPr>
          </w:p>
        </w:tc>
        <w:tc>
          <w:tcPr>
            <w:tcW w:w="649" w:type="dxa"/>
            <w:vAlign w:val="center"/>
          </w:tcPr>
          <w:p w:rsidR="009A024F" w:rsidRPr="00E07EF0" w:rsidRDefault="009A024F">
            <w:pPr>
              <w:spacing w:line="300" w:lineRule="auto"/>
              <w:ind w:right="-210"/>
              <w:rPr>
                <w:rFonts w:ascii="宋体" w:hAnsi="宋体"/>
                <w:sz w:val="24"/>
                <w:szCs w:val="24"/>
              </w:rPr>
            </w:pPr>
          </w:p>
        </w:tc>
        <w:tc>
          <w:tcPr>
            <w:tcW w:w="1320" w:type="dxa"/>
            <w:vAlign w:val="center"/>
          </w:tcPr>
          <w:p w:rsidR="009A024F" w:rsidRPr="00E07EF0" w:rsidRDefault="009A024F">
            <w:pPr>
              <w:spacing w:line="300" w:lineRule="auto"/>
              <w:ind w:right="-210"/>
              <w:rPr>
                <w:rFonts w:ascii="宋体" w:hAnsi="宋体"/>
                <w:sz w:val="24"/>
                <w:szCs w:val="24"/>
              </w:rPr>
            </w:pPr>
          </w:p>
        </w:tc>
        <w:tc>
          <w:tcPr>
            <w:tcW w:w="1859" w:type="dxa"/>
            <w:vAlign w:val="center"/>
          </w:tcPr>
          <w:p w:rsidR="009A024F" w:rsidRPr="00E07EF0" w:rsidRDefault="009A024F">
            <w:pPr>
              <w:spacing w:line="300" w:lineRule="auto"/>
              <w:ind w:right="-210"/>
              <w:rPr>
                <w:rFonts w:ascii="宋体" w:hAnsi="宋体"/>
                <w:sz w:val="24"/>
                <w:szCs w:val="24"/>
              </w:rPr>
            </w:pPr>
          </w:p>
        </w:tc>
        <w:tc>
          <w:tcPr>
            <w:tcW w:w="1561" w:type="dxa"/>
            <w:vAlign w:val="center"/>
          </w:tcPr>
          <w:p w:rsidR="009A024F" w:rsidRPr="00E07EF0" w:rsidRDefault="009A024F">
            <w:pPr>
              <w:spacing w:line="300" w:lineRule="auto"/>
              <w:ind w:right="-210"/>
              <w:rPr>
                <w:rFonts w:ascii="宋体" w:hAnsi="宋体"/>
                <w:sz w:val="24"/>
                <w:szCs w:val="24"/>
              </w:rPr>
            </w:pPr>
          </w:p>
        </w:tc>
        <w:tc>
          <w:tcPr>
            <w:tcW w:w="1635" w:type="dxa"/>
            <w:vAlign w:val="center"/>
          </w:tcPr>
          <w:p w:rsidR="009A024F" w:rsidRPr="00E07EF0" w:rsidRDefault="009A024F">
            <w:pPr>
              <w:spacing w:line="300" w:lineRule="auto"/>
              <w:ind w:right="-210"/>
              <w:rPr>
                <w:rFonts w:ascii="宋体" w:hAnsi="宋体"/>
                <w:sz w:val="24"/>
                <w:szCs w:val="24"/>
              </w:rPr>
            </w:pPr>
          </w:p>
        </w:tc>
      </w:tr>
      <w:tr w:rsidR="009A024F" w:rsidRPr="00E07EF0">
        <w:trPr>
          <w:trHeight w:val="539"/>
        </w:trPr>
        <w:tc>
          <w:tcPr>
            <w:tcW w:w="720" w:type="dxa"/>
            <w:vAlign w:val="center"/>
          </w:tcPr>
          <w:p w:rsidR="009A024F" w:rsidRPr="00E07EF0" w:rsidRDefault="009A024F">
            <w:pPr>
              <w:spacing w:line="300" w:lineRule="auto"/>
              <w:ind w:right="-210"/>
              <w:rPr>
                <w:rFonts w:ascii="宋体" w:hAnsi="宋体"/>
                <w:sz w:val="24"/>
                <w:szCs w:val="24"/>
              </w:rPr>
            </w:pPr>
          </w:p>
        </w:tc>
        <w:tc>
          <w:tcPr>
            <w:tcW w:w="1260" w:type="dxa"/>
            <w:vAlign w:val="center"/>
          </w:tcPr>
          <w:p w:rsidR="009A024F" w:rsidRPr="00E07EF0" w:rsidRDefault="009A024F">
            <w:pPr>
              <w:spacing w:line="300" w:lineRule="auto"/>
              <w:ind w:right="-210"/>
              <w:rPr>
                <w:rFonts w:ascii="宋体" w:hAnsi="宋体"/>
                <w:sz w:val="24"/>
                <w:szCs w:val="24"/>
              </w:rPr>
            </w:pPr>
          </w:p>
        </w:tc>
        <w:tc>
          <w:tcPr>
            <w:tcW w:w="816" w:type="dxa"/>
            <w:vAlign w:val="center"/>
          </w:tcPr>
          <w:p w:rsidR="009A024F" w:rsidRPr="00E07EF0" w:rsidRDefault="009A024F">
            <w:pPr>
              <w:spacing w:line="300" w:lineRule="auto"/>
              <w:ind w:right="-210"/>
              <w:rPr>
                <w:rFonts w:ascii="宋体" w:hAnsi="宋体"/>
                <w:sz w:val="24"/>
                <w:szCs w:val="24"/>
              </w:rPr>
            </w:pPr>
          </w:p>
        </w:tc>
        <w:tc>
          <w:tcPr>
            <w:tcW w:w="649" w:type="dxa"/>
            <w:vAlign w:val="center"/>
          </w:tcPr>
          <w:p w:rsidR="009A024F" w:rsidRPr="00E07EF0" w:rsidRDefault="009A024F">
            <w:pPr>
              <w:spacing w:line="300" w:lineRule="auto"/>
              <w:ind w:right="-210"/>
              <w:rPr>
                <w:rFonts w:ascii="宋体" w:hAnsi="宋体"/>
                <w:sz w:val="24"/>
                <w:szCs w:val="24"/>
              </w:rPr>
            </w:pPr>
          </w:p>
        </w:tc>
        <w:tc>
          <w:tcPr>
            <w:tcW w:w="1320" w:type="dxa"/>
            <w:vAlign w:val="center"/>
          </w:tcPr>
          <w:p w:rsidR="009A024F" w:rsidRPr="00E07EF0" w:rsidRDefault="009A024F">
            <w:pPr>
              <w:spacing w:line="300" w:lineRule="auto"/>
              <w:ind w:right="-210"/>
              <w:rPr>
                <w:rFonts w:ascii="宋体" w:hAnsi="宋体"/>
                <w:sz w:val="24"/>
                <w:szCs w:val="24"/>
              </w:rPr>
            </w:pPr>
          </w:p>
        </w:tc>
        <w:tc>
          <w:tcPr>
            <w:tcW w:w="1859" w:type="dxa"/>
            <w:vAlign w:val="center"/>
          </w:tcPr>
          <w:p w:rsidR="009A024F" w:rsidRPr="00E07EF0" w:rsidRDefault="009A024F">
            <w:pPr>
              <w:spacing w:line="300" w:lineRule="auto"/>
              <w:ind w:right="-210"/>
              <w:rPr>
                <w:rFonts w:ascii="宋体" w:hAnsi="宋体"/>
                <w:sz w:val="24"/>
                <w:szCs w:val="24"/>
              </w:rPr>
            </w:pPr>
          </w:p>
        </w:tc>
        <w:tc>
          <w:tcPr>
            <w:tcW w:w="1561" w:type="dxa"/>
            <w:vAlign w:val="center"/>
          </w:tcPr>
          <w:p w:rsidR="009A024F" w:rsidRPr="00E07EF0" w:rsidRDefault="009A024F">
            <w:pPr>
              <w:spacing w:line="300" w:lineRule="auto"/>
              <w:ind w:right="-210"/>
              <w:rPr>
                <w:rFonts w:ascii="宋体" w:hAnsi="宋体"/>
                <w:sz w:val="24"/>
                <w:szCs w:val="24"/>
              </w:rPr>
            </w:pPr>
          </w:p>
        </w:tc>
        <w:tc>
          <w:tcPr>
            <w:tcW w:w="1635" w:type="dxa"/>
            <w:vAlign w:val="center"/>
          </w:tcPr>
          <w:p w:rsidR="009A024F" w:rsidRPr="00E07EF0" w:rsidRDefault="009A024F">
            <w:pPr>
              <w:spacing w:line="300" w:lineRule="auto"/>
              <w:ind w:right="-210"/>
              <w:rPr>
                <w:rFonts w:ascii="宋体" w:hAnsi="宋体"/>
                <w:sz w:val="24"/>
                <w:szCs w:val="24"/>
              </w:rPr>
            </w:pPr>
          </w:p>
        </w:tc>
      </w:tr>
      <w:tr w:rsidR="009A024F" w:rsidRPr="00E07EF0">
        <w:trPr>
          <w:trHeight w:val="539"/>
        </w:trPr>
        <w:tc>
          <w:tcPr>
            <w:tcW w:w="720" w:type="dxa"/>
            <w:vAlign w:val="center"/>
          </w:tcPr>
          <w:p w:rsidR="009A024F" w:rsidRPr="00E07EF0" w:rsidRDefault="009A024F">
            <w:pPr>
              <w:spacing w:line="300" w:lineRule="auto"/>
              <w:ind w:right="-210"/>
              <w:rPr>
                <w:rFonts w:ascii="宋体" w:hAnsi="宋体"/>
                <w:sz w:val="24"/>
                <w:szCs w:val="24"/>
              </w:rPr>
            </w:pPr>
          </w:p>
        </w:tc>
        <w:tc>
          <w:tcPr>
            <w:tcW w:w="1260" w:type="dxa"/>
            <w:vAlign w:val="center"/>
          </w:tcPr>
          <w:p w:rsidR="009A024F" w:rsidRPr="00E07EF0" w:rsidRDefault="009A024F">
            <w:pPr>
              <w:spacing w:line="300" w:lineRule="auto"/>
              <w:ind w:right="-210"/>
              <w:rPr>
                <w:rFonts w:ascii="宋体" w:hAnsi="宋体"/>
                <w:sz w:val="24"/>
                <w:szCs w:val="24"/>
              </w:rPr>
            </w:pPr>
          </w:p>
        </w:tc>
        <w:tc>
          <w:tcPr>
            <w:tcW w:w="816" w:type="dxa"/>
            <w:vAlign w:val="center"/>
          </w:tcPr>
          <w:p w:rsidR="009A024F" w:rsidRPr="00E07EF0" w:rsidRDefault="009A024F">
            <w:pPr>
              <w:spacing w:line="300" w:lineRule="auto"/>
              <w:ind w:right="-210"/>
              <w:rPr>
                <w:rFonts w:ascii="宋体" w:hAnsi="宋体"/>
                <w:sz w:val="24"/>
                <w:szCs w:val="24"/>
              </w:rPr>
            </w:pPr>
          </w:p>
        </w:tc>
        <w:tc>
          <w:tcPr>
            <w:tcW w:w="649" w:type="dxa"/>
            <w:vAlign w:val="center"/>
          </w:tcPr>
          <w:p w:rsidR="009A024F" w:rsidRPr="00E07EF0" w:rsidRDefault="009A024F">
            <w:pPr>
              <w:spacing w:line="300" w:lineRule="auto"/>
              <w:ind w:right="-210"/>
              <w:rPr>
                <w:rFonts w:ascii="宋体" w:hAnsi="宋体"/>
                <w:sz w:val="24"/>
                <w:szCs w:val="24"/>
              </w:rPr>
            </w:pPr>
          </w:p>
        </w:tc>
        <w:tc>
          <w:tcPr>
            <w:tcW w:w="1320" w:type="dxa"/>
            <w:vAlign w:val="center"/>
          </w:tcPr>
          <w:p w:rsidR="009A024F" w:rsidRPr="00E07EF0" w:rsidRDefault="009A024F">
            <w:pPr>
              <w:spacing w:line="300" w:lineRule="auto"/>
              <w:ind w:right="-210"/>
              <w:rPr>
                <w:rFonts w:ascii="宋体" w:hAnsi="宋体"/>
                <w:sz w:val="24"/>
                <w:szCs w:val="24"/>
              </w:rPr>
            </w:pPr>
          </w:p>
        </w:tc>
        <w:tc>
          <w:tcPr>
            <w:tcW w:w="1859" w:type="dxa"/>
            <w:vAlign w:val="center"/>
          </w:tcPr>
          <w:p w:rsidR="009A024F" w:rsidRPr="00E07EF0" w:rsidRDefault="009A024F">
            <w:pPr>
              <w:spacing w:line="300" w:lineRule="auto"/>
              <w:ind w:right="-210"/>
              <w:rPr>
                <w:rFonts w:ascii="宋体" w:hAnsi="宋体"/>
                <w:sz w:val="24"/>
                <w:szCs w:val="24"/>
              </w:rPr>
            </w:pPr>
          </w:p>
        </w:tc>
        <w:tc>
          <w:tcPr>
            <w:tcW w:w="1561" w:type="dxa"/>
            <w:vAlign w:val="center"/>
          </w:tcPr>
          <w:p w:rsidR="009A024F" w:rsidRPr="00E07EF0" w:rsidRDefault="009A024F">
            <w:pPr>
              <w:spacing w:line="300" w:lineRule="auto"/>
              <w:ind w:right="-210"/>
              <w:rPr>
                <w:rFonts w:ascii="宋体" w:hAnsi="宋体"/>
                <w:sz w:val="24"/>
                <w:szCs w:val="24"/>
              </w:rPr>
            </w:pPr>
          </w:p>
        </w:tc>
        <w:tc>
          <w:tcPr>
            <w:tcW w:w="1635" w:type="dxa"/>
            <w:vAlign w:val="center"/>
          </w:tcPr>
          <w:p w:rsidR="009A024F" w:rsidRPr="00E07EF0" w:rsidRDefault="009A024F">
            <w:pPr>
              <w:spacing w:line="300" w:lineRule="auto"/>
              <w:ind w:right="-210"/>
              <w:rPr>
                <w:rFonts w:ascii="宋体" w:hAnsi="宋体"/>
                <w:sz w:val="24"/>
                <w:szCs w:val="24"/>
              </w:rPr>
            </w:pPr>
          </w:p>
        </w:tc>
      </w:tr>
      <w:tr w:rsidR="009A024F" w:rsidRPr="00E07EF0">
        <w:trPr>
          <w:trHeight w:val="539"/>
        </w:trPr>
        <w:tc>
          <w:tcPr>
            <w:tcW w:w="720" w:type="dxa"/>
            <w:vAlign w:val="center"/>
          </w:tcPr>
          <w:p w:rsidR="009A024F" w:rsidRPr="00E07EF0" w:rsidRDefault="009A024F">
            <w:pPr>
              <w:spacing w:line="300" w:lineRule="auto"/>
              <w:ind w:right="-210"/>
              <w:rPr>
                <w:rFonts w:ascii="宋体" w:hAnsi="宋体"/>
                <w:sz w:val="24"/>
                <w:szCs w:val="24"/>
              </w:rPr>
            </w:pPr>
          </w:p>
        </w:tc>
        <w:tc>
          <w:tcPr>
            <w:tcW w:w="1260" w:type="dxa"/>
            <w:vAlign w:val="center"/>
          </w:tcPr>
          <w:p w:rsidR="009A024F" w:rsidRPr="00E07EF0" w:rsidRDefault="009A024F">
            <w:pPr>
              <w:spacing w:line="300" w:lineRule="auto"/>
              <w:ind w:right="-210"/>
              <w:rPr>
                <w:rFonts w:ascii="宋体" w:hAnsi="宋体"/>
                <w:sz w:val="24"/>
                <w:szCs w:val="24"/>
              </w:rPr>
            </w:pPr>
          </w:p>
        </w:tc>
        <w:tc>
          <w:tcPr>
            <w:tcW w:w="816" w:type="dxa"/>
            <w:vAlign w:val="center"/>
          </w:tcPr>
          <w:p w:rsidR="009A024F" w:rsidRPr="00E07EF0" w:rsidRDefault="009A024F">
            <w:pPr>
              <w:spacing w:line="300" w:lineRule="auto"/>
              <w:ind w:right="-210"/>
              <w:rPr>
                <w:rFonts w:ascii="宋体" w:hAnsi="宋体"/>
                <w:sz w:val="24"/>
                <w:szCs w:val="24"/>
              </w:rPr>
            </w:pPr>
          </w:p>
        </w:tc>
        <w:tc>
          <w:tcPr>
            <w:tcW w:w="649" w:type="dxa"/>
            <w:vAlign w:val="center"/>
          </w:tcPr>
          <w:p w:rsidR="009A024F" w:rsidRPr="00E07EF0" w:rsidRDefault="009A024F">
            <w:pPr>
              <w:spacing w:line="300" w:lineRule="auto"/>
              <w:ind w:right="-210"/>
              <w:rPr>
                <w:rFonts w:ascii="宋体" w:hAnsi="宋体"/>
                <w:sz w:val="24"/>
                <w:szCs w:val="24"/>
              </w:rPr>
            </w:pPr>
          </w:p>
        </w:tc>
        <w:tc>
          <w:tcPr>
            <w:tcW w:w="1320" w:type="dxa"/>
            <w:vAlign w:val="center"/>
          </w:tcPr>
          <w:p w:rsidR="009A024F" w:rsidRPr="00E07EF0" w:rsidRDefault="009A024F">
            <w:pPr>
              <w:spacing w:line="300" w:lineRule="auto"/>
              <w:ind w:right="-210"/>
              <w:rPr>
                <w:rFonts w:ascii="宋体" w:hAnsi="宋体"/>
                <w:sz w:val="24"/>
                <w:szCs w:val="24"/>
              </w:rPr>
            </w:pPr>
          </w:p>
        </w:tc>
        <w:tc>
          <w:tcPr>
            <w:tcW w:w="1859" w:type="dxa"/>
            <w:vAlign w:val="center"/>
          </w:tcPr>
          <w:p w:rsidR="009A024F" w:rsidRPr="00E07EF0" w:rsidRDefault="009A024F">
            <w:pPr>
              <w:spacing w:line="300" w:lineRule="auto"/>
              <w:ind w:right="-210"/>
              <w:rPr>
                <w:rFonts w:ascii="宋体" w:hAnsi="宋体"/>
                <w:sz w:val="24"/>
                <w:szCs w:val="24"/>
              </w:rPr>
            </w:pPr>
          </w:p>
        </w:tc>
        <w:tc>
          <w:tcPr>
            <w:tcW w:w="1561" w:type="dxa"/>
            <w:vAlign w:val="center"/>
          </w:tcPr>
          <w:p w:rsidR="009A024F" w:rsidRPr="00E07EF0" w:rsidRDefault="009A024F">
            <w:pPr>
              <w:spacing w:line="300" w:lineRule="auto"/>
              <w:ind w:right="-210"/>
              <w:rPr>
                <w:rFonts w:ascii="宋体" w:hAnsi="宋体"/>
                <w:sz w:val="24"/>
                <w:szCs w:val="24"/>
              </w:rPr>
            </w:pPr>
          </w:p>
        </w:tc>
        <w:tc>
          <w:tcPr>
            <w:tcW w:w="1635" w:type="dxa"/>
            <w:vAlign w:val="center"/>
          </w:tcPr>
          <w:p w:rsidR="009A024F" w:rsidRPr="00E07EF0" w:rsidRDefault="009A024F">
            <w:pPr>
              <w:spacing w:line="300" w:lineRule="auto"/>
              <w:ind w:right="-210"/>
              <w:rPr>
                <w:rFonts w:ascii="宋体" w:hAnsi="宋体"/>
                <w:sz w:val="24"/>
                <w:szCs w:val="24"/>
              </w:rPr>
            </w:pPr>
          </w:p>
        </w:tc>
      </w:tr>
      <w:tr w:rsidR="009A024F" w:rsidRPr="00E07EF0">
        <w:trPr>
          <w:trHeight w:val="539"/>
        </w:trPr>
        <w:tc>
          <w:tcPr>
            <w:tcW w:w="720" w:type="dxa"/>
            <w:vAlign w:val="center"/>
          </w:tcPr>
          <w:p w:rsidR="009A024F" w:rsidRPr="00E07EF0" w:rsidRDefault="009A024F">
            <w:pPr>
              <w:spacing w:line="300" w:lineRule="auto"/>
              <w:ind w:right="-210"/>
              <w:rPr>
                <w:rFonts w:ascii="宋体" w:hAnsi="宋体"/>
                <w:sz w:val="24"/>
                <w:szCs w:val="24"/>
              </w:rPr>
            </w:pPr>
          </w:p>
        </w:tc>
        <w:tc>
          <w:tcPr>
            <w:tcW w:w="1260" w:type="dxa"/>
            <w:vAlign w:val="center"/>
          </w:tcPr>
          <w:p w:rsidR="009A024F" w:rsidRPr="00E07EF0" w:rsidRDefault="009A024F">
            <w:pPr>
              <w:spacing w:line="300" w:lineRule="auto"/>
              <w:ind w:right="-210"/>
              <w:rPr>
                <w:rFonts w:ascii="宋体" w:hAnsi="宋体"/>
                <w:sz w:val="24"/>
                <w:szCs w:val="24"/>
              </w:rPr>
            </w:pPr>
          </w:p>
        </w:tc>
        <w:tc>
          <w:tcPr>
            <w:tcW w:w="816" w:type="dxa"/>
            <w:vAlign w:val="center"/>
          </w:tcPr>
          <w:p w:rsidR="009A024F" w:rsidRPr="00E07EF0" w:rsidRDefault="009A024F">
            <w:pPr>
              <w:spacing w:line="300" w:lineRule="auto"/>
              <w:ind w:right="-210"/>
              <w:rPr>
                <w:rFonts w:ascii="宋体" w:hAnsi="宋体"/>
                <w:sz w:val="24"/>
                <w:szCs w:val="24"/>
              </w:rPr>
            </w:pPr>
          </w:p>
        </w:tc>
        <w:tc>
          <w:tcPr>
            <w:tcW w:w="649" w:type="dxa"/>
            <w:vAlign w:val="center"/>
          </w:tcPr>
          <w:p w:rsidR="009A024F" w:rsidRPr="00E07EF0" w:rsidRDefault="009A024F">
            <w:pPr>
              <w:spacing w:line="300" w:lineRule="auto"/>
              <w:ind w:right="-210"/>
              <w:rPr>
                <w:rFonts w:ascii="宋体" w:hAnsi="宋体"/>
                <w:sz w:val="24"/>
                <w:szCs w:val="24"/>
              </w:rPr>
            </w:pPr>
          </w:p>
        </w:tc>
        <w:tc>
          <w:tcPr>
            <w:tcW w:w="1320" w:type="dxa"/>
            <w:vAlign w:val="center"/>
          </w:tcPr>
          <w:p w:rsidR="009A024F" w:rsidRPr="00E07EF0" w:rsidRDefault="009A024F">
            <w:pPr>
              <w:spacing w:line="300" w:lineRule="auto"/>
              <w:ind w:right="-210"/>
              <w:rPr>
                <w:rFonts w:ascii="宋体" w:hAnsi="宋体"/>
                <w:sz w:val="24"/>
                <w:szCs w:val="24"/>
              </w:rPr>
            </w:pPr>
          </w:p>
        </w:tc>
        <w:tc>
          <w:tcPr>
            <w:tcW w:w="1859" w:type="dxa"/>
            <w:vAlign w:val="center"/>
          </w:tcPr>
          <w:p w:rsidR="009A024F" w:rsidRPr="00E07EF0" w:rsidRDefault="009A024F">
            <w:pPr>
              <w:spacing w:line="300" w:lineRule="auto"/>
              <w:ind w:right="-210"/>
              <w:rPr>
                <w:rFonts w:ascii="宋体" w:hAnsi="宋体"/>
                <w:sz w:val="24"/>
                <w:szCs w:val="24"/>
              </w:rPr>
            </w:pPr>
          </w:p>
        </w:tc>
        <w:tc>
          <w:tcPr>
            <w:tcW w:w="1561" w:type="dxa"/>
            <w:vAlign w:val="center"/>
          </w:tcPr>
          <w:p w:rsidR="009A024F" w:rsidRPr="00E07EF0" w:rsidRDefault="009A024F">
            <w:pPr>
              <w:spacing w:line="300" w:lineRule="auto"/>
              <w:ind w:right="-210"/>
              <w:rPr>
                <w:rFonts w:ascii="宋体" w:hAnsi="宋体"/>
                <w:sz w:val="24"/>
                <w:szCs w:val="24"/>
              </w:rPr>
            </w:pPr>
          </w:p>
        </w:tc>
        <w:tc>
          <w:tcPr>
            <w:tcW w:w="1635" w:type="dxa"/>
            <w:vAlign w:val="center"/>
          </w:tcPr>
          <w:p w:rsidR="009A024F" w:rsidRPr="00E07EF0" w:rsidRDefault="009A024F">
            <w:pPr>
              <w:spacing w:line="300" w:lineRule="auto"/>
              <w:ind w:right="-210"/>
              <w:rPr>
                <w:rFonts w:ascii="宋体" w:hAnsi="宋体"/>
                <w:sz w:val="24"/>
                <w:szCs w:val="24"/>
              </w:rPr>
            </w:pPr>
          </w:p>
        </w:tc>
      </w:tr>
    </w:tbl>
    <w:p w:rsidR="009A024F" w:rsidRPr="00E07EF0" w:rsidRDefault="009A024F">
      <w:pPr>
        <w:spacing w:line="300" w:lineRule="auto"/>
        <w:ind w:right="-210"/>
        <w:rPr>
          <w:rFonts w:ascii="宋体" w:hAnsi="宋体"/>
          <w:sz w:val="24"/>
          <w:szCs w:val="24"/>
        </w:rPr>
      </w:pPr>
      <w:r w:rsidRPr="00E07EF0">
        <w:rPr>
          <w:rFonts w:ascii="宋体" w:hAnsi="宋体" w:hint="eastAsia"/>
          <w:sz w:val="24"/>
          <w:szCs w:val="24"/>
        </w:rPr>
        <w:t>注：请随表附上拟投入人员的毕业证、职称证、注册证复印件并加盖公章。</w:t>
      </w:r>
    </w:p>
    <w:p w:rsidR="009A024F" w:rsidRPr="00E07EF0" w:rsidRDefault="009A024F">
      <w:pPr>
        <w:spacing w:line="300" w:lineRule="auto"/>
        <w:ind w:right="-210"/>
        <w:rPr>
          <w:rFonts w:ascii="宋体" w:hAnsi="宋体"/>
          <w:sz w:val="24"/>
          <w:szCs w:val="24"/>
        </w:rPr>
      </w:pPr>
    </w:p>
    <w:p w:rsidR="009A024F" w:rsidRPr="00E07EF0" w:rsidRDefault="009A024F">
      <w:pPr>
        <w:spacing w:line="300" w:lineRule="auto"/>
        <w:ind w:right="-210"/>
        <w:rPr>
          <w:rFonts w:ascii="宋体" w:hAnsi="宋体"/>
          <w:sz w:val="24"/>
          <w:szCs w:val="24"/>
        </w:rPr>
      </w:pPr>
      <w:r w:rsidRPr="00E07EF0">
        <w:rPr>
          <w:rFonts w:ascii="宋体" w:hAnsi="宋体" w:hint="eastAsia"/>
          <w:sz w:val="24"/>
          <w:szCs w:val="24"/>
        </w:rPr>
        <w:t xml:space="preserve">法定代表人或授权代理人签字：　　　   　　</w:t>
      </w:r>
    </w:p>
    <w:p w:rsidR="009A024F" w:rsidRPr="00E07EF0" w:rsidRDefault="009A024F">
      <w:pPr>
        <w:rPr>
          <w:rFonts w:ascii="宋体" w:hAnsi="宋体"/>
          <w:sz w:val="24"/>
          <w:szCs w:val="24"/>
        </w:rPr>
      </w:pPr>
      <w:r w:rsidRPr="00E07EF0">
        <w:rPr>
          <w:rFonts w:ascii="宋体" w:hAnsi="宋体" w:hint="eastAsia"/>
          <w:sz w:val="24"/>
          <w:szCs w:val="24"/>
        </w:rPr>
        <w:t xml:space="preserve">投标人盖章：                         日  期：  </w:t>
      </w:r>
    </w:p>
    <w:p w:rsidR="009A024F" w:rsidRPr="00E07EF0" w:rsidRDefault="009A024F">
      <w:pPr>
        <w:rPr>
          <w:rFonts w:ascii="宋体" w:hAnsi="宋体"/>
          <w:sz w:val="24"/>
          <w:szCs w:val="24"/>
        </w:rPr>
      </w:pPr>
    </w:p>
    <w:p w:rsidR="009A024F" w:rsidRPr="00E07EF0" w:rsidRDefault="009A024F">
      <w:pPr>
        <w:spacing w:line="300" w:lineRule="auto"/>
        <w:ind w:left="900"/>
        <w:rPr>
          <w:rFonts w:ascii="宋体" w:hAnsi="宋体"/>
          <w:sz w:val="24"/>
          <w:szCs w:val="24"/>
        </w:rPr>
      </w:pPr>
      <w:r w:rsidRPr="00E07EF0">
        <w:rPr>
          <w:szCs w:val="24"/>
        </w:rPr>
        <w:t>五、</w:t>
      </w:r>
      <w:r w:rsidRPr="00E07EF0">
        <w:rPr>
          <w:rFonts w:ascii="宋体" w:hint="eastAsia"/>
          <w:sz w:val="24"/>
          <w:szCs w:val="24"/>
        </w:rPr>
        <w:t>2014年1月1日至今工程量清单及招标控制价编制项目情况表。（适用A分标）</w:t>
      </w:r>
    </w:p>
    <w:p w:rsidR="009A024F" w:rsidRPr="00E07EF0" w:rsidRDefault="009A024F">
      <w:pPr>
        <w:pStyle w:val="3"/>
        <w:jc w:val="center"/>
        <w:rPr>
          <w:szCs w:val="24"/>
        </w:rPr>
      </w:pPr>
      <w:r w:rsidRPr="00E07EF0">
        <w:rPr>
          <w:szCs w:val="24"/>
        </w:rPr>
        <w:t>2014年1月1日至今跟踪审计或结算审计工程项目情况表。（适用B分标）</w:t>
      </w:r>
    </w:p>
    <w:p w:rsidR="009A024F" w:rsidRPr="00E07EF0" w:rsidRDefault="009A024F">
      <w:pPr>
        <w:rPr>
          <w:rFonts w:ascii="宋体" w:hAnsi="宋体"/>
          <w:sz w:val="24"/>
          <w:szCs w:val="24"/>
        </w:rPr>
      </w:pPr>
    </w:p>
    <w:tbl>
      <w:tblPr>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9"/>
        <w:gridCol w:w="1600"/>
        <w:gridCol w:w="1440"/>
        <w:gridCol w:w="1855"/>
        <w:gridCol w:w="1535"/>
        <w:gridCol w:w="1504"/>
      </w:tblGrid>
      <w:tr w:rsidR="009A024F" w:rsidRPr="00E07EF0">
        <w:trPr>
          <w:trHeight w:val="529"/>
        </w:trPr>
        <w:tc>
          <w:tcPr>
            <w:tcW w:w="1249" w:type="dxa"/>
            <w:vAlign w:val="center"/>
          </w:tcPr>
          <w:p w:rsidR="009A024F" w:rsidRPr="00E07EF0" w:rsidRDefault="009A024F">
            <w:pPr>
              <w:pStyle w:val="ab"/>
              <w:rPr>
                <w:rFonts w:hAnsi="宋体"/>
                <w:sz w:val="24"/>
                <w:szCs w:val="24"/>
              </w:rPr>
            </w:pPr>
            <w:r w:rsidRPr="00E07EF0">
              <w:rPr>
                <w:rFonts w:hAnsi="宋体" w:hint="eastAsia"/>
                <w:sz w:val="24"/>
                <w:szCs w:val="24"/>
              </w:rPr>
              <w:t>工程名称</w:t>
            </w:r>
          </w:p>
        </w:tc>
        <w:tc>
          <w:tcPr>
            <w:tcW w:w="1600" w:type="dxa"/>
            <w:vAlign w:val="center"/>
          </w:tcPr>
          <w:p w:rsidR="009A024F" w:rsidRPr="00E07EF0" w:rsidRDefault="009A024F">
            <w:pPr>
              <w:pStyle w:val="ab"/>
              <w:rPr>
                <w:rFonts w:hAnsi="宋体"/>
                <w:sz w:val="24"/>
                <w:szCs w:val="24"/>
              </w:rPr>
            </w:pPr>
            <w:r w:rsidRPr="00E07EF0">
              <w:rPr>
                <w:rFonts w:hAnsi="宋体" w:hint="eastAsia"/>
                <w:sz w:val="24"/>
                <w:szCs w:val="24"/>
              </w:rPr>
              <w:t>建设单位</w:t>
            </w:r>
          </w:p>
        </w:tc>
        <w:tc>
          <w:tcPr>
            <w:tcW w:w="1440" w:type="dxa"/>
            <w:vAlign w:val="center"/>
          </w:tcPr>
          <w:p w:rsidR="009A024F" w:rsidRPr="00E07EF0" w:rsidRDefault="009A024F">
            <w:pPr>
              <w:pStyle w:val="ab"/>
              <w:rPr>
                <w:rFonts w:hAnsi="宋体"/>
                <w:sz w:val="24"/>
                <w:szCs w:val="24"/>
              </w:rPr>
            </w:pPr>
            <w:r w:rsidRPr="00E07EF0">
              <w:rPr>
                <w:rFonts w:hAnsi="宋体" w:hint="eastAsia"/>
                <w:sz w:val="24"/>
                <w:szCs w:val="24"/>
              </w:rPr>
              <w:t>项目规模</w:t>
            </w:r>
          </w:p>
        </w:tc>
        <w:tc>
          <w:tcPr>
            <w:tcW w:w="1855" w:type="dxa"/>
            <w:vAlign w:val="center"/>
          </w:tcPr>
          <w:p w:rsidR="009A024F" w:rsidRPr="00E07EF0" w:rsidRDefault="009A024F">
            <w:pPr>
              <w:pStyle w:val="ab"/>
              <w:rPr>
                <w:rFonts w:hAnsi="宋体"/>
                <w:sz w:val="24"/>
                <w:szCs w:val="24"/>
              </w:rPr>
            </w:pPr>
            <w:r w:rsidRPr="00E07EF0">
              <w:rPr>
                <w:rFonts w:hAnsi="宋体" w:hint="eastAsia"/>
                <w:sz w:val="24"/>
                <w:szCs w:val="24"/>
              </w:rPr>
              <w:t>合同签订或中标通知书时间</w:t>
            </w:r>
          </w:p>
        </w:tc>
        <w:tc>
          <w:tcPr>
            <w:tcW w:w="1535" w:type="dxa"/>
            <w:vAlign w:val="center"/>
          </w:tcPr>
          <w:p w:rsidR="009A024F" w:rsidRPr="00E07EF0" w:rsidRDefault="009A024F">
            <w:pPr>
              <w:pStyle w:val="ab"/>
              <w:rPr>
                <w:rFonts w:hAnsi="宋体"/>
                <w:sz w:val="24"/>
                <w:szCs w:val="24"/>
              </w:rPr>
            </w:pPr>
            <w:r w:rsidRPr="00E07EF0">
              <w:rPr>
                <w:rFonts w:hAnsi="宋体" w:hint="eastAsia"/>
                <w:sz w:val="24"/>
                <w:szCs w:val="24"/>
              </w:rPr>
              <w:t>项目负责人</w:t>
            </w:r>
          </w:p>
        </w:tc>
        <w:tc>
          <w:tcPr>
            <w:tcW w:w="1504" w:type="dxa"/>
            <w:vAlign w:val="center"/>
          </w:tcPr>
          <w:p w:rsidR="009A024F" w:rsidRPr="00E07EF0" w:rsidRDefault="009A024F">
            <w:pPr>
              <w:pStyle w:val="ab"/>
              <w:rPr>
                <w:rFonts w:hAnsi="宋体"/>
                <w:sz w:val="24"/>
                <w:szCs w:val="24"/>
              </w:rPr>
            </w:pPr>
            <w:r w:rsidRPr="00E07EF0">
              <w:rPr>
                <w:rFonts w:hAnsi="宋体" w:hint="eastAsia"/>
                <w:sz w:val="24"/>
                <w:szCs w:val="24"/>
              </w:rPr>
              <w:t>完成情况</w:t>
            </w:r>
          </w:p>
        </w:tc>
      </w:tr>
      <w:tr w:rsidR="009A024F" w:rsidRPr="00E07EF0">
        <w:trPr>
          <w:trHeight w:hRule="exact" w:val="460"/>
        </w:trPr>
        <w:tc>
          <w:tcPr>
            <w:tcW w:w="1249" w:type="dxa"/>
          </w:tcPr>
          <w:p w:rsidR="009A024F" w:rsidRPr="00E07EF0" w:rsidRDefault="009A024F">
            <w:pPr>
              <w:pStyle w:val="ab"/>
              <w:rPr>
                <w:rFonts w:hAnsi="宋体"/>
                <w:sz w:val="24"/>
                <w:szCs w:val="24"/>
              </w:rPr>
            </w:pPr>
          </w:p>
        </w:tc>
        <w:tc>
          <w:tcPr>
            <w:tcW w:w="1600" w:type="dxa"/>
          </w:tcPr>
          <w:p w:rsidR="009A024F" w:rsidRPr="00E07EF0" w:rsidRDefault="009A024F">
            <w:pPr>
              <w:pStyle w:val="ab"/>
              <w:rPr>
                <w:rFonts w:hAnsi="宋体"/>
                <w:sz w:val="24"/>
                <w:szCs w:val="24"/>
              </w:rPr>
            </w:pPr>
          </w:p>
        </w:tc>
        <w:tc>
          <w:tcPr>
            <w:tcW w:w="1440" w:type="dxa"/>
          </w:tcPr>
          <w:p w:rsidR="009A024F" w:rsidRPr="00E07EF0" w:rsidRDefault="009A024F">
            <w:pPr>
              <w:pStyle w:val="ab"/>
              <w:rPr>
                <w:rFonts w:hAnsi="宋体"/>
                <w:sz w:val="24"/>
                <w:szCs w:val="24"/>
              </w:rPr>
            </w:pPr>
          </w:p>
        </w:tc>
        <w:tc>
          <w:tcPr>
            <w:tcW w:w="1855" w:type="dxa"/>
          </w:tcPr>
          <w:p w:rsidR="009A024F" w:rsidRPr="00E07EF0" w:rsidRDefault="009A024F">
            <w:pPr>
              <w:pStyle w:val="ab"/>
              <w:rPr>
                <w:rFonts w:hAnsi="宋体"/>
                <w:sz w:val="24"/>
                <w:szCs w:val="24"/>
              </w:rPr>
            </w:pPr>
          </w:p>
        </w:tc>
        <w:tc>
          <w:tcPr>
            <w:tcW w:w="1535" w:type="dxa"/>
          </w:tcPr>
          <w:p w:rsidR="009A024F" w:rsidRPr="00E07EF0" w:rsidRDefault="009A024F">
            <w:pPr>
              <w:pStyle w:val="ab"/>
              <w:rPr>
                <w:rFonts w:hAnsi="宋体"/>
                <w:sz w:val="24"/>
                <w:szCs w:val="24"/>
              </w:rPr>
            </w:pPr>
          </w:p>
        </w:tc>
        <w:tc>
          <w:tcPr>
            <w:tcW w:w="1504" w:type="dxa"/>
          </w:tcPr>
          <w:p w:rsidR="009A024F" w:rsidRPr="00E07EF0" w:rsidRDefault="009A024F">
            <w:pPr>
              <w:pStyle w:val="ab"/>
              <w:rPr>
                <w:rFonts w:hAnsi="宋体"/>
                <w:sz w:val="24"/>
                <w:szCs w:val="24"/>
              </w:rPr>
            </w:pPr>
          </w:p>
        </w:tc>
      </w:tr>
      <w:tr w:rsidR="009A024F" w:rsidRPr="00E07EF0">
        <w:trPr>
          <w:trHeight w:hRule="exact" w:val="460"/>
        </w:trPr>
        <w:tc>
          <w:tcPr>
            <w:tcW w:w="1249" w:type="dxa"/>
          </w:tcPr>
          <w:p w:rsidR="009A024F" w:rsidRPr="00E07EF0" w:rsidRDefault="009A024F">
            <w:pPr>
              <w:pStyle w:val="ab"/>
              <w:rPr>
                <w:rFonts w:hAnsi="宋体"/>
                <w:sz w:val="24"/>
                <w:szCs w:val="24"/>
              </w:rPr>
            </w:pPr>
          </w:p>
        </w:tc>
        <w:tc>
          <w:tcPr>
            <w:tcW w:w="1600" w:type="dxa"/>
          </w:tcPr>
          <w:p w:rsidR="009A024F" w:rsidRPr="00E07EF0" w:rsidRDefault="009A024F">
            <w:pPr>
              <w:pStyle w:val="ab"/>
              <w:rPr>
                <w:rFonts w:hAnsi="宋体"/>
                <w:sz w:val="24"/>
                <w:szCs w:val="24"/>
              </w:rPr>
            </w:pPr>
          </w:p>
        </w:tc>
        <w:tc>
          <w:tcPr>
            <w:tcW w:w="1440" w:type="dxa"/>
          </w:tcPr>
          <w:p w:rsidR="009A024F" w:rsidRPr="00E07EF0" w:rsidRDefault="009A024F">
            <w:pPr>
              <w:pStyle w:val="ab"/>
              <w:rPr>
                <w:rFonts w:hAnsi="宋体"/>
                <w:sz w:val="24"/>
                <w:szCs w:val="24"/>
              </w:rPr>
            </w:pPr>
          </w:p>
        </w:tc>
        <w:tc>
          <w:tcPr>
            <w:tcW w:w="1855" w:type="dxa"/>
          </w:tcPr>
          <w:p w:rsidR="009A024F" w:rsidRPr="00E07EF0" w:rsidRDefault="009A024F">
            <w:pPr>
              <w:pStyle w:val="ab"/>
              <w:rPr>
                <w:rFonts w:hAnsi="宋体"/>
                <w:sz w:val="24"/>
                <w:szCs w:val="24"/>
              </w:rPr>
            </w:pPr>
          </w:p>
        </w:tc>
        <w:tc>
          <w:tcPr>
            <w:tcW w:w="1535" w:type="dxa"/>
          </w:tcPr>
          <w:p w:rsidR="009A024F" w:rsidRPr="00E07EF0" w:rsidRDefault="009A024F">
            <w:pPr>
              <w:pStyle w:val="ab"/>
              <w:rPr>
                <w:rFonts w:hAnsi="宋体"/>
                <w:sz w:val="24"/>
                <w:szCs w:val="24"/>
              </w:rPr>
            </w:pPr>
          </w:p>
        </w:tc>
        <w:tc>
          <w:tcPr>
            <w:tcW w:w="1504" w:type="dxa"/>
          </w:tcPr>
          <w:p w:rsidR="009A024F" w:rsidRPr="00E07EF0" w:rsidRDefault="009A024F">
            <w:pPr>
              <w:pStyle w:val="ab"/>
              <w:rPr>
                <w:rFonts w:hAnsi="宋体"/>
                <w:sz w:val="24"/>
                <w:szCs w:val="24"/>
              </w:rPr>
            </w:pPr>
          </w:p>
        </w:tc>
      </w:tr>
      <w:tr w:rsidR="009A024F" w:rsidRPr="00E07EF0">
        <w:trPr>
          <w:trHeight w:hRule="exact" w:val="460"/>
        </w:trPr>
        <w:tc>
          <w:tcPr>
            <w:tcW w:w="1249" w:type="dxa"/>
          </w:tcPr>
          <w:p w:rsidR="009A024F" w:rsidRPr="00E07EF0" w:rsidRDefault="009A024F">
            <w:pPr>
              <w:pStyle w:val="ab"/>
              <w:rPr>
                <w:rFonts w:hAnsi="宋体"/>
                <w:sz w:val="24"/>
                <w:szCs w:val="24"/>
              </w:rPr>
            </w:pPr>
          </w:p>
        </w:tc>
        <w:tc>
          <w:tcPr>
            <w:tcW w:w="1600" w:type="dxa"/>
          </w:tcPr>
          <w:p w:rsidR="009A024F" w:rsidRPr="00E07EF0" w:rsidRDefault="009A024F">
            <w:pPr>
              <w:pStyle w:val="ab"/>
              <w:rPr>
                <w:rFonts w:hAnsi="宋体"/>
                <w:sz w:val="24"/>
                <w:szCs w:val="24"/>
              </w:rPr>
            </w:pPr>
          </w:p>
        </w:tc>
        <w:tc>
          <w:tcPr>
            <w:tcW w:w="1440" w:type="dxa"/>
          </w:tcPr>
          <w:p w:rsidR="009A024F" w:rsidRPr="00E07EF0" w:rsidRDefault="009A024F">
            <w:pPr>
              <w:pStyle w:val="ab"/>
              <w:rPr>
                <w:rFonts w:hAnsi="宋体"/>
                <w:sz w:val="24"/>
                <w:szCs w:val="24"/>
              </w:rPr>
            </w:pPr>
          </w:p>
        </w:tc>
        <w:tc>
          <w:tcPr>
            <w:tcW w:w="1855" w:type="dxa"/>
          </w:tcPr>
          <w:p w:rsidR="009A024F" w:rsidRPr="00E07EF0" w:rsidRDefault="009A024F">
            <w:pPr>
              <w:pStyle w:val="ab"/>
              <w:rPr>
                <w:rFonts w:hAnsi="宋体"/>
                <w:sz w:val="24"/>
                <w:szCs w:val="24"/>
              </w:rPr>
            </w:pPr>
          </w:p>
        </w:tc>
        <w:tc>
          <w:tcPr>
            <w:tcW w:w="1535" w:type="dxa"/>
          </w:tcPr>
          <w:p w:rsidR="009A024F" w:rsidRPr="00E07EF0" w:rsidRDefault="009A024F">
            <w:pPr>
              <w:pStyle w:val="ab"/>
              <w:rPr>
                <w:rFonts w:hAnsi="宋体"/>
                <w:sz w:val="24"/>
                <w:szCs w:val="24"/>
              </w:rPr>
            </w:pPr>
          </w:p>
        </w:tc>
        <w:tc>
          <w:tcPr>
            <w:tcW w:w="1504" w:type="dxa"/>
          </w:tcPr>
          <w:p w:rsidR="009A024F" w:rsidRPr="00E07EF0" w:rsidRDefault="009A024F">
            <w:pPr>
              <w:pStyle w:val="ab"/>
              <w:rPr>
                <w:rFonts w:hAnsi="宋体"/>
                <w:sz w:val="24"/>
                <w:szCs w:val="24"/>
              </w:rPr>
            </w:pPr>
          </w:p>
        </w:tc>
      </w:tr>
      <w:tr w:rsidR="009A024F" w:rsidRPr="00E07EF0">
        <w:trPr>
          <w:trHeight w:hRule="exact" w:val="460"/>
        </w:trPr>
        <w:tc>
          <w:tcPr>
            <w:tcW w:w="1249" w:type="dxa"/>
          </w:tcPr>
          <w:p w:rsidR="009A024F" w:rsidRPr="00E07EF0" w:rsidRDefault="009A024F">
            <w:pPr>
              <w:pStyle w:val="ab"/>
              <w:rPr>
                <w:rFonts w:hAnsi="宋体"/>
                <w:sz w:val="24"/>
                <w:szCs w:val="24"/>
              </w:rPr>
            </w:pPr>
          </w:p>
        </w:tc>
        <w:tc>
          <w:tcPr>
            <w:tcW w:w="1600" w:type="dxa"/>
          </w:tcPr>
          <w:p w:rsidR="009A024F" w:rsidRPr="00E07EF0" w:rsidRDefault="009A024F">
            <w:pPr>
              <w:pStyle w:val="ab"/>
              <w:rPr>
                <w:rFonts w:hAnsi="宋体"/>
                <w:sz w:val="24"/>
                <w:szCs w:val="24"/>
              </w:rPr>
            </w:pPr>
          </w:p>
        </w:tc>
        <w:tc>
          <w:tcPr>
            <w:tcW w:w="1440" w:type="dxa"/>
          </w:tcPr>
          <w:p w:rsidR="009A024F" w:rsidRPr="00E07EF0" w:rsidRDefault="009A024F">
            <w:pPr>
              <w:pStyle w:val="ab"/>
              <w:rPr>
                <w:rFonts w:hAnsi="宋体"/>
                <w:sz w:val="24"/>
                <w:szCs w:val="24"/>
              </w:rPr>
            </w:pPr>
          </w:p>
        </w:tc>
        <w:tc>
          <w:tcPr>
            <w:tcW w:w="1855" w:type="dxa"/>
          </w:tcPr>
          <w:p w:rsidR="009A024F" w:rsidRPr="00E07EF0" w:rsidRDefault="009A024F">
            <w:pPr>
              <w:pStyle w:val="ab"/>
              <w:rPr>
                <w:rFonts w:hAnsi="宋体"/>
                <w:sz w:val="24"/>
                <w:szCs w:val="24"/>
              </w:rPr>
            </w:pPr>
          </w:p>
        </w:tc>
        <w:tc>
          <w:tcPr>
            <w:tcW w:w="1535" w:type="dxa"/>
          </w:tcPr>
          <w:p w:rsidR="009A024F" w:rsidRPr="00E07EF0" w:rsidRDefault="009A024F">
            <w:pPr>
              <w:pStyle w:val="ab"/>
              <w:rPr>
                <w:rFonts w:hAnsi="宋体"/>
                <w:sz w:val="24"/>
                <w:szCs w:val="24"/>
              </w:rPr>
            </w:pPr>
          </w:p>
        </w:tc>
        <w:tc>
          <w:tcPr>
            <w:tcW w:w="1504" w:type="dxa"/>
          </w:tcPr>
          <w:p w:rsidR="009A024F" w:rsidRPr="00E07EF0" w:rsidRDefault="009A024F">
            <w:pPr>
              <w:pStyle w:val="ab"/>
              <w:rPr>
                <w:rFonts w:hAnsi="宋体"/>
                <w:sz w:val="24"/>
                <w:szCs w:val="24"/>
              </w:rPr>
            </w:pPr>
          </w:p>
        </w:tc>
      </w:tr>
      <w:tr w:rsidR="009A024F" w:rsidRPr="00E07EF0">
        <w:trPr>
          <w:trHeight w:hRule="exact" w:val="460"/>
        </w:trPr>
        <w:tc>
          <w:tcPr>
            <w:tcW w:w="1249" w:type="dxa"/>
          </w:tcPr>
          <w:p w:rsidR="009A024F" w:rsidRPr="00E07EF0" w:rsidRDefault="009A024F">
            <w:pPr>
              <w:pStyle w:val="ab"/>
              <w:rPr>
                <w:rFonts w:hAnsi="宋体"/>
                <w:sz w:val="24"/>
                <w:szCs w:val="24"/>
              </w:rPr>
            </w:pPr>
          </w:p>
        </w:tc>
        <w:tc>
          <w:tcPr>
            <w:tcW w:w="1600" w:type="dxa"/>
          </w:tcPr>
          <w:p w:rsidR="009A024F" w:rsidRPr="00E07EF0" w:rsidRDefault="009A024F">
            <w:pPr>
              <w:pStyle w:val="ab"/>
              <w:rPr>
                <w:rFonts w:hAnsi="宋体"/>
                <w:sz w:val="24"/>
                <w:szCs w:val="24"/>
              </w:rPr>
            </w:pPr>
          </w:p>
        </w:tc>
        <w:tc>
          <w:tcPr>
            <w:tcW w:w="1440" w:type="dxa"/>
          </w:tcPr>
          <w:p w:rsidR="009A024F" w:rsidRPr="00E07EF0" w:rsidRDefault="009A024F">
            <w:pPr>
              <w:pStyle w:val="ab"/>
              <w:rPr>
                <w:rFonts w:hAnsi="宋体"/>
                <w:sz w:val="24"/>
                <w:szCs w:val="24"/>
              </w:rPr>
            </w:pPr>
          </w:p>
        </w:tc>
        <w:tc>
          <w:tcPr>
            <w:tcW w:w="1855" w:type="dxa"/>
          </w:tcPr>
          <w:p w:rsidR="009A024F" w:rsidRPr="00E07EF0" w:rsidRDefault="009A024F">
            <w:pPr>
              <w:pStyle w:val="ab"/>
              <w:rPr>
                <w:rFonts w:hAnsi="宋体"/>
                <w:sz w:val="24"/>
                <w:szCs w:val="24"/>
              </w:rPr>
            </w:pPr>
          </w:p>
        </w:tc>
        <w:tc>
          <w:tcPr>
            <w:tcW w:w="1535" w:type="dxa"/>
          </w:tcPr>
          <w:p w:rsidR="009A024F" w:rsidRPr="00E07EF0" w:rsidRDefault="009A024F">
            <w:pPr>
              <w:pStyle w:val="ab"/>
              <w:rPr>
                <w:rFonts w:hAnsi="宋体"/>
                <w:sz w:val="24"/>
                <w:szCs w:val="24"/>
              </w:rPr>
            </w:pPr>
          </w:p>
        </w:tc>
        <w:tc>
          <w:tcPr>
            <w:tcW w:w="1504" w:type="dxa"/>
          </w:tcPr>
          <w:p w:rsidR="009A024F" w:rsidRPr="00E07EF0" w:rsidRDefault="009A024F">
            <w:pPr>
              <w:pStyle w:val="ab"/>
              <w:rPr>
                <w:rFonts w:hAnsi="宋体"/>
                <w:sz w:val="24"/>
                <w:szCs w:val="24"/>
              </w:rPr>
            </w:pPr>
          </w:p>
        </w:tc>
      </w:tr>
      <w:tr w:rsidR="009A024F" w:rsidRPr="00E07EF0">
        <w:trPr>
          <w:trHeight w:hRule="exact" w:val="460"/>
        </w:trPr>
        <w:tc>
          <w:tcPr>
            <w:tcW w:w="1249" w:type="dxa"/>
          </w:tcPr>
          <w:p w:rsidR="009A024F" w:rsidRPr="00E07EF0" w:rsidRDefault="009A024F">
            <w:pPr>
              <w:pStyle w:val="ab"/>
              <w:rPr>
                <w:rFonts w:hAnsi="宋体"/>
                <w:sz w:val="24"/>
                <w:szCs w:val="24"/>
              </w:rPr>
            </w:pPr>
          </w:p>
        </w:tc>
        <w:tc>
          <w:tcPr>
            <w:tcW w:w="1600" w:type="dxa"/>
          </w:tcPr>
          <w:p w:rsidR="009A024F" w:rsidRPr="00E07EF0" w:rsidRDefault="009A024F">
            <w:pPr>
              <w:pStyle w:val="ab"/>
              <w:rPr>
                <w:rFonts w:hAnsi="宋体"/>
                <w:sz w:val="24"/>
                <w:szCs w:val="24"/>
              </w:rPr>
            </w:pPr>
          </w:p>
        </w:tc>
        <w:tc>
          <w:tcPr>
            <w:tcW w:w="1440" w:type="dxa"/>
          </w:tcPr>
          <w:p w:rsidR="009A024F" w:rsidRPr="00E07EF0" w:rsidRDefault="009A024F">
            <w:pPr>
              <w:pStyle w:val="ab"/>
              <w:rPr>
                <w:rFonts w:hAnsi="宋体"/>
                <w:sz w:val="24"/>
                <w:szCs w:val="24"/>
              </w:rPr>
            </w:pPr>
          </w:p>
        </w:tc>
        <w:tc>
          <w:tcPr>
            <w:tcW w:w="1855" w:type="dxa"/>
          </w:tcPr>
          <w:p w:rsidR="009A024F" w:rsidRPr="00E07EF0" w:rsidRDefault="009A024F">
            <w:pPr>
              <w:pStyle w:val="ab"/>
              <w:rPr>
                <w:rFonts w:hAnsi="宋体"/>
                <w:sz w:val="24"/>
                <w:szCs w:val="24"/>
              </w:rPr>
            </w:pPr>
          </w:p>
        </w:tc>
        <w:tc>
          <w:tcPr>
            <w:tcW w:w="1535" w:type="dxa"/>
          </w:tcPr>
          <w:p w:rsidR="009A024F" w:rsidRPr="00E07EF0" w:rsidRDefault="009A024F">
            <w:pPr>
              <w:pStyle w:val="ab"/>
              <w:rPr>
                <w:rFonts w:hAnsi="宋体"/>
                <w:sz w:val="24"/>
                <w:szCs w:val="24"/>
              </w:rPr>
            </w:pPr>
          </w:p>
        </w:tc>
        <w:tc>
          <w:tcPr>
            <w:tcW w:w="1504" w:type="dxa"/>
          </w:tcPr>
          <w:p w:rsidR="009A024F" w:rsidRPr="00E07EF0" w:rsidRDefault="009A024F">
            <w:pPr>
              <w:pStyle w:val="ab"/>
              <w:rPr>
                <w:rFonts w:hAnsi="宋体"/>
                <w:sz w:val="24"/>
                <w:szCs w:val="24"/>
              </w:rPr>
            </w:pPr>
          </w:p>
        </w:tc>
      </w:tr>
      <w:tr w:rsidR="009A024F" w:rsidRPr="00E07EF0">
        <w:trPr>
          <w:trHeight w:hRule="exact" w:val="460"/>
        </w:trPr>
        <w:tc>
          <w:tcPr>
            <w:tcW w:w="1249" w:type="dxa"/>
          </w:tcPr>
          <w:p w:rsidR="009A024F" w:rsidRPr="00E07EF0" w:rsidRDefault="009A024F">
            <w:pPr>
              <w:pStyle w:val="ab"/>
              <w:rPr>
                <w:rFonts w:hAnsi="宋体"/>
                <w:sz w:val="24"/>
                <w:szCs w:val="24"/>
              </w:rPr>
            </w:pPr>
          </w:p>
        </w:tc>
        <w:tc>
          <w:tcPr>
            <w:tcW w:w="1600" w:type="dxa"/>
          </w:tcPr>
          <w:p w:rsidR="009A024F" w:rsidRPr="00E07EF0" w:rsidRDefault="009A024F">
            <w:pPr>
              <w:pStyle w:val="ab"/>
              <w:rPr>
                <w:rFonts w:hAnsi="宋体"/>
                <w:sz w:val="24"/>
                <w:szCs w:val="24"/>
              </w:rPr>
            </w:pPr>
          </w:p>
        </w:tc>
        <w:tc>
          <w:tcPr>
            <w:tcW w:w="1440" w:type="dxa"/>
          </w:tcPr>
          <w:p w:rsidR="009A024F" w:rsidRPr="00E07EF0" w:rsidRDefault="009A024F">
            <w:pPr>
              <w:pStyle w:val="ab"/>
              <w:rPr>
                <w:rFonts w:hAnsi="宋体"/>
                <w:sz w:val="24"/>
                <w:szCs w:val="24"/>
              </w:rPr>
            </w:pPr>
          </w:p>
        </w:tc>
        <w:tc>
          <w:tcPr>
            <w:tcW w:w="1855" w:type="dxa"/>
          </w:tcPr>
          <w:p w:rsidR="009A024F" w:rsidRPr="00E07EF0" w:rsidRDefault="009A024F">
            <w:pPr>
              <w:pStyle w:val="ab"/>
              <w:rPr>
                <w:rFonts w:hAnsi="宋体"/>
                <w:sz w:val="24"/>
                <w:szCs w:val="24"/>
              </w:rPr>
            </w:pPr>
          </w:p>
        </w:tc>
        <w:tc>
          <w:tcPr>
            <w:tcW w:w="1535" w:type="dxa"/>
          </w:tcPr>
          <w:p w:rsidR="009A024F" w:rsidRPr="00E07EF0" w:rsidRDefault="009A024F">
            <w:pPr>
              <w:pStyle w:val="ab"/>
              <w:rPr>
                <w:rFonts w:hAnsi="宋体"/>
                <w:sz w:val="24"/>
                <w:szCs w:val="24"/>
              </w:rPr>
            </w:pPr>
          </w:p>
        </w:tc>
        <w:tc>
          <w:tcPr>
            <w:tcW w:w="1504" w:type="dxa"/>
          </w:tcPr>
          <w:p w:rsidR="009A024F" w:rsidRPr="00E07EF0" w:rsidRDefault="009A024F">
            <w:pPr>
              <w:pStyle w:val="ab"/>
              <w:rPr>
                <w:rFonts w:hAnsi="宋体"/>
                <w:sz w:val="24"/>
                <w:szCs w:val="24"/>
              </w:rPr>
            </w:pPr>
          </w:p>
        </w:tc>
      </w:tr>
    </w:tbl>
    <w:p w:rsidR="009A024F" w:rsidRPr="00E07EF0" w:rsidRDefault="009A024F">
      <w:pPr>
        <w:pStyle w:val="ab"/>
        <w:rPr>
          <w:rFonts w:hAnsi="宋体"/>
          <w:sz w:val="24"/>
          <w:szCs w:val="24"/>
        </w:rPr>
      </w:pPr>
      <w:r w:rsidRPr="00E07EF0">
        <w:rPr>
          <w:rFonts w:hAnsi="宋体" w:hint="eastAsia"/>
          <w:sz w:val="24"/>
          <w:szCs w:val="24"/>
        </w:rPr>
        <w:t>注：请随表需附合同或委托书等相关证明材料复印件。</w:t>
      </w:r>
    </w:p>
    <w:p w:rsidR="009A024F" w:rsidRPr="00E07EF0" w:rsidRDefault="009A024F">
      <w:pPr>
        <w:pStyle w:val="af8"/>
        <w:spacing w:line="300" w:lineRule="auto"/>
        <w:ind w:left="0" w:right="34" w:firstLine="403"/>
        <w:jc w:val="center"/>
        <w:rPr>
          <w:rFonts w:ascii="宋体" w:hAnsi="宋体"/>
          <w:spacing w:val="20"/>
          <w:sz w:val="36"/>
          <w:szCs w:val="36"/>
        </w:rPr>
      </w:pPr>
      <w:r w:rsidRPr="00E07EF0">
        <w:rPr>
          <w:rFonts w:ascii="宋体" w:hAnsi="宋体"/>
          <w:spacing w:val="20"/>
          <w:sz w:val="36"/>
          <w:szCs w:val="36"/>
        </w:rPr>
        <w:lastRenderedPageBreak/>
        <w:br w:type="page"/>
      </w:r>
    </w:p>
    <w:p w:rsidR="009A024F" w:rsidRPr="00E07EF0" w:rsidRDefault="009A024F">
      <w:pPr>
        <w:spacing w:line="300" w:lineRule="auto"/>
        <w:jc w:val="center"/>
        <w:rPr>
          <w:rFonts w:ascii="宋体" w:hAnsi="宋体"/>
          <w:b/>
          <w:spacing w:val="20"/>
          <w:sz w:val="36"/>
          <w:szCs w:val="36"/>
        </w:rPr>
      </w:pPr>
      <w:r w:rsidRPr="00E07EF0">
        <w:rPr>
          <w:rFonts w:ascii="宋体" w:hAnsi="宋体" w:hint="eastAsia"/>
          <w:b/>
          <w:spacing w:val="20"/>
          <w:sz w:val="36"/>
          <w:szCs w:val="36"/>
        </w:rPr>
        <w:lastRenderedPageBreak/>
        <w:t>封面格式</w:t>
      </w:r>
    </w:p>
    <w:p w:rsidR="009A024F" w:rsidRPr="00E07EF0" w:rsidRDefault="009A024F">
      <w:pPr>
        <w:spacing w:line="300" w:lineRule="auto"/>
        <w:rPr>
          <w:rFonts w:ascii="宋体" w:hAnsi="宋体"/>
          <w:spacing w:val="20"/>
          <w:sz w:val="36"/>
          <w:szCs w:val="36"/>
        </w:rPr>
      </w:pPr>
    </w:p>
    <w:p w:rsidR="009A024F" w:rsidRPr="00E07EF0" w:rsidRDefault="009A024F">
      <w:pPr>
        <w:spacing w:line="300" w:lineRule="auto"/>
        <w:jc w:val="center"/>
        <w:rPr>
          <w:rFonts w:ascii="楷体_GB2312" w:eastAsia="楷体_GB2312" w:hAnsi="宋体"/>
          <w:b/>
          <w:sz w:val="36"/>
          <w:szCs w:val="36"/>
          <w:u w:val="single"/>
        </w:rPr>
      </w:pPr>
      <w:r w:rsidRPr="00E07EF0">
        <w:rPr>
          <w:rFonts w:ascii="楷体_GB2312" w:eastAsia="楷体_GB2312" w:hAnsi="宋体" w:hint="eastAsia"/>
          <w:b/>
          <w:sz w:val="36"/>
          <w:szCs w:val="36"/>
          <w:u w:val="single"/>
        </w:rPr>
        <w:t xml:space="preserve">                                    工程</w:t>
      </w:r>
    </w:p>
    <w:p w:rsidR="009A024F" w:rsidRPr="00E07EF0" w:rsidRDefault="009A024F">
      <w:pPr>
        <w:spacing w:line="300" w:lineRule="auto"/>
        <w:jc w:val="center"/>
        <w:rPr>
          <w:rFonts w:ascii="宋体" w:hAnsi="宋体"/>
          <w:b/>
          <w:bCs/>
          <w:sz w:val="36"/>
          <w:szCs w:val="36"/>
        </w:rPr>
      </w:pPr>
    </w:p>
    <w:p w:rsidR="009A024F" w:rsidRPr="00E07EF0" w:rsidRDefault="009A024F">
      <w:pPr>
        <w:spacing w:line="300" w:lineRule="auto"/>
        <w:jc w:val="center"/>
        <w:rPr>
          <w:rFonts w:ascii="宋体" w:hAnsi="宋体"/>
          <w:b/>
          <w:sz w:val="36"/>
          <w:szCs w:val="36"/>
        </w:rPr>
      </w:pPr>
    </w:p>
    <w:p w:rsidR="009A024F" w:rsidRPr="00E07EF0" w:rsidRDefault="009A024F">
      <w:pPr>
        <w:spacing w:line="300" w:lineRule="auto"/>
        <w:jc w:val="center"/>
        <w:rPr>
          <w:rFonts w:ascii="宋体" w:hAnsi="宋体"/>
          <w:b/>
          <w:bCs/>
          <w:sz w:val="36"/>
          <w:szCs w:val="36"/>
        </w:rPr>
      </w:pPr>
      <w:r w:rsidRPr="00E07EF0">
        <w:rPr>
          <w:rFonts w:ascii="宋体" w:hAnsi="宋体" w:hint="eastAsia"/>
          <w:b/>
          <w:sz w:val="36"/>
          <w:szCs w:val="36"/>
        </w:rPr>
        <w:t>投标文件</w:t>
      </w:r>
    </w:p>
    <w:p w:rsidR="009A024F" w:rsidRPr="00E07EF0" w:rsidRDefault="009A024F">
      <w:pPr>
        <w:spacing w:line="300" w:lineRule="auto"/>
        <w:jc w:val="center"/>
        <w:rPr>
          <w:rFonts w:ascii="宋体" w:hAnsi="宋体"/>
          <w:sz w:val="36"/>
          <w:szCs w:val="36"/>
        </w:rPr>
      </w:pPr>
    </w:p>
    <w:p w:rsidR="009A024F" w:rsidRPr="00E07EF0" w:rsidRDefault="009A024F">
      <w:pPr>
        <w:spacing w:line="300" w:lineRule="auto"/>
        <w:jc w:val="center"/>
        <w:rPr>
          <w:rFonts w:ascii="宋体" w:hAnsi="宋体"/>
          <w:spacing w:val="80"/>
          <w:sz w:val="24"/>
          <w:szCs w:val="24"/>
        </w:rPr>
      </w:pPr>
      <w:r w:rsidRPr="00E07EF0">
        <w:rPr>
          <w:rFonts w:ascii="宋体" w:hAnsi="宋体" w:hint="eastAsia"/>
          <w:b/>
          <w:spacing w:val="80"/>
          <w:sz w:val="24"/>
          <w:szCs w:val="24"/>
        </w:rPr>
        <w:t>技术标**本</w:t>
      </w:r>
    </w:p>
    <w:p w:rsidR="009A024F" w:rsidRPr="00E07EF0" w:rsidRDefault="009A024F">
      <w:pPr>
        <w:spacing w:line="300" w:lineRule="auto"/>
        <w:jc w:val="center"/>
        <w:rPr>
          <w:rFonts w:ascii="宋体" w:hAnsi="宋体"/>
          <w:sz w:val="24"/>
          <w:szCs w:val="24"/>
        </w:rPr>
      </w:pPr>
    </w:p>
    <w:p w:rsidR="009A024F" w:rsidRPr="00E07EF0" w:rsidRDefault="009A024F">
      <w:pPr>
        <w:spacing w:line="300" w:lineRule="auto"/>
        <w:jc w:val="center"/>
        <w:rPr>
          <w:rFonts w:ascii="宋体" w:hAnsi="宋体"/>
          <w:sz w:val="24"/>
          <w:szCs w:val="24"/>
        </w:rPr>
      </w:pPr>
    </w:p>
    <w:p w:rsidR="009A024F" w:rsidRPr="00E07EF0" w:rsidRDefault="009A024F">
      <w:pPr>
        <w:spacing w:line="300" w:lineRule="auto"/>
        <w:ind w:firstLineChars="600" w:firstLine="1686"/>
        <w:rPr>
          <w:rFonts w:ascii="宋体" w:hAnsi="宋体"/>
          <w:b/>
          <w:bCs/>
          <w:spacing w:val="20"/>
          <w:sz w:val="24"/>
          <w:szCs w:val="24"/>
        </w:rPr>
      </w:pPr>
      <w:r w:rsidRPr="00E07EF0">
        <w:rPr>
          <w:rFonts w:ascii="宋体" w:hAnsi="宋体" w:hint="eastAsia"/>
          <w:b/>
          <w:bCs/>
          <w:spacing w:val="20"/>
          <w:sz w:val="24"/>
          <w:szCs w:val="24"/>
        </w:rPr>
        <w:t>项目编号：</w:t>
      </w:r>
      <w:r w:rsidRPr="00E07EF0">
        <w:rPr>
          <w:rFonts w:ascii="宋体" w:hAnsi="宋体" w:hint="eastAsia"/>
          <w:b/>
          <w:bCs/>
          <w:spacing w:val="20"/>
          <w:sz w:val="24"/>
          <w:szCs w:val="24"/>
          <w:u w:val="single"/>
        </w:rPr>
        <w:t xml:space="preserve">               </w:t>
      </w:r>
      <w:r w:rsidRPr="00E07EF0">
        <w:rPr>
          <w:rFonts w:ascii="宋体" w:hAnsi="宋体" w:hint="eastAsia"/>
          <w:b/>
          <w:bCs/>
          <w:spacing w:val="20"/>
          <w:sz w:val="24"/>
          <w:szCs w:val="24"/>
        </w:rPr>
        <w:t xml:space="preserve">    </w:t>
      </w: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pacing w:line="300" w:lineRule="auto"/>
        <w:rPr>
          <w:rFonts w:ascii="宋体" w:hAnsi="宋体"/>
          <w:spacing w:val="20"/>
          <w:sz w:val="24"/>
          <w:szCs w:val="24"/>
        </w:rPr>
      </w:pPr>
    </w:p>
    <w:p w:rsidR="009A024F" w:rsidRPr="00E07EF0" w:rsidRDefault="009A024F">
      <w:pPr>
        <w:snapToGrid w:val="0"/>
        <w:spacing w:line="300" w:lineRule="auto"/>
        <w:rPr>
          <w:rFonts w:ascii="宋体" w:hAnsi="宋体"/>
          <w:b/>
          <w:sz w:val="24"/>
          <w:szCs w:val="24"/>
        </w:rPr>
      </w:pPr>
      <w:r w:rsidRPr="00E07EF0">
        <w:rPr>
          <w:rFonts w:ascii="宋体" w:hAnsi="宋体" w:hint="eastAsia"/>
          <w:b/>
          <w:sz w:val="24"/>
          <w:szCs w:val="24"/>
        </w:rPr>
        <w:t>投标人：</w:t>
      </w:r>
      <w:r w:rsidRPr="00E07EF0">
        <w:rPr>
          <w:rFonts w:ascii="宋体" w:hAnsi="宋体" w:hint="eastAsia"/>
          <w:b/>
          <w:sz w:val="24"/>
          <w:szCs w:val="24"/>
          <w:u w:val="single"/>
        </w:rPr>
        <w:t xml:space="preserve">                  </w:t>
      </w:r>
      <w:r w:rsidRPr="00E07EF0">
        <w:rPr>
          <w:rFonts w:ascii="宋体" w:hAnsi="宋体" w:hint="eastAsia"/>
          <w:b/>
          <w:sz w:val="24"/>
          <w:szCs w:val="24"/>
          <w:u w:val="single"/>
        </w:rPr>
        <w:tab/>
      </w:r>
      <w:r w:rsidRPr="00E07EF0">
        <w:rPr>
          <w:rFonts w:ascii="宋体" w:hAnsi="宋体" w:hint="eastAsia"/>
          <w:b/>
          <w:sz w:val="24"/>
          <w:szCs w:val="24"/>
          <w:u w:val="single"/>
        </w:rPr>
        <w:tab/>
        <w:t xml:space="preserve">                 （盖公章）</w:t>
      </w:r>
    </w:p>
    <w:p w:rsidR="009A024F" w:rsidRPr="00E07EF0" w:rsidRDefault="009A024F">
      <w:pPr>
        <w:snapToGrid w:val="0"/>
        <w:spacing w:line="300" w:lineRule="auto"/>
        <w:rPr>
          <w:rFonts w:ascii="宋体" w:hAnsi="宋体"/>
          <w:b/>
          <w:sz w:val="24"/>
          <w:szCs w:val="24"/>
        </w:rPr>
      </w:pPr>
      <w:r w:rsidRPr="00E07EF0">
        <w:rPr>
          <w:rFonts w:ascii="宋体" w:hAnsi="宋体" w:hint="eastAsia"/>
          <w:b/>
          <w:sz w:val="24"/>
          <w:szCs w:val="24"/>
        </w:rPr>
        <w:t>法 定 代 表 人</w:t>
      </w:r>
    </w:p>
    <w:p w:rsidR="009A024F" w:rsidRPr="00E07EF0" w:rsidRDefault="009A024F">
      <w:pPr>
        <w:snapToGrid w:val="0"/>
        <w:spacing w:line="300" w:lineRule="auto"/>
        <w:rPr>
          <w:rFonts w:ascii="宋体" w:hAnsi="宋体"/>
          <w:b/>
          <w:sz w:val="24"/>
          <w:szCs w:val="24"/>
        </w:rPr>
      </w:pPr>
      <w:r w:rsidRPr="00E07EF0">
        <w:rPr>
          <w:rFonts w:ascii="宋体" w:hAnsi="宋体" w:hint="eastAsia"/>
          <w:b/>
          <w:sz w:val="24"/>
          <w:szCs w:val="24"/>
        </w:rPr>
        <w:t>或其委托代理人：</w:t>
      </w:r>
      <w:r w:rsidRPr="00E07EF0">
        <w:rPr>
          <w:rFonts w:ascii="宋体" w:hAnsi="宋体" w:hint="eastAsia"/>
          <w:b/>
          <w:sz w:val="24"/>
          <w:szCs w:val="24"/>
          <w:u w:val="single"/>
        </w:rPr>
        <w:t xml:space="preserve">             </w:t>
      </w:r>
      <w:r w:rsidRPr="00E07EF0">
        <w:rPr>
          <w:rFonts w:ascii="宋体" w:hAnsi="宋体" w:hint="eastAsia"/>
          <w:b/>
          <w:sz w:val="24"/>
          <w:szCs w:val="24"/>
          <w:u w:val="single"/>
        </w:rPr>
        <w:tab/>
        <w:t xml:space="preserve">          （签字或盖印鉴章）</w:t>
      </w:r>
    </w:p>
    <w:p w:rsidR="009A024F" w:rsidRPr="00E07EF0" w:rsidRDefault="009A024F">
      <w:pPr>
        <w:snapToGrid w:val="0"/>
        <w:spacing w:before="480" w:line="300" w:lineRule="auto"/>
        <w:jc w:val="center"/>
        <w:rPr>
          <w:rFonts w:ascii="宋体" w:hAnsi="宋体"/>
          <w:sz w:val="24"/>
          <w:szCs w:val="24"/>
        </w:rPr>
      </w:pPr>
      <w:r w:rsidRPr="00E07EF0">
        <w:rPr>
          <w:rFonts w:ascii="宋体" w:hAnsi="宋体" w:hint="eastAsia"/>
          <w:b/>
          <w:sz w:val="24"/>
          <w:szCs w:val="24"/>
        </w:rPr>
        <w:t>日  期：</w:t>
      </w:r>
      <w:r w:rsidRPr="00E07EF0">
        <w:rPr>
          <w:rFonts w:ascii="宋体" w:hAnsi="宋体" w:hint="eastAsia"/>
          <w:b/>
          <w:sz w:val="24"/>
          <w:szCs w:val="24"/>
          <w:u w:val="single"/>
        </w:rPr>
        <w:t xml:space="preserve">      </w:t>
      </w:r>
      <w:r w:rsidRPr="00E07EF0">
        <w:rPr>
          <w:rFonts w:ascii="宋体" w:hAnsi="宋体" w:hint="eastAsia"/>
          <w:b/>
          <w:sz w:val="24"/>
          <w:szCs w:val="24"/>
        </w:rPr>
        <w:t xml:space="preserve"> 年</w:t>
      </w:r>
      <w:r w:rsidRPr="00E07EF0">
        <w:rPr>
          <w:rFonts w:ascii="宋体" w:hAnsi="宋体" w:hint="eastAsia"/>
          <w:b/>
          <w:sz w:val="24"/>
          <w:szCs w:val="24"/>
          <w:u w:val="single"/>
        </w:rPr>
        <w:t xml:space="preserve">     </w:t>
      </w:r>
      <w:r w:rsidRPr="00E07EF0">
        <w:rPr>
          <w:rFonts w:ascii="宋体" w:hAnsi="宋体" w:hint="eastAsia"/>
          <w:b/>
          <w:sz w:val="24"/>
          <w:szCs w:val="24"/>
        </w:rPr>
        <w:t xml:space="preserve"> 月</w:t>
      </w:r>
      <w:r w:rsidRPr="00E07EF0">
        <w:rPr>
          <w:rFonts w:ascii="宋体" w:hAnsi="宋体" w:hint="eastAsia"/>
          <w:b/>
          <w:sz w:val="24"/>
          <w:szCs w:val="24"/>
          <w:u w:val="single"/>
        </w:rPr>
        <w:t xml:space="preserve">     </w:t>
      </w:r>
      <w:r w:rsidRPr="00E07EF0">
        <w:rPr>
          <w:rFonts w:ascii="宋体" w:hAnsi="宋体" w:hint="eastAsia"/>
          <w:b/>
          <w:sz w:val="24"/>
          <w:szCs w:val="24"/>
        </w:rPr>
        <w:t>日</w:t>
      </w:r>
      <w:r w:rsidRPr="00E07EF0">
        <w:rPr>
          <w:rFonts w:ascii="宋体" w:hAnsi="宋体" w:hint="eastAsia"/>
          <w:sz w:val="24"/>
          <w:szCs w:val="24"/>
        </w:rPr>
        <w:t xml:space="preserve"> </w:t>
      </w:r>
    </w:p>
    <w:p w:rsidR="009A024F" w:rsidRPr="00E07EF0" w:rsidRDefault="009A024F">
      <w:pPr>
        <w:spacing w:line="300" w:lineRule="auto"/>
        <w:rPr>
          <w:sz w:val="36"/>
          <w:szCs w:val="36"/>
        </w:rPr>
      </w:pPr>
    </w:p>
    <w:p w:rsidR="009A024F" w:rsidRPr="00E07EF0" w:rsidRDefault="009A024F">
      <w:pPr>
        <w:jc w:val="center"/>
        <w:rPr>
          <w:sz w:val="36"/>
          <w:szCs w:val="36"/>
        </w:rPr>
      </w:pPr>
      <w:bookmarkStart w:id="147" w:name="_Toc81461366"/>
      <w:bookmarkStart w:id="148" w:name="_Toc59820880"/>
      <w:bookmarkStart w:id="149" w:name="_Toc73471045"/>
      <w:bookmarkStart w:id="150" w:name="_Toc49449952"/>
      <w:r w:rsidRPr="00E07EF0">
        <w:rPr>
          <w:sz w:val="36"/>
          <w:szCs w:val="36"/>
        </w:rPr>
        <w:br w:type="page"/>
      </w:r>
    </w:p>
    <w:p w:rsidR="009A024F" w:rsidRPr="00E07EF0" w:rsidRDefault="009A024F">
      <w:pPr>
        <w:jc w:val="center"/>
        <w:rPr>
          <w:sz w:val="36"/>
          <w:szCs w:val="36"/>
        </w:rPr>
      </w:pPr>
    </w:p>
    <w:p w:rsidR="009A024F" w:rsidRPr="00E07EF0" w:rsidRDefault="009A024F">
      <w:pPr>
        <w:jc w:val="center"/>
        <w:rPr>
          <w:sz w:val="36"/>
          <w:szCs w:val="36"/>
        </w:rPr>
      </w:pPr>
    </w:p>
    <w:p w:rsidR="009A024F" w:rsidRPr="00E07EF0" w:rsidRDefault="009A024F">
      <w:pPr>
        <w:jc w:val="center"/>
        <w:rPr>
          <w:b/>
          <w:sz w:val="36"/>
          <w:szCs w:val="36"/>
        </w:rPr>
      </w:pPr>
      <w:r w:rsidRPr="00E07EF0">
        <w:rPr>
          <w:b/>
          <w:sz w:val="36"/>
          <w:szCs w:val="36"/>
        </w:rPr>
        <w:t>目</w:t>
      </w:r>
      <w:r w:rsidRPr="00E07EF0">
        <w:rPr>
          <w:b/>
          <w:sz w:val="36"/>
          <w:szCs w:val="36"/>
        </w:rPr>
        <w:t xml:space="preserve">     </w:t>
      </w:r>
      <w:r w:rsidRPr="00E07EF0">
        <w:rPr>
          <w:b/>
          <w:sz w:val="36"/>
          <w:szCs w:val="36"/>
        </w:rPr>
        <w:t>录</w:t>
      </w:r>
      <w:bookmarkEnd w:id="147"/>
      <w:bookmarkEnd w:id="148"/>
      <w:bookmarkEnd w:id="149"/>
    </w:p>
    <w:p w:rsidR="009A024F" w:rsidRPr="00E07EF0" w:rsidRDefault="009A024F">
      <w:pPr>
        <w:tabs>
          <w:tab w:val="left" w:pos="0"/>
        </w:tabs>
        <w:spacing w:line="300" w:lineRule="auto"/>
        <w:ind w:right="-212"/>
        <w:jc w:val="center"/>
        <w:rPr>
          <w:rFonts w:ascii="宋体" w:hAnsi="宋体"/>
          <w:b/>
          <w:sz w:val="36"/>
          <w:szCs w:val="36"/>
        </w:rPr>
      </w:pPr>
    </w:p>
    <w:p w:rsidR="009A024F" w:rsidRPr="00E07EF0" w:rsidRDefault="009A024F">
      <w:pPr>
        <w:numPr>
          <w:ilvl w:val="0"/>
          <w:numId w:val="4"/>
        </w:numPr>
        <w:tabs>
          <w:tab w:val="left" w:pos="960"/>
        </w:tabs>
        <w:spacing w:line="360" w:lineRule="auto"/>
        <w:ind w:firstLine="458"/>
        <w:rPr>
          <w:rFonts w:ascii="宋体"/>
          <w:sz w:val="36"/>
          <w:szCs w:val="36"/>
        </w:rPr>
      </w:pPr>
      <w:r w:rsidRPr="00E07EF0">
        <w:rPr>
          <w:rFonts w:ascii="宋体" w:hint="eastAsia"/>
          <w:sz w:val="36"/>
          <w:szCs w:val="36"/>
        </w:rPr>
        <w:t>服务工作方案；</w:t>
      </w:r>
    </w:p>
    <w:p w:rsidR="009A024F" w:rsidRPr="00E07EF0" w:rsidRDefault="009A024F">
      <w:pPr>
        <w:numPr>
          <w:ilvl w:val="0"/>
          <w:numId w:val="4"/>
        </w:numPr>
        <w:tabs>
          <w:tab w:val="left" w:pos="960"/>
        </w:tabs>
        <w:spacing w:line="360" w:lineRule="auto"/>
        <w:ind w:firstLine="480"/>
        <w:rPr>
          <w:rFonts w:ascii="宋体"/>
          <w:sz w:val="36"/>
          <w:szCs w:val="36"/>
        </w:rPr>
      </w:pPr>
      <w:r w:rsidRPr="00E07EF0">
        <w:rPr>
          <w:rFonts w:ascii="宋体" w:hint="eastAsia"/>
          <w:sz w:val="36"/>
          <w:szCs w:val="36"/>
        </w:rPr>
        <w:t>投标人需要说明的其他文件和说明（格式自拟）。</w:t>
      </w:r>
    </w:p>
    <w:p w:rsidR="009A024F" w:rsidRPr="00E07EF0" w:rsidRDefault="009A024F">
      <w:pPr>
        <w:numPr>
          <w:ilvl w:val="0"/>
          <w:numId w:val="4"/>
        </w:numPr>
        <w:tabs>
          <w:tab w:val="left" w:pos="960"/>
        </w:tabs>
        <w:spacing w:line="360" w:lineRule="auto"/>
        <w:ind w:firstLine="458"/>
        <w:rPr>
          <w:rFonts w:ascii="宋体"/>
          <w:sz w:val="36"/>
          <w:szCs w:val="36"/>
        </w:rPr>
      </w:pPr>
      <w:r w:rsidRPr="00E07EF0">
        <w:rPr>
          <w:rFonts w:ascii="宋体" w:hint="eastAsia"/>
          <w:sz w:val="36"/>
          <w:szCs w:val="36"/>
        </w:rPr>
        <w:t>对造价咨询结果质量的承诺函。</w:t>
      </w:r>
    </w:p>
    <w:p w:rsidR="009A024F" w:rsidRPr="00E07EF0" w:rsidRDefault="009A024F">
      <w:pPr>
        <w:spacing w:line="360" w:lineRule="auto"/>
        <w:ind w:firstLine="480"/>
        <w:rPr>
          <w:rFonts w:ascii="宋体"/>
          <w:sz w:val="36"/>
          <w:szCs w:val="36"/>
        </w:rPr>
      </w:pPr>
    </w:p>
    <w:p w:rsidR="009A024F" w:rsidRPr="00E07EF0" w:rsidRDefault="009A024F">
      <w:pPr>
        <w:spacing w:line="300" w:lineRule="auto"/>
        <w:ind w:right="-210" w:firstLine="480"/>
        <w:rPr>
          <w:rFonts w:ascii="宋体" w:hAnsi="宋体"/>
          <w:sz w:val="36"/>
          <w:szCs w:val="36"/>
        </w:rPr>
      </w:pPr>
    </w:p>
    <w:p w:rsidR="009A024F" w:rsidRPr="00E07EF0" w:rsidRDefault="009A024F">
      <w:pPr>
        <w:spacing w:line="300" w:lineRule="auto"/>
        <w:ind w:right="-210"/>
        <w:rPr>
          <w:rFonts w:ascii="宋体" w:hAnsi="宋体" w:cs="宋体"/>
          <w:sz w:val="36"/>
          <w:szCs w:val="36"/>
        </w:rPr>
      </w:pPr>
      <w:r w:rsidRPr="00E07EF0">
        <w:rPr>
          <w:rFonts w:ascii="宋体" w:hAnsi="宋体"/>
          <w:sz w:val="36"/>
          <w:szCs w:val="36"/>
        </w:rPr>
        <w:br w:type="page"/>
      </w:r>
      <w:bookmarkStart w:id="151" w:name="_Toc344191924"/>
      <w:bookmarkStart w:id="152" w:name="_Toc344189663"/>
      <w:r w:rsidRPr="00E07EF0">
        <w:rPr>
          <w:rFonts w:ascii="宋体" w:hAnsi="宋体" w:cs="宋体" w:hint="eastAsia"/>
          <w:b/>
          <w:bCs/>
          <w:sz w:val="36"/>
          <w:szCs w:val="36"/>
        </w:rPr>
        <w:lastRenderedPageBreak/>
        <w:t>一、</w:t>
      </w:r>
      <w:bookmarkEnd w:id="151"/>
      <w:bookmarkEnd w:id="152"/>
      <w:r w:rsidRPr="00E07EF0">
        <w:rPr>
          <w:rFonts w:ascii="宋体" w:hAnsi="宋体" w:cs="宋体" w:hint="eastAsia"/>
          <w:b/>
          <w:bCs/>
          <w:sz w:val="36"/>
          <w:szCs w:val="36"/>
        </w:rPr>
        <w:t>服务工作方案（内容自拟）</w:t>
      </w:r>
    </w:p>
    <w:p w:rsidR="009A024F" w:rsidRPr="00E07EF0" w:rsidRDefault="009A024F">
      <w:pPr>
        <w:spacing w:line="300" w:lineRule="auto"/>
        <w:ind w:right="-210"/>
        <w:rPr>
          <w:rFonts w:ascii="宋体" w:hAnsi="宋体"/>
          <w:b/>
          <w:bCs/>
          <w:sz w:val="36"/>
          <w:szCs w:val="36"/>
        </w:rPr>
      </w:pPr>
      <w:r w:rsidRPr="00E07EF0">
        <w:rPr>
          <w:rFonts w:ascii="宋体" w:hAnsi="宋体" w:hint="eastAsia"/>
          <w:b/>
          <w:bCs/>
          <w:sz w:val="36"/>
          <w:szCs w:val="36"/>
        </w:rPr>
        <w:t>二、投标人需要说明的其他文件和说明（格式自拟）</w:t>
      </w:r>
    </w:p>
    <w:p w:rsidR="009A024F" w:rsidRPr="00E07EF0" w:rsidRDefault="009A024F">
      <w:pPr>
        <w:spacing w:line="360" w:lineRule="auto"/>
        <w:rPr>
          <w:rFonts w:ascii="宋体"/>
          <w:sz w:val="36"/>
          <w:szCs w:val="36"/>
        </w:rPr>
      </w:pPr>
      <w:r w:rsidRPr="00E07EF0">
        <w:rPr>
          <w:rFonts w:ascii="宋体" w:hAnsi="宋体" w:hint="eastAsia"/>
          <w:b/>
          <w:bCs/>
          <w:sz w:val="36"/>
          <w:szCs w:val="36"/>
        </w:rPr>
        <w:t>三、</w:t>
      </w:r>
      <w:r w:rsidRPr="00E07EF0">
        <w:rPr>
          <w:rFonts w:ascii="宋体" w:hint="eastAsia"/>
          <w:sz w:val="36"/>
          <w:szCs w:val="36"/>
        </w:rPr>
        <w:t>对造价咨询结果质量的承诺函。</w:t>
      </w:r>
    </w:p>
    <w:p w:rsidR="009A024F" w:rsidRPr="00E07EF0" w:rsidRDefault="009A024F">
      <w:pPr>
        <w:spacing w:line="300" w:lineRule="auto"/>
        <w:ind w:right="-210"/>
        <w:rPr>
          <w:rFonts w:ascii="宋体" w:hAnsi="宋体"/>
          <w:sz w:val="36"/>
          <w:szCs w:val="36"/>
        </w:rPr>
      </w:pPr>
    </w:p>
    <w:p w:rsidR="009A024F" w:rsidRPr="00E07EF0" w:rsidRDefault="009A024F">
      <w:pPr>
        <w:pStyle w:val="1"/>
        <w:tabs>
          <w:tab w:val="clear" w:pos="420"/>
        </w:tabs>
      </w:pPr>
      <w:bookmarkStart w:id="153" w:name="_Toc397428744"/>
      <w:bookmarkEnd w:id="150"/>
      <w:r w:rsidRPr="00E07EF0">
        <w:rPr>
          <w:rFonts w:hint="eastAsia"/>
        </w:rPr>
        <w:lastRenderedPageBreak/>
        <w:t>第五章</w:t>
      </w:r>
      <w:r w:rsidRPr="00E07EF0">
        <w:rPr>
          <w:rFonts w:hint="eastAsia"/>
        </w:rPr>
        <w:t xml:space="preserve"> </w:t>
      </w:r>
      <w:r w:rsidRPr="00E07EF0">
        <w:rPr>
          <w:rFonts w:hint="eastAsia"/>
        </w:rPr>
        <w:t>评标细则及评分办法</w:t>
      </w:r>
      <w:bookmarkEnd w:id="153"/>
    </w:p>
    <w:p w:rsidR="009A024F" w:rsidRPr="00E07EF0" w:rsidRDefault="009A024F">
      <w:pPr>
        <w:spacing w:line="25" w:lineRule="atLeast"/>
        <w:jc w:val="center"/>
        <w:rPr>
          <w:rFonts w:ascii="宋体"/>
          <w:b/>
          <w:sz w:val="36"/>
          <w:szCs w:val="36"/>
        </w:rPr>
      </w:pPr>
    </w:p>
    <w:p w:rsidR="009A024F" w:rsidRPr="00E07EF0" w:rsidRDefault="009A024F">
      <w:pPr>
        <w:spacing w:line="25" w:lineRule="atLeast"/>
        <w:jc w:val="center"/>
        <w:rPr>
          <w:rFonts w:ascii="宋体"/>
          <w:b/>
          <w:sz w:val="36"/>
          <w:szCs w:val="36"/>
        </w:rPr>
      </w:pPr>
    </w:p>
    <w:p w:rsidR="009A024F" w:rsidRPr="00E07EF0" w:rsidRDefault="009A024F">
      <w:pPr>
        <w:pStyle w:val="1"/>
        <w:keepLines/>
        <w:spacing w:before="340" w:line="240" w:lineRule="auto"/>
        <w:ind w:left="289" w:firstLine="0"/>
      </w:pPr>
      <w:bookmarkStart w:id="154" w:name="_Toc143572462"/>
      <w:bookmarkStart w:id="155" w:name="_Toc434146054"/>
      <w:bookmarkStart w:id="156" w:name="_Toc168710834"/>
      <w:r w:rsidRPr="00E07EF0">
        <w:rPr>
          <w:rFonts w:hint="eastAsia"/>
          <w:bCs w:val="0"/>
        </w:rPr>
        <w:lastRenderedPageBreak/>
        <w:t>评定中标的标准</w:t>
      </w:r>
      <w:bookmarkEnd w:id="154"/>
      <w:bookmarkEnd w:id="155"/>
      <w:bookmarkEnd w:id="156"/>
    </w:p>
    <w:p w:rsidR="009A024F" w:rsidRPr="00E07EF0" w:rsidRDefault="009A024F">
      <w:pPr>
        <w:pStyle w:val="ab"/>
        <w:spacing w:line="350" w:lineRule="exact"/>
        <w:jc w:val="center"/>
        <w:rPr>
          <w:rFonts w:ascii="黑体" w:eastAsia="黑体"/>
          <w:bCs/>
          <w:sz w:val="24"/>
          <w:szCs w:val="24"/>
        </w:rPr>
      </w:pPr>
      <w:r w:rsidRPr="00E07EF0">
        <w:rPr>
          <w:rFonts w:ascii="黑体" w:eastAsia="黑体" w:hint="eastAsia"/>
          <w:bCs/>
          <w:sz w:val="24"/>
          <w:szCs w:val="24"/>
        </w:rPr>
        <w:t>A分标</w:t>
      </w:r>
    </w:p>
    <w:p w:rsidR="009A024F" w:rsidRPr="00E07EF0" w:rsidRDefault="009A024F">
      <w:pPr>
        <w:pStyle w:val="ab"/>
        <w:spacing w:line="350" w:lineRule="exact"/>
        <w:ind w:firstLineChars="200" w:firstLine="480"/>
        <w:rPr>
          <w:rFonts w:ascii="黑体" w:eastAsia="黑体"/>
          <w:bCs/>
          <w:sz w:val="24"/>
          <w:szCs w:val="24"/>
        </w:rPr>
      </w:pPr>
    </w:p>
    <w:p w:rsidR="009A024F" w:rsidRPr="00E07EF0" w:rsidRDefault="009A024F">
      <w:pPr>
        <w:pStyle w:val="ab"/>
        <w:spacing w:line="350" w:lineRule="exact"/>
        <w:ind w:firstLineChars="200" w:firstLine="480"/>
        <w:rPr>
          <w:rFonts w:ascii="黑体" w:eastAsia="黑体"/>
          <w:bCs/>
          <w:sz w:val="24"/>
          <w:szCs w:val="24"/>
        </w:rPr>
      </w:pPr>
      <w:r w:rsidRPr="00E07EF0">
        <w:rPr>
          <w:rFonts w:ascii="黑体" w:eastAsia="黑体" w:hint="eastAsia"/>
          <w:bCs/>
          <w:sz w:val="24"/>
          <w:szCs w:val="24"/>
        </w:rPr>
        <w:t>一、评标原则</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(一)评标委员会构成：本项目的评标委员会由采购人代表和有关技术、经济等方面的专家组成。成员人数应当为五人以上（含五人）单数。其中，技术、经济等方面的专家不得少于成员总数的三分之二。</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(二)评标依据：评标委员会将以招标文件和投标文件为评定依据进行评审</w:t>
      </w:r>
      <w:r w:rsidRPr="00E07EF0">
        <w:rPr>
          <w:rFonts w:hint="eastAsia"/>
          <w:sz w:val="24"/>
          <w:szCs w:val="24"/>
        </w:rPr>
        <w:t>。</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(三)评标方法：综合评分法。</w:t>
      </w:r>
    </w:p>
    <w:p w:rsidR="009A024F" w:rsidRPr="00E07EF0" w:rsidRDefault="009A024F">
      <w:pPr>
        <w:pStyle w:val="ab"/>
        <w:spacing w:line="350" w:lineRule="exact"/>
        <w:ind w:firstLineChars="200" w:firstLine="480"/>
        <w:rPr>
          <w:rFonts w:ascii="黑体" w:eastAsia="黑体"/>
          <w:bCs/>
          <w:sz w:val="24"/>
          <w:szCs w:val="24"/>
        </w:rPr>
      </w:pPr>
      <w:r w:rsidRPr="00E07EF0">
        <w:rPr>
          <w:rFonts w:ascii="黑体" w:eastAsia="黑体" w:hint="eastAsia"/>
          <w:bCs/>
          <w:sz w:val="24"/>
          <w:szCs w:val="24"/>
        </w:rPr>
        <w:t>二、评标方法</w:t>
      </w:r>
    </w:p>
    <w:p w:rsidR="009A024F" w:rsidRPr="00E07EF0" w:rsidRDefault="009A024F">
      <w:pPr>
        <w:pStyle w:val="ab"/>
        <w:spacing w:line="350" w:lineRule="exact"/>
        <w:ind w:firstLineChars="200" w:firstLine="480"/>
        <w:outlineLvl w:val="0"/>
        <w:rPr>
          <w:sz w:val="24"/>
          <w:szCs w:val="24"/>
        </w:rPr>
      </w:pPr>
      <w:bookmarkStart w:id="157" w:name="_Toc434146055"/>
      <w:bookmarkStart w:id="158" w:name="_Toc18935"/>
      <w:bookmarkStart w:id="159" w:name="_Toc18418"/>
      <w:r w:rsidRPr="00E07EF0">
        <w:rPr>
          <w:rFonts w:hint="eastAsia"/>
          <w:sz w:val="24"/>
          <w:szCs w:val="24"/>
        </w:rPr>
        <w:t>（一）对进入详评的，采用百分制综合评分法。</w:t>
      </w:r>
      <w:bookmarkEnd w:id="157"/>
      <w:bookmarkEnd w:id="158"/>
      <w:bookmarkEnd w:id="159"/>
    </w:p>
    <w:p w:rsidR="009A024F" w:rsidRPr="00E07EF0" w:rsidRDefault="009A024F">
      <w:pPr>
        <w:pStyle w:val="ab"/>
        <w:spacing w:line="350" w:lineRule="exact"/>
        <w:ind w:firstLineChars="200" w:firstLine="480"/>
        <w:outlineLvl w:val="0"/>
        <w:rPr>
          <w:sz w:val="24"/>
          <w:szCs w:val="24"/>
        </w:rPr>
      </w:pPr>
      <w:bookmarkStart w:id="160" w:name="_Toc434146056"/>
      <w:bookmarkStart w:id="161" w:name="_Toc32075"/>
      <w:bookmarkStart w:id="162" w:name="_Toc20077"/>
      <w:r w:rsidRPr="00E07EF0">
        <w:rPr>
          <w:rFonts w:hint="eastAsia"/>
          <w:sz w:val="24"/>
          <w:szCs w:val="24"/>
        </w:rPr>
        <w:t>（二）计分办法（按四舍五入取至百分位）：</w:t>
      </w:r>
      <w:bookmarkEnd w:id="160"/>
      <w:bookmarkEnd w:id="161"/>
      <w:bookmarkEnd w:id="162"/>
    </w:p>
    <w:p w:rsidR="009A024F" w:rsidRPr="00E07EF0" w:rsidRDefault="009A024F">
      <w:pPr>
        <w:pStyle w:val="ab"/>
        <w:spacing w:line="350" w:lineRule="exact"/>
        <w:ind w:firstLineChars="200" w:firstLine="482"/>
        <w:outlineLvl w:val="0"/>
        <w:rPr>
          <w:b/>
          <w:sz w:val="24"/>
          <w:szCs w:val="24"/>
        </w:rPr>
      </w:pPr>
      <w:bookmarkStart w:id="163" w:name="_Toc13796"/>
      <w:bookmarkStart w:id="164" w:name="_Toc434146057"/>
      <w:bookmarkStart w:id="165" w:name="_Toc8581"/>
      <w:r w:rsidRPr="00E07EF0">
        <w:rPr>
          <w:rFonts w:hint="eastAsia"/>
          <w:b/>
          <w:sz w:val="24"/>
          <w:szCs w:val="24"/>
        </w:rPr>
        <w:t>1、价格分…………………………………………………………………30分</w:t>
      </w:r>
      <w:bookmarkEnd w:id="163"/>
      <w:bookmarkEnd w:id="164"/>
      <w:bookmarkEnd w:id="165"/>
    </w:p>
    <w:p w:rsidR="00BC6F2F" w:rsidRPr="00E07EF0" w:rsidRDefault="00BC6F2F" w:rsidP="00BC6F2F">
      <w:pPr>
        <w:spacing w:line="276" w:lineRule="auto"/>
        <w:ind w:firstLineChars="200" w:firstLine="420"/>
        <w:rPr>
          <w:rFonts w:ascii="宋体" w:hAnsi="宋体"/>
          <w:bCs/>
          <w:szCs w:val="21"/>
        </w:rPr>
      </w:pPr>
      <w:r w:rsidRPr="00E07EF0">
        <w:rPr>
          <w:rFonts w:ascii="宋体" w:hAnsi="宋体" w:hint="eastAsia"/>
          <w:bCs/>
          <w:szCs w:val="21"/>
        </w:rPr>
        <w:t>（1）评标价为投标人的投标报价进行政策性扣除后的价格，评标价只是作为评标时使用。最终中标人的中标金额＝投标报价。</w:t>
      </w:r>
    </w:p>
    <w:p w:rsidR="00BC6F2F" w:rsidRPr="00E07EF0" w:rsidRDefault="00BC6F2F" w:rsidP="00BC6F2F">
      <w:pPr>
        <w:spacing w:line="276" w:lineRule="auto"/>
        <w:ind w:firstLineChars="200" w:firstLine="420"/>
        <w:rPr>
          <w:rFonts w:ascii="宋体" w:hAnsi="宋体"/>
          <w:bCs/>
          <w:szCs w:val="21"/>
        </w:rPr>
      </w:pPr>
      <w:r w:rsidRPr="00E07EF0">
        <w:rPr>
          <w:rFonts w:ascii="宋体" w:hAnsi="宋体" w:hint="eastAsia"/>
          <w:bCs/>
          <w:szCs w:val="21"/>
        </w:rPr>
        <w:t>（2）按照《政府采购促进中小企业发展暂行办法》（财库[2011]181号）之规定，对小型和微型企业服务的价格给予6%的扣除。</w:t>
      </w:r>
    </w:p>
    <w:p w:rsidR="00BC6F2F" w:rsidRPr="00E07EF0" w:rsidRDefault="00BC6F2F" w:rsidP="00BC6F2F">
      <w:pPr>
        <w:spacing w:line="276" w:lineRule="auto"/>
        <w:ind w:firstLineChars="200" w:firstLine="420"/>
        <w:rPr>
          <w:rFonts w:ascii="宋体" w:hAnsi="宋体"/>
          <w:bCs/>
          <w:szCs w:val="21"/>
        </w:rPr>
      </w:pPr>
      <w:r w:rsidRPr="00E07EF0">
        <w:rPr>
          <w:rFonts w:ascii="宋体" w:hAnsi="宋体" w:hint="eastAsia"/>
          <w:bCs/>
          <w:szCs w:val="21"/>
        </w:rPr>
        <w:t>（3）按照《财政部、司法部关于政府采购支持监狱企业发展有关问题的通知》（财库〔2014〕68号）的规定，监狱企业视同小型、微型企业，享受预留份额、评审中价格扣除等促进中小企业发展的政府采购政策。</w:t>
      </w:r>
    </w:p>
    <w:p w:rsidR="00BC6F2F" w:rsidRPr="00E07EF0" w:rsidRDefault="00BC6F2F" w:rsidP="00BC6F2F">
      <w:pPr>
        <w:spacing w:line="276" w:lineRule="auto"/>
        <w:ind w:firstLineChars="200" w:firstLine="420"/>
        <w:rPr>
          <w:rFonts w:ascii="宋体" w:hAnsi="宋体"/>
          <w:bCs/>
          <w:szCs w:val="21"/>
        </w:rPr>
      </w:pPr>
      <w:r w:rsidRPr="00E07EF0">
        <w:rPr>
          <w:rFonts w:ascii="宋体" w:hAnsi="宋体" w:hint="eastAsia"/>
          <w:bCs/>
          <w:szCs w:val="21"/>
        </w:rPr>
        <w:t>（4）按照《关于促进残疾人就业政府采购政策的通知》（财库〔2017〕141号）的规定，残疾人福利性单位视同小型、微型企业，享受预留份额、评审中价格扣除等促进中小企业发展的政府采购政策。残疾人福利性单位属于小型、微型企业的，不重复享受政策。</w:t>
      </w:r>
    </w:p>
    <w:p w:rsidR="00BC6F2F" w:rsidRPr="00E07EF0" w:rsidRDefault="00BC6F2F" w:rsidP="00BC6F2F">
      <w:pPr>
        <w:spacing w:line="276" w:lineRule="auto"/>
        <w:ind w:firstLineChars="200" w:firstLine="420"/>
        <w:rPr>
          <w:rFonts w:ascii="宋体" w:hAnsi="宋体"/>
          <w:bCs/>
          <w:szCs w:val="21"/>
        </w:rPr>
      </w:pPr>
      <w:r w:rsidRPr="00E07EF0">
        <w:rPr>
          <w:rFonts w:ascii="宋体" w:hAnsi="宋体" w:hint="eastAsia"/>
          <w:bCs/>
          <w:szCs w:val="21"/>
        </w:rPr>
        <w:t>（5）政策性扣除计算方法。</w:t>
      </w:r>
    </w:p>
    <w:p w:rsidR="00BC6F2F" w:rsidRPr="00E07EF0" w:rsidRDefault="00BC6F2F" w:rsidP="00BC6F2F">
      <w:pPr>
        <w:spacing w:line="276" w:lineRule="auto"/>
        <w:rPr>
          <w:rFonts w:ascii="宋体" w:hAnsi="宋体"/>
          <w:bCs/>
          <w:szCs w:val="21"/>
        </w:rPr>
      </w:pPr>
      <w:r w:rsidRPr="00E07EF0">
        <w:rPr>
          <w:rFonts w:ascii="宋体" w:hAnsi="宋体" w:hint="eastAsia"/>
          <w:bCs/>
          <w:szCs w:val="21"/>
        </w:rPr>
        <w:t>投标人所投标服务被认定为监狱企业或残疾人福利性单位或小型和微型企业服务的，该部分服务投标报价给予6%的扣除，扣除后的价格为评标报价，即该部分服务的评标报价=该部分服务的投标报价×（1-6%）；大中型企业和其他自然人、法人或者其他组织与小型、微型企业组成联合体投标，且联合体协议中约定小型、微型企业的协议合同金额占到联合体协议合同总金额30%以上的，联合体投标价给予2%的扣除，扣除后的价格为评标价，即评标报价=投标报价×（1-2%）；除上述情况外，评标报价=投标报价。</w:t>
      </w:r>
    </w:p>
    <w:p w:rsidR="00BC6F2F" w:rsidRPr="00E07EF0" w:rsidRDefault="00BC6F2F" w:rsidP="00BC6F2F">
      <w:pPr>
        <w:spacing w:line="276" w:lineRule="auto"/>
        <w:ind w:firstLineChars="200" w:firstLine="420"/>
        <w:rPr>
          <w:rFonts w:ascii="宋体" w:hAnsi="宋体"/>
          <w:bCs/>
          <w:szCs w:val="21"/>
        </w:rPr>
      </w:pPr>
      <w:r w:rsidRPr="00E07EF0">
        <w:rPr>
          <w:rFonts w:ascii="宋体" w:hAnsi="宋体" w:hint="eastAsia"/>
          <w:bCs/>
          <w:szCs w:val="21"/>
        </w:rPr>
        <w:t>（6）以进入综合评分环节的最低的评标报价为基准价，基准价报价得分为30分。</w:t>
      </w:r>
    </w:p>
    <w:p w:rsidR="00BC6F2F" w:rsidRPr="00E07EF0" w:rsidRDefault="00BC6F2F" w:rsidP="00BC6F2F">
      <w:pPr>
        <w:spacing w:line="276" w:lineRule="auto"/>
        <w:ind w:firstLineChars="200" w:firstLine="420"/>
        <w:rPr>
          <w:rFonts w:ascii="宋体" w:hAnsi="宋体"/>
          <w:bCs/>
          <w:szCs w:val="21"/>
        </w:rPr>
      </w:pPr>
      <w:r w:rsidRPr="00E07EF0">
        <w:rPr>
          <w:rFonts w:ascii="宋体" w:hAnsi="宋体" w:hint="eastAsia"/>
          <w:bCs/>
          <w:szCs w:val="21"/>
        </w:rPr>
        <w:t>（7）价格分计算公式：</w:t>
      </w:r>
    </w:p>
    <w:p w:rsidR="00BC6F2F" w:rsidRPr="00E07EF0" w:rsidRDefault="00BC6F2F" w:rsidP="00BC6F2F">
      <w:pPr>
        <w:pStyle w:val="14"/>
        <w:spacing w:line="276" w:lineRule="auto"/>
        <w:ind w:firstLineChars="2450" w:firstLine="5145"/>
        <w:rPr>
          <w:bCs/>
        </w:rPr>
      </w:pPr>
      <w:r w:rsidRPr="00E07EF0">
        <w:rPr>
          <w:rFonts w:hint="cs"/>
          <w:bCs/>
        </w:rPr>
        <w:t>投标人最低</w:t>
      </w:r>
      <w:r w:rsidRPr="00E07EF0">
        <w:rPr>
          <w:rFonts w:hint="eastAsia"/>
          <w:lang w:eastAsia="zh-CN"/>
        </w:rPr>
        <w:t>报价</w:t>
      </w:r>
      <w:r w:rsidRPr="00E07EF0">
        <w:rPr>
          <w:rFonts w:hint="eastAsia"/>
        </w:rPr>
        <w:t>费率</w:t>
      </w:r>
      <w:r w:rsidRPr="00E07EF0">
        <w:rPr>
          <w:rFonts w:hint="eastAsia"/>
          <w:bCs/>
        </w:rPr>
        <w:t xml:space="preserve">          </w:t>
      </w:r>
    </w:p>
    <w:p w:rsidR="00BC6F2F" w:rsidRPr="00E07EF0" w:rsidRDefault="00B244CF" w:rsidP="00BC6F2F">
      <w:pPr>
        <w:pStyle w:val="14"/>
        <w:spacing w:line="276" w:lineRule="auto"/>
        <w:rPr>
          <w:bCs/>
        </w:rPr>
      </w:pPr>
      <w:r w:rsidRPr="00B244CF">
        <w:pict>
          <v:line id="_x0000_s1034" style="position:absolute;left:0;text-align:left;z-index:251665408" from="246.65pt,5.15pt" to="419.9pt,5.15pt" strokeweight=".26mm">
            <v:stroke joinstyle="miter"/>
          </v:line>
        </w:pict>
      </w:r>
      <w:r w:rsidR="00BC6F2F" w:rsidRPr="00E07EF0">
        <w:rPr>
          <w:rFonts w:hint="cs"/>
          <w:bCs/>
        </w:rPr>
        <w:t>某</w:t>
      </w:r>
      <w:r w:rsidR="00BC6F2F" w:rsidRPr="00E07EF0">
        <w:rPr>
          <w:rFonts w:hint="cs"/>
        </w:rPr>
        <w:t>投标人</w:t>
      </w:r>
      <w:r w:rsidR="00BC6F2F" w:rsidRPr="00E07EF0">
        <w:rPr>
          <w:rFonts w:hint="eastAsia"/>
        </w:rPr>
        <w:t>工程量清单及招标控制价编制费率</w:t>
      </w:r>
      <w:r w:rsidR="00BC6F2F" w:rsidRPr="00E07EF0">
        <w:rPr>
          <w:rFonts w:hint="cs"/>
        </w:rPr>
        <w:t>报价分</w:t>
      </w:r>
      <w:r w:rsidR="00BC6F2F" w:rsidRPr="00E07EF0">
        <w:rPr>
          <w:rFonts w:hint="eastAsia"/>
          <w:bCs/>
        </w:rPr>
        <w:t xml:space="preserve"> =                               </w:t>
      </w:r>
      <w:r w:rsidR="00BC6F2F" w:rsidRPr="00E07EF0">
        <w:rPr>
          <w:rFonts w:hint="eastAsia"/>
          <w:bCs/>
          <w:lang w:eastAsia="zh-CN"/>
        </w:rPr>
        <w:t xml:space="preserve">    </w:t>
      </w:r>
      <w:r w:rsidR="00BC6F2F" w:rsidRPr="00E07EF0">
        <w:rPr>
          <w:rFonts w:hint="eastAsia"/>
          <w:bCs/>
        </w:rPr>
        <w:t>×</w:t>
      </w:r>
      <w:r w:rsidR="00BC6F2F" w:rsidRPr="00E07EF0">
        <w:rPr>
          <w:rFonts w:hint="eastAsia"/>
          <w:bCs/>
          <w:lang w:eastAsia="zh-CN"/>
        </w:rPr>
        <w:t>30</w:t>
      </w:r>
      <w:r w:rsidR="00BC6F2F" w:rsidRPr="00E07EF0">
        <w:rPr>
          <w:rFonts w:hint="cs"/>
          <w:bCs/>
        </w:rPr>
        <w:t>分</w:t>
      </w:r>
    </w:p>
    <w:p w:rsidR="00BC6F2F" w:rsidRPr="00E07EF0" w:rsidRDefault="00BC6F2F" w:rsidP="00BC6F2F">
      <w:pPr>
        <w:pStyle w:val="ab"/>
        <w:spacing w:line="440" w:lineRule="exact"/>
        <w:rPr>
          <w:bCs/>
        </w:rPr>
      </w:pPr>
      <w:r w:rsidRPr="00E07EF0">
        <w:rPr>
          <w:rFonts w:hint="eastAsia"/>
          <w:bCs/>
        </w:rPr>
        <w:t xml:space="preserve">                                                   </w:t>
      </w:r>
      <w:r w:rsidRPr="00E07EF0">
        <w:rPr>
          <w:rFonts w:hint="cs"/>
          <w:bCs/>
        </w:rPr>
        <w:t>某投标</w:t>
      </w:r>
      <w:r w:rsidRPr="00E07EF0">
        <w:rPr>
          <w:rFonts w:hAnsi="宋体" w:cs="Courier New" w:hint="cs"/>
          <w:bCs/>
          <w:kern w:val="2"/>
          <w:szCs w:val="21"/>
          <w:lang w:eastAsia="ar-SA"/>
        </w:rPr>
        <w:t>人</w:t>
      </w:r>
      <w:r w:rsidRPr="00E07EF0">
        <w:rPr>
          <w:rFonts w:hint="eastAsia"/>
          <w:szCs w:val="21"/>
        </w:rPr>
        <w:t>报价费率</w:t>
      </w:r>
      <w:r w:rsidRPr="00E07EF0">
        <w:rPr>
          <w:rFonts w:hint="eastAsia"/>
          <w:bCs/>
        </w:rPr>
        <w:t xml:space="preserve">   </w:t>
      </w:r>
    </w:p>
    <w:p w:rsidR="009A024F" w:rsidRPr="00E07EF0" w:rsidRDefault="009A024F">
      <w:pPr>
        <w:pStyle w:val="ab"/>
        <w:spacing w:line="350" w:lineRule="exact"/>
        <w:ind w:firstLineChars="200" w:firstLine="482"/>
        <w:rPr>
          <w:b/>
          <w:sz w:val="24"/>
          <w:szCs w:val="24"/>
        </w:rPr>
      </w:pPr>
      <w:r w:rsidRPr="00E07EF0">
        <w:rPr>
          <w:rFonts w:hint="eastAsia"/>
          <w:b/>
          <w:sz w:val="24"/>
          <w:szCs w:val="24"/>
        </w:rPr>
        <w:t>2、企业实力分   ………………………………………………………25分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 xml:space="preserve"> 拟投入招标人委托项目的工作人员（招标人委托的项目须从投标人拟投入的工作人员中安排）。要求：签订合同前须提供拟投入人员名单送招标人审核。如不能按要求提供投入的评审人员，视为中标人违约。</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(1)拟投入人员中具有注册造价工程师资格人员的（必须是在注册有效期内执业的注册造价工程师，以招标期间在中国建设工程造价管理协会</w:t>
      </w:r>
      <w:r w:rsidRPr="00E07EF0">
        <w:rPr>
          <w:bCs/>
          <w:sz w:val="24"/>
          <w:szCs w:val="24"/>
        </w:rPr>
        <w:t>http://www.ceca.org.cn/</w:t>
      </w:r>
      <w:r w:rsidRPr="00E07EF0">
        <w:rPr>
          <w:rFonts w:hint="eastAsia"/>
          <w:bCs/>
          <w:sz w:val="24"/>
          <w:szCs w:val="24"/>
        </w:rPr>
        <w:t>下载打印的名单为</w:t>
      </w:r>
      <w:r w:rsidRPr="00E07EF0">
        <w:rPr>
          <w:rFonts w:hint="eastAsia"/>
          <w:bCs/>
          <w:sz w:val="24"/>
          <w:szCs w:val="24"/>
        </w:rPr>
        <w:lastRenderedPageBreak/>
        <w:t>准，须提供注册造价工程师注册证书等相关材料复印件</w:t>
      </w:r>
      <w:r w:rsidRPr="00E07EF0">
        <w:rPr>
          <w:rFonts w:hint="eastAsia"/>
          <w:b/>
          <w:bCs/>
          <w:sz w:val="24"/>
          <w:szCs w:val="24"/>
        </w:rPr>
        <w:t>，原件备查）</w:t>
      </w:r>
      <w:r w:rsidRPr="00E07EF0">
        <w:rPr>
          <w:rFonts w:hint="eastAsia"/>
          <w:bCs/>
          <w:sz w:val="24"/>
          <w:szCs w:val="24"/>
        </w:rPr>
        <w:t>，每有1人得</w:t>
      </w:r>
      <w:r w:rsidRPr="00E07EF0">
        <w:rPr>
          <w:bCs/>
          <w:sz w:val="24"/>
          <w:szCs w:val="24"/>
        </w:rPr>
        <w:t>1</w:t>
      </w:r>
      <w:r w:rsidRPr="00E07EF0">
        <w:rPr>
          <w:rFonts w:hint="eastAsia"/>
          <w:bCs/>
          <w:sz w:val="24"/>
          <w:szCs w:val="24"/>
        </w:rPr>
        <w:t>分。若1人同时具备多个专业（如土建、安装等）造价师资格的，得分可累加，每多一个专业资格加</w:t>
      </w:r>
      <w:r w:rsidRPr="00E07EF0">
        <w:rPr>
          <w:bCs/>
          <w:sz w:val="24"/>
          <w:szCs w:val="24"/>
        </w:rPr>
        <w:t>0.5</w:t>
      </w:r>
      <w:r w:rsidRPr="00E07EF0">
        <w:rPr>
          <w:rFonts w:hint="eastAsia"/>
          <w:bCs/>
          <w:sz w:val="24"/>
          <w:szCs w:val="24"/>
        </w:rPr>
        <w:t>分（此项满分10分）。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(2)拟投入人员中具有造价员资格的每人得</w:t>
      </w:r>
      <w:r w:rsidRPr="00E07EF0">
        <w:rPr>
          <w:bCs/>
          <w:sz w:val="24"/>
          <w:szCs w:val="24"/>
        </w:rPr>
        <w:t>0.5</w:t>
      </w:r>
      <w:r w:rsidRPr="00E07EF0">
        <w:rPr>
          <w:rFonts w:hint="eastAsia"/>
          <w:bCs/>
          <w:sz w:val="24"/>
          <w:szCs w:val="24"/>
        </w:rPr>
        <w:t>分，若</w:t>
      </w:r>
      <w:r w:rsidRPr="00E07EF0">
        <w:rPr>
          <w:bCs/>
          <w:sz w:val="24"/>
          <w:szCs w:val="24"/>
        </w:rPr>
        <w:t>1</w:t>
      </w:r>
      <w:r w:rsidRPr="00E07EF0">
        <w:rPr>
          <w:rFonts w:hint="eastAsia"/>
          <w:bCs/>
          <w:sz w:val="24"/>
          <w:szCs w:val="24"/>
        </w:rPr>
        <w:t>人同时具备多个专业（如土建、安装等）造价员资格的，每多一个专业资格加</w:t>
      </w:r>
      <w:r w:rsidRPr="00E07EF0">
        <w:rPr>
          <w:bCs/>
          <w:sz w:val="24"/>
          <w:szCs w:val="24"/>
        </w:rPr>
        <w:t>0.</w:t>
      </w:r>
      <w:r w:rsidRPr="00E07EF0">
        <w:rPr>
          <w:rFonts w:hint="eastAsia"/>
          <w:bCs/>
          <w:sz w:val="24"/>
          <w:szCs w:val="24"/>
        </w:rPr>
        <w:t>5分（此项满分5分）。</w:t>
      </w:r>
    </w:p>
    <w:p w:rsidR="009A024F" w:rsidRPr="00E07EF0" w:rsidRDefault="009A024F">
      <w:pPr>
        <w:pStyle w:val="ab"/>
        <w:spacing w:line="350" w:lineRule="exact"/>
        <w:ind w:firstLineChars="200" w:firstLine="480"/>
        <w:rPr>
          <w:b/>
          <w:bCs/>
          <w:sz w:val="24"/>
          <w:szCs w:val="24"/>
        </w:rPr>
      </w:pPr>
      <w:r w:rsidRPr="00E07EF0">
        <w:rPr>
          <w:rFonts w:hint="eastAsia"/>
          <w:bCs/>
          <w:sz w:val="24"/>
          <w:szCs w:val="24"/>
        </w:rPr>
        <w:t>(3)拟投入人员中具有造价员证的人员情况，至少包括土建、安装、市政、园林等四类专业，视专业配备是否合理、人员充实情况酌情给分，每缺1个专业扣1分（此项满分4分）。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(4)拟投入人员具有工程或工程经济类中级职称的每人加1分，高级职称的每人加2分（此项满分6分）。</w:t>
      </w:r>
    </w:p>
    <w:p w:rsidR="009A024F" w:rsidRPr="00E07EF0" w:rsidRDefault="009A024F">
      <w:pPr>
        <w:pStyle w:val="ab"/>
        <w:spacing w:line="350" w:lineRule="exact"/>
        <w:ind w:firstLineChars="200" w:firstLine="482"/>
        <w:rPr>
          <w:b/>
          <w:sz w:val="24"/>
          <w:szCs w:val="24"/>
        </w:rPr>
      </w:pPr>
      <w:r w:rsidRPr="00E07EF0">
        <w:rPr>
          <w:rFonts w:hint="eastAsia"/>
          <w:b/>
          <w:sz w:val="24"/>
          <w:szCs w:val="24"/>
        </w:rPr>
        <w:t>3、企业业绩及业务能力………………………………………………25分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（1）投标人企业2014年至今承担过0.5亿元</w:t>
      </w:r>
      <w:r w:rsidRPr="00E07EF0">
        <w:rPr>
          <w:rFonts w:ascii="微软雅黑" w:eastAsia="微软雅黑" w:hAnsi="微软雅黑" w:cs="微软雅黑" w:hint="eastAsia"/>
          <w:bCs/>
          <w:sz w:val="24"/>
          <w:szCs w:val="24"/>
        </w:rPr>
        <w:t>∽</w:t>
      </w:r>
      <w:r w:rsidRPr="00E07EF0">
        <w:rPr>
          <w:rFonts w:hint="eastAsia"/>
          <w:bCs/>
          <w:sz w:val="24"/>
          <w:szCs w:val="24"/>
        </w:rPr>
        <w:t>1.5亿元的工程量清单及招标控制价编制业务的每个</w:t>
      </w:r>
      <w:r w:rsidRPr="00E07EF0">
        <w:rPr>
          <w:bCs/>
          <w:sz w:val="24"/>
          <w:szCs w:val="24"/>
        </w:rPr>
        <w:t>得</w:t>
      </w:r>
      <w:r w:rsidRPr="00E07EF0">
        <w:rPr>
          <w:rFonts w:hint="eastAsia"/>
          <w:bCs/>
          <w:sz w:val="24"/>
          <w:szCs w:val="24"/>
        </w:rPr>
        <w:t>2分</w:t>
      </w:r>
      <w:r w:rsidRPr="00E07EF0">
        <w:rPr>
          <w:bCs/>
          <w:sz w:val="24"/>
          <w:szCs w:val="24"/>
        </w:rPr>
        <w:t>，</w:t>
      </w:r>
      <w:r w:rsidRPr="00E07EF0">
        <w:rPr>
          <w:rFonts w:hint="eastAsia"/>
          <w:bCs/>
          <w:sz w:val="24"/>
          <w:szCs w:val="24"/>
        </w:rPr>
        <w:t>1.5亿元（含1.5亿元）</w:t>
      </w:r>
      <w:r w:rsidRPr="00E07EF0">
        <w:rPr>
          <w:rFonts w:ascii="微软雅黑" w:eastAsia="微软雅黑" w:hAnsi="微软雅黑" w:cs="微软雅黑" w:hint="eastAsia"/>
          <w:bCs/>
          <w:sz w:val="24"/>
          <w:szCs w:val="24"/>
        </w:rPr>
        <w:t>∽</w:t>
      </w:r>
      <w:r w:rsidRPr="00E07EF0">
        <w:rPr>
          <w:rFonts w:hAnsi="宋体" w:cs="宋体" w:hint="eastAsia"/>
          <w:bCs/>
          <w:sz w:val="24"/>
          <w:szCs w:val="24"/>
        </w:rPr>
        <w:t>2.5亿元</w:t>
      </w:r>
      <w:r w:rsidRPr="00E07EF0">
        <w:rPr>
          <w:rFonts w:hint="eastAsia"/>
          <w:bCs/>
          <w:sz w:val="24"/>
          <w:szCs w:val="24"/>
        </w:rPr>
        <w:t>的工程量清单及招标控制价编制业务的每个</w:t>
      </w:r>
      <w:r w:rsidRPr="00E07EF0">
        <w:rPr>
          <w:bCs/>
          <w:sz w:val="24"/>
          <w:szCs w:val="24"/>
        </w:rPr>
        <w:t>得</w:t>
      </w:r>
      <w:r w:rsidRPr="00E07EF0">
        <w:rPr>
          <w:rFonts w:hint="eastAsia"/>
          <w:bCs/>
          <w:sz w:val="24"/>
          <w:szCs w:val="24"/>
        </w:rPr>
        <w:t>3分</w:t>
      </w:r>
      <w:r w:rsidRPr="00E07EF0">
        <w:rPr>
          <w:bCs/>
          <w:sz w:val="24"/>
          <w:szCs w:val="24"/>
        </w:rPr>
        <w:t>，</w:t>
      </w:r>
      <w:r w:rsidRPr="00E07EF0">
        <w:rPr>
          <w:rFonts w:hint="eastAsia"/>
          <w:bCs/>
          <w:sz w:val="24"/>
          <w:szCs w:val="24"/>
        </w:rPr>
        <w:t>2.5亿元以上（含2.5亿元）的工程量清单及招标控制价编制业务的每个</w:t>
      </w:r>
      <w:r w:rsidRPr="00E07EF0">
        <w:rPr>
          <w:bCs/>
          <w:sz w:val="24"/>
          <w:szCs w:val="24"/>
        </w:rPr>
        <w:t>得</w:t>
      </w:r>
      <w:r w:rsidRPr="00E07EF0">
        <w:rPr>
          <w:rFonts w:hint="eastAsia"/>
          <w:bCs/>
          <w:sz w:val="24"/>
          <w:szCs w:val="24"/>
        </w:rPr>
        <w:t>4分</w:t>
      </w:r>
      <w:r w:rsidRPr="00E07EF0">
        <w:rPr>
          <w:bCs/>
          <w:sz w:val="24"/>
          <w:szCs w:val="24"/>
        </w:rPr>
        <w:t>，</w:t>
      </w:r>
      <w:r w:rsidRPr="00E07EF0">
        <w:rPr>
          <w:rFonts w:hint="eastAsia"/>
          <w:bCs/>
          <w:sz w:val="24"/>
          <w:szCs w:val="24"/>
        </w:rPr>
        <w:t>此项满分20分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（2）投标人企业通过ISO9000系列质量管理体系认证的（在有效期内），得1分（需提供有效的证书复印件加盖投标人公章，此项满分1分）。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（3）投标人在2016年南宁市房屋建筑和市政工程造价咨询企业信用评价中为AA等级和AAA等级的得1分，为A等级的得0.5分。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（4）投标人提供广西建设工程造价管理协会出具的诚信意见，且无不良记录的得1分。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（5）投标人2014年至今造价咨询成果获得过地市级奖项的每个得0.5分，获得过省级（直辖市、自治区）奖项的每个得1分，获得过国家级奖项的每个得2分。此项满分2分，同一奖项按最高级别计分。</w:t>
      </w:r>
    </w:p>
    <w:p w:rsidR="009A024F" w:rsidRPr="00E07EF0" w:rsidRDefault="009A024F">
      <w:pPr>
        <w:pStyle w:val="ab"/>
        <w:spacing w:line="350" w:lineRule="exact"/>
        <w:ind w:firstLineChars="200" w:firstLine="482"/>
        <w:rPr>
          <w:b/>
          <w:sz w:val="24"/>
          <w:szCs w:val="24"/>
        </w:rPr>
      </w:pPr>
      <w:r w:rsidRPr="00E07EF0">
        <w:rPr>
          <w:rFonts w:hint="eastAsia"/>
          <w:b/>
          <w:sz w:val="24"/>
          <w:szCs w:val="24"/>
        </w:rPr>
        <w:t>4、企业服务方案分………………………………………………………20分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由评委在打分前根据投标人的投标文件中服务方案的完整度、服务承诺优劣，</w:t>
      </w:r>
      <w:r w:rsidR="005040AD" w:rsidRPr="00E07EF0">
        <w:rPr>
          <w:rFonts w:hint="eastAsia"/>
          <w:bCs/>
          <w:sz w:val="24"/>
          <w:szCs w:val="24"/>
        </w:rPr>
        <w:t>独立</w:t>
      </w:r>
      <w:r w:rsidRPr="00E07EF0">
        <w:rPr>
          <w:rFonts w:hint="eastAsia"/>
          <w:bCs/>
          <w:sz w:val="24"/>
          <w:szCs w:val="24"/>
        </w:rPr>
        <w:t>确定投标人所属档次后,在相应档次内由评委独立打分（一档0.1-5分，二档5</w:t>
      </w:r>
      <w:r w:rsidRPr="00E07EF0">
        <w:rPr>
          <w:bCs/>
          <w:sz w:val="24"/>
          <w:szCs w:val="24"/>
        </w:rPr>
        <w:t>.1-</w:t>
      </w:r>
      <w:r w:rsidRPr="00E07EF0">
        <w:rPr>
          <w:rFonts w:hint="eastAsia"/>
          <w:bCs/>
          <w:sz w:val="24"/>
          <w:szCs w:val="24"/>
        </w:rPr>
        <w:t>10分，三档10</w:t>
      </w:r>
      <w:r w:rsidRPr="00E07EF0">
        <w:rPr>
          <w:bCs/>
          <w:sz w:val="24"/>
          <w:szCs w:val="24"/>
        </w:rPr>
        <w:t>.1</w:t>
      </w:r>
      <w:r w:rsidRPr="00E07EF0">
        <w:rPr>
          <w:rFonts w:hint="eastAsia"/>
          <w:bCs/>
          <w:sz w:val="24"/>
          <w:szCs w:val="24"/>
        </w:rPr>
        <w:t>-15分，四档15</w:t>
      </w:r>
      <w:r w:rsidRPr="00E07EF0">
        <w:rPr>
          <w:bCs/>
          <w:sz w:val="24"/>
          <w:szCs w:val="24"/>
        </w:rPr>
        <w:t>.1</w:t>
      </w:r>
      <w:r w:rsidRPr="00E07EF0">
        <w:rPr>
          <w:rFonts w:hint="eastAsia"/>
          <w:bCs/>
          <w:sz w:val="24"/>
          <w:szCs w:val="24"/>
        </w:rPr>
        <w:t>-20分），然后取各评委打分的算术平均值作为某投标人的最终得分。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一档：有工作思路、拟投入人员安排，咨询目标、咨询服务内容，对招标范围内各项工作有重点环节（工序）咨询方案，有内部管理机制、服务措施、服务承诺，可操作性一般，得0</w:t>
      </w:r>
      <w:r w:rsidRPr="00E07EF0">
        <w:rPr>
          <w:bCs/>
          <w:sz w:val="24"/>
          <w:szCs w:val="24"/>
        </w:rPr>
        <w:t>.1</w:t>
      </w:r>
      <w:r w:rsidRPr="00E07EF0">
        <w:rPr>
          <w:rFonts w:hint="eastAsia"/>
          <w:bCs/>
          <w:sz w:val="24"/>
          <w:szCs w:val="24"/>
        </w:rPr>
        <w:t>-5分。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二档：具有一定的工作思路、拟投入人员安排，咨询目标、咨询服务内容明确，对招标范围内各项工作均有可行的重点环节（工序）咨询方案，有一般的内部管理机制、服务措施、服务承诺，可操作性好，得5</w:t>
      </w:r>
      <w:r w:rsidRPr="00E07EF0">
        <w:rPr>
          <w:bCs/>
          <w:sz w:val="24"/>
          <w:szCs w:val="24"/>
        </w:rPr>
        <w:t>.1</w:t>
      </w:r>
      <w:r w:rsidRPr="00E07EF0">
        <w:rPr>
          <w:rFonts w:hint="eastAsia"/>
          <w:bCs/>
          <w:sz w:val="24"/>
          <w:szCs w:val="24"/>
        </w:rPr>
        <w:t>-10分。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三档：具有针对性的工作思路、拟投入人员安排，咨询目标、咨询服务内容较明确，对招标范围内各项工作均有科学、可行的重点环节（工序）咨询方案，有完善的内部管理机制、服务措施、服务承诺，可操作性较好，得10</w:t>
      </w:r>
      <w:r w:rsidRPr="00E07EF0">
        <w:rPr>
          <w:bCs/>
          <w:sz w:val="24"/>
          <w:szCs w:val="24"/>
        </w:rPr>
        <w:t>.1</w:t>
      </w:r>
      <w:r w:rsidRPr="00E07EF0">
        <w:rPr>
          <w:rFonts w:hint="eastAsia"/>
          <w:bCs/>
          <w:sz w:val="24"/>
          <w:szCs w:val="24"/>
        </w:rPr>
        <w:t>-15分。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四档：具有较高针对性的工作思路、拟投入人员安排，咨询目标、咨询服务内容很明确，对招标范围内各项工作均有完善、科学、可行的重点环节（工序）咨询方案，有很好完善的内部管理机制、服务措施、服务承诺，可操作性很好，得15</w:t>
      </w:r>
      <w:r w:rsidRPr="00E07EF0">
        <w:rPr>
          <w:bCs/>
          <w:sz w:val="24"/>
          <w:szCs w:val="24"/>
        </w:rPr>
        <w:t>.1</w:t>
      </w:r>
      <w:r w:rsidRPr="00E07EF0">
        <w:rPr>
          <w:rFonts w:hint="eastAsia"/>
          <w:bCs/>
          <w:sz w:val="24"/>
          <w:szCs w:val="24"/>
        </w:rPr>
        <w:t>-20分。</w:t>
      </w:r>
    </w:p>
    <w:p w:rsidR="009A024F" w:rsidRPr="00E07EF0" w:rsidRDefault="009A024F">
      <w:pPr>
        <w:pStyle w:val="ab"/>
        <w:spacing w:line="350" w:lineRule="exact"/>
        <w:ind w:firstLineChars="100" w:firstLine="240"/>
        <w:rPr>
          <w:bCs/>
          <w:sz w:val="24"/>
          <w:szCs w:val="24"/>
        </w:rPr>
      </w:pPr>
      <w:r w:rsidRPr="00E07EF0">
        <w:rPr>
          <w:rFonts w:hint="eastAsia"/>
          <w:sz w:val="24"/>
          <w:szCs w:val="24"/>
        </w:rPr>
        <w:t>（三）</w:t>
      </w:r>
      <w:r w:rsidRPr="00E07EF0">
        <w:rPr>
          <w:rFonts w:hint="eastAsia"/>
          <w:b/>
          <w:sz w:val="24"/>
          <w:szCs w:val="24"/>
        </w:rPr>
        <w:t>总得分 =1 + 2 + 3 + 4</w:t>
      </w:r>
    </w:p>
    <w:p w:rsidR="009A024F" w:rsidRPr="00E07EF0" w:rsidRDefault="009A024F">
      <w:pPr>
        <w:pStyle w:val="ab"/>
        <w:spacing w:line="350" w:lineRule="exact"/>
        <w:ind w:firstLineChars="200" w:firstLine="482"/>
        <w:rPr>
          <w:bCs/>
          <w:sz w:val="24"/>
          <w:szCs w:val="24"/>
        </w:rPr>
      </w:pPr>
      <w:r w:rsidRPr="00E07EF0">
        <w:rPr>
          <w:rFonts w:hint="eastAsia"/>
          <w:b/>
          <w:sz w:val="24"/>
          <w:szCs w:val="24"/>
        </w:rPr>
        <w:t>三、中标候选人推荐原则</w:t>
      </w:r>
    </w:p>
    <w:p w:rsidR="009A024F" w:rsidRPr="00E07EF0" w:rsidRDefault="009A024F">
      <w:pPr>
        <w:pStyle w:val="ab"/>
        <w:spacing w:line="400" w:lineRule="exact"/>
        <w:ind w:firstLineChars="200" w:firstLine="480"/>
        <w:rPr>
          <w:b/>
          <w:bCs/>
          <w:sz w:val="24"/>
          <w:szCs w:val="24"/>
        </w:rPr>
      </w:pPr>
      <w:r w:rsidRPr="00E07EF0">
        <w:rPr>
          <w:rFonts w:hint="eastAsia"/>
          <w:bCs/>
          <w:sz w:val="24"/>
          <w:szCs w:val="24"/>
        </w:rPr>
        <w:lastRenderedPageBreak/>
        <w:t xml:space="preserve">    </w:t>
      </w:r>
      <w:r w:rsidRPr="00E07EF0">
        <w:rPr>
          <w:rFonts w:hint="eastAsia"/>
          <w:b/>
          <w:bCs/>
          <w:sz w:val="24"/>
          <w:szCs w:val="24"/>
        </w:rPr>
        <w:t>评标委员会将根据综合评分得分由高到低排列次序（得分相同时，按投标报价得分由高到低顺序排列；得分相同且投标报价得分也相同的，按服务方案优劣顺序排列；若服务方案优劣排列相同的；按服务承诺优劣顺序排列）并推荐中标候选供应商；进入详评的投标人为五家（含五家）以上的，可推荐前三名为中标候选供应商，得分最高者为中标人，第二、第三名为第二、第三中标候选人；进入详评的投标人为四家（含四家）以下的，可推荐前两名为中标候选供应商，得分最高者为中标人，第二名为第二中标候选人。</w:t>
      </w:r>
    </w:p>
    <w:p w:rsidR="009A024F" w:rsidRPr="00E07EF0" w:rsidRDefault="009A024F">
      <w:pPr>
        <w:pStyle w:val="ab"/>
        <w:spacing w:line="400" w:lineRule="exact"/>
        <w:rPr>
          <w:sz w:val="24"/>
          <w:szCs w:val="24"/>
        </w:rPr>
      </w:pPr>
    </w:p>
    <w:p w:rsidR="009A024F" w:rsidRPr="00E07EF0" w:rsidRDefault="009A024F">
      <w:pPr>
        <w:pStyle w:val="ab"/>
        <w:spacing w:line="400" w:lineRule="exact"/>
        <w:rPr>
          <w:sz w:val="24"/>
          <w:szCs w:val="24"/>
        </w:rPr>
      </w:pPr>
    </w:p>
    <w:p w:rsidR="009A024F" w:rsidRPr="00E07EF0" w:rsidRDefault="009A024F">
      <w:pPr>
        <w:pStyle w:val="ab"/>
        <w:spacing w:line="400" w:lineRule="exact"/>
        <w:rPr>
          <w:sz w:val="24"/>
          <w:szCs w:val="24"/>
        </w:rPr>
      </w:pPr>
    </w:p>
    <w:p w:rsidR="009A024F" w:rsidRPr="00E07EF0" w:rsidRDefault="009A024F">
      <w:pPr>
        <w:pStyle w:val="ab"/>
        <w:spacing w:line="400" w:lineRule="exact"/>
        <w:rPr>
          <w:sz w:val="24"/>
          <w:szCs w:val="24"/>
        </w:rPr>
      </w:pPr>
    </w:p>
    <w:p w:rsidR="009A024F" w:rsidRPr="00E07EF0" w:rsidRDefault="009A024F">
      <w:pPr>
        <w:pStyle w:val="ab"/>
        <w:spacing w:line="400" w:lineRule="exact"/>
        <w:rPr>
          <w:sz w:val="24"/>
          <w:szCs w:val="24"/>
        </w:rPr>
      </w:pPr>
    </w:p>
    <w:p w:rsidR="009A024F" w:rsidRPr="00E07EF0" w:rsidRDefault="009A024F">
      <w:pPr>
        <w:pStyle w:val="ab"/>
        <w:spacing w:line="400" w:lineRule="exact"/>
        <w:rPr>
          <w:sz w:val="24"/>
          <w:szCs w:val="24"/>
        </w:rPr>
      </w:pPr>
    </w:p>
    <w:p w:rsidR="009A024F" w:rsidRPr="00E07EF0" w:rsidRDefault="009A024F">
      <w:pPr>
        <w:pStyle w:val="ab"/>
        <w:spacing w:line="400" w:lineRule="exact"/>
        <w:rPr>
          <w:sz w:val="24"/>
          <w:szCs w:val="24"/>
        </w:rPr>
      </w:pPr>
    </w:p>
    <w:p w:rsidR="00FA5249" w:rsidRPr="00E07EF0" w:rsidRDefault="00FA5249">
      <w:pPr>
        <w:widowControl/>
        <w:adjustRightInd/>
        <w:spacing w:line="240" w:lineRule="auto"/>
        <w:jc w:val="left"/>
        <w:textAlignment w:val="auto"/>
        <w:rPr>
          <w:rFonts w:ascii="黑体" w:eastAsia="黑体" w:hAnsi="Courier New"/>
          <w:bCs/>
          <w:sz w:val="24"/>
          <w:szCs w:val="24"/>
        </w:rPr>
      </w:pPr>
      <w:r w:rsidRPr="00E07EF0">
        <w:rPr>
          <w:rFonts w:ascii="黑体" w:eastAsia="黑体"/>
          <w:bCs/>
          <w:sz w:val="24"/>
          <w:szCs w:val="24"/>
        </w:rPr>
        <w:br w:type="page"/>
      </w:r>
    </w:p>
    <w:p w:rsidR="009A024F" w:rsidRPr="00E07EF0" w:rsidRDefault="009A024F">
      <w:pPr>
        <w:pStyle w:val="ab"/>
        <w:spacing w:line="350" w:lineRule="exact"/>
        <w:jc w:val="center"/>
        <w:rPr>
          <w:rFonts w:ascii="黑体" w:eastAsia="黑体"/>
          <w:bCs/>
          <w:sz w:val="24"/>
          <w:szCs w:val="24"/>
        </w:rPr>
      </w:pPr>
      <w:r w:rsidRPr="00E07EF0">
        <w:rPr>
          <w:rFonts w:ascii="黑体" w:eastAsia="黑体" w:hint="eastAsia"/>
          <w:bCs/>
          <w:sz w:val="24"/>
          <w:szCs w:val="24"/>
        </w:rPr>
        <w:lastRenderedPageBreak/>
        <w:t>B分标</w:t>
      </w:r>
    </w:p>
    <w:p w:rsidR="009A024F" w:rsidRPr="00E07EF0" w:rsidRDefault="009A024F">
      <w:pPr>
        <w:pStyle w:val="ab"/>
        <w:spacing w:line="350" w:lineRule="exact"/>
        <w:ind w:firstLineChars="200" w:firstLine="480"/>
        <w:rPr>
          <w:rFonts w:ascii="黑体" w:eastAsia="黑体"/>
          <w:bCs/>
          <w:sz w:val="24"/>
          <w:szCs w:val="24"/>
        </w:rPr>
      </w:pPr>
    </w:p>
    <w:p w:rsidR="009A024F" w:rsidRPr="00E07EF0" w:rsidRDefault="009A024F">
      <w:pPr>
        <w:pStyle w:val="ab"/>
        <w:spacing w:line="350" w:lineRule="exact"/>
        <w:ind w:firstLineChars="200" w:firstLine="480"/>
        <w:rPr>
          <w:rFonts w:ascii="黑体" w:eastAsia="黑体"/>
          <w:bCs/>
          <w:sz w:val="24"/>
          <w:szCs w:val="24"/>
        </w:rPr>
      </w:pPr>
      <w:r w:rsidRPr="00E07EF0">
        <w:rPr>
          <w:rFonts w:ascii="黑体" w:eastAsia="黑体" w:hint="eastAsia"/>
          <w:bCs/>
          <w:sz w:val="24"/>
          <w:szCs w:val="24"/>
        </w:rPr>
        <w:t>一、评标原则</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(一)评标委员会构成：本项目的评标委员会由采购人代表和有关技术、经济等方面的专家组成。成员人数应当为五人以上（含五人）单数。其中，技术、经济等方面的专家不得少于成员总数的三分之二。</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(二)评标依据：评标委员会将以招标文件和投标文件为评定依据进行评审</w:t>
      </w:r>
      <w:r w:rsidRPr="00E07EF0">
        <w:rPr>
          <w:rFonts w:hint="eastAsia"/>
          <w:sz w:val="24"/>
          <w:szCs w:val="24"/>
        </w:rPr>
        <w:t>。</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(三)评标方法：综合评分法。</w:t>
      </w:r>
    </w:p>
    <w:p w:rsidR="009A024F" w:rsidRPr="00E07EF0" w:rsidRDefault="009A024F">
      <w:pPr>
        <w:pStyle w:val="ab"/>
        <w:spacing w:line="350" w:lineRule="exact"/>
        <w:ind w:firstLineChars="200" w:firstLine="480"/>
        <w:rPr>
          <w:rFonts w:ascii="黑体" w:eastAsia="黑体"/>
          <w:bCs/>
          <w:sz w:val="24"/>
          <w:szCs w:val="24"/>
        </w:rPr>
      </w:pPr>
      <w:r w:rsidRPr="00E07EF0">
        <w:rPr>
          <w:rFonts w:ascii="黑体" w:eastAsia="黑体" w:hint="eastAsia"/>
          <w:bCs/>
          <w:sz w:val="24"/>
          <w:szCs w:val="24"/>
        </w:rPr>
        <w:t>二、评标方法</w:t>
      </w:r>
    </w:p>
    <w:p w:rsidR="009A024F" w:rsidRPr="00E07EF0" w:rsidRDefault="009A024F">
      <w:pPr>
        <w:pStyle w:val="ab"/>
        <w:spacing w:line="350" w:lineRule="exact"/>
        <w:ind w:firstLineChars="200" w:firstLine="480"/>
        <w:outlineLvl w:val="0"/>
        <w:rPr>
          <w:sz w:val="24"/>
          <w:szCs w:val="24"/>
        </w:rPr>
      </w:pPr>
      <w:bookmarkStart w:id="166" w:name="_Toc7314"/>
      <w:bookmarkStart w:id="167" w:name="_Toc15690"/>
      <w:r w:rsidRPr="00E07EF0">
        <w:rPr>
          <w:rFonts w:hint="eastAsia"/>
          <w:sz w:val="24"/>
          <w:szCs w:val="24"/>
        </w:rPr>
        <w:t>（一）对进入详评的，采用百分制综合评分法。</w:t>
      </w:r>
      <w:bookmarkEnd w:id="166"/>
      <w:bookmarkEnd w:id="167"/>
    </w:p>
    <w:p w:rsidR="009A024F" w:rsidRPr="00E07EF0" w:rsidRDefault="009A024F">
      <w:pPr>
        <w:pStyle w:val="ab"/>
        <w:spacing w:line="350" w:lineRule="exact"/>
        <w:ind w:firstLineChars="200" w:firstLine="480"/>
        <w:outlineLvl w:val="0"/>
        <w:rPr>
          <w:sz w:val="24"/>
          <w:szCs w:val="24"/>
        </w:rPr>
      </w:pPr>
      <w:bookmarkStart w:id="168" w:name="_Toc5789"/>
      <w:bookmarkStart w:id="169" w:name="_Toc22714"/>
      <w:r w:rsidRPr="00E07EF0">
        <w:rPr>
          <w:rFonts w:hint="eastAsia"/>
          <w:sz w:val="24"/>
          <w:szCs w:val="24"/>
        </w:rPr>
        <w:t>（二）计分办法（按四舍五入取至百分位）：</w:t>
      </w:r>
      <w:bookmarkEnd w:id="168"/>
      <w:bookmarkEnd w:id="169"/>
    </w:p>
    <w:p w:rsidR="009A024F" w:rsidRPr="00E07EF0" w:rsidRDefault="009A024F">
      <w:pPr>
        <w:pStyle w:val="ab"/>
        <w:spacing w:line="350" w:lineRule="exact"/>
        <w:ind w:firstLineChars="200" w:firstLine="482"/>
        <w:outlineLvl w:val="0"/>
        <w:rPr>
          <w:b/>
          <w:sz w:val="24"/>
          <w:szCs w:val="24"/>
        </w:rPr>
      </w:pPr>
      <w:bookmarkStart w:id="170" w:name="_Toc25078"/>
      <w:bookmarkStart w:id="171" w:name="_Toc20053"/>
      <w:r w:rsidRPr="00E07EF0">
        <w:rPr>
          <w:rFonts w:hint="eastAsia"/>
          <w:b/>
          <w:sz w:val="24"/>
          <w:szCs w:val="24"/>
        </w:rPr>
        <w:t>1、价格分…………………………………………………………………30分</w:t>
      </w:r>
      <w:bookmarkEnd w:id="170"/>
      <w:bookmarkEnd w:id="171"/>
    </w:p>
    <w:p w:rsidR="00DF7231" w:rsidRPr="00E07EF0" w:rsidRDefault="00DF7231" w:rsidP="00DF7231">
      <w:pPr>
        <w:spacing w:line="276" w:lineRule="auto"/>
        <w:ind w:firstLineChars="200" w:firstLine="420"/>
        <w:rPr>
          <w:rFonts w:ascii="宋体" w:hAnsi="宋体"/>
          <w:bCs/>
          <w:szCs w:val="21"/>
        </w:rPr>
      </w:pPr>
      <w:r w:rsidRPr="00E07EF0">
        <w:rPr>
          <w:rFonts w:ascii="宋体" w:hAnsi="宋体" w:hint="eastAsia"/>
          <w:bCs/>
          <w:szCs w:val="21"/>
        </w:rPr>
        <w:t>（1）评标价为投标人的投标报价进行政策性扣除后的价格，评标价只是作为评标时使用。最终中标人的中标金额＝投标报价。</w:t>
      </w:r>
    </w:p>
    <w:p w:rsidR="00DF7231" w:rsidRPr="00E07EF0" w:rsidRDefault="00DF7231" w:rsidP="00DF7231">
      <w:pPr>
        <w:spacing w:line="276" w:lineRule="auto"/>
        <w:ind w:firstLineChars="200" w:firstLine="420"/>
        <w:rPr>
          <w:rFonts w:ascii="宋体" w:hAnsi="宋体"/>
          <w:bCs/>
          <w:szCs w:val="21"/>
        </w:rPr>
      </w:pPr>
      <w:r w:rsidRPr="00E07EF0">
        <w:rPr>
          <w:rFonts w:ascii="宋体" w:hAnsi="宋体" w:hint="eastAsia"/>
          <w:bCs/>
          <w:szCs w:val="21"/>
        </w:rPr>
        <w:t>（2）按照《政府采购促进中小企业发展暂行办法》（财库[2011]181号）之规定，对小型和微型企业</w:t>
      </w:r>
      <w:r w:rsidR="009145C8" w:rsidRPr="00E07EF0">
        <w:rPr>
          <w:rFonts w:ascii="宋体" w:hAnsi="宋体" w:hint="eastAsia"/>
          <w:bCs/>
          <w:szCs w:val="21"/>
        </w:rPr>
        <w:t>服务</w:t>
      </w:r>
      <w:r w:rsidRPr="00E07EF0">
        <w:rPr>
          <w:rFonts w:ascii="宋体" w:hAnsi="宋体" w:hint="eastAsia"/>
          <w:bCs/>
          <w:szCs w:val="21"/>
        </w:rPr>
        <w:t>的价格给予6%的扣除。</w:t>
      </w:r>
    </w:p>
    <w:p w:rsidR="00DF7231" w:rsidRPr="00E07EF0" w:rsidRDefault="00DF7231" w:rsidP="00DF7231">
      <w:pPr>
        <w:spacing w:line="276" w:lineRule="auto"/>
        <w:ind w:firstLineChars="200" w:firstLine="420"/>
        <w:rPr>
          <w:rFonts w:ascii="宋体" w:hAnsi="宋体"/>
          <w:bCs/>
          <w:szCs w:val="21"/>
        </w:rPr>
      </w:pPr>
      <w:r w:rsidRPr="00E07EF0">
        <w:rPr>
          <w:rFonts w:ascii="宋体" w:hAnsi="宋体" w:hint="eastAsia"/>
          <w:bCs/>
          <w:szCs w:val="21"/>
        </w:rPr>
        <w:t>（3）按照《财政部、司法部关于政府采购支持监狱企业发展有关问题的通知》（财库〔2014〕68号）的规定，监狱企业视同小型、微型企业，享受预留份额、评审中价格扣除等促进中小企业发展的政府采购政策。</w:t>
      </w:r>
    </w:p>
    <w:p w:rsidR="00DF7231" w:rsidRPr="00E07EF0" w:rsidRDefault="00DF7231" w:rsidP="00DF7231">
      <w:pPr>
        <w:spacing w:line="276" w:lineRule="auto"/>
        <w:ind w:firstLineChars="200" w:firstLine="420"/>
        <w:rPr>
          <w:rFonts w:ascii="宋体" w:hAnsi="宋体"/>
          <w:bCs/>
          <w:szCs w:val="21"/>
        </w:rPr>
      </w:pPr>
      <w:r w:rsidRPr="00E07EF0">
        <w:rPr>
          <w:rFonts w:ascii="宋体" w:hAnsi="宋体" w:hint="eastAsia"/>
          <w:bCs/>
          <w:szCs w:val="21"/>
        </w:rPr>
        <w:t>（4）按照《关于促进残疾人就业政府采购政策的通知》（财库〔2017〕141号）的规定，残疾人福利性单位视同小型、微型企业，享受预留份额、评审中价格扣除等促进中小企业发展的政府采购政策。残疾人福利性单位属于小型、微型企业的，不重复享受政策。</w:t>
      </w:r>
    </w:p>
    <w:p w:rsidR="00DF7231" w:rsidRPr="00E07EF0" w:rsidRDefault="00DF7231" w:rsidP="00DF7231">
      <w:pPr>
        <w:spacing w:line="276" w:lineRule="auto"/>
        <w:ind w:firstLineChars="200" w:firstLine="420"/>
        <w:rPr>
          <w:rFonts w:ascii="宋体" w:hAnsi="宋体"/>
          <w:bCs/>
          <w:szCs w:val="21"/>
        </w:rPr>
      </w:pPr>
      <w:r w:rsidRPr="00E07EF0">
        <w:rPr>
          <w:rFonts w:ascii="宋体" w:hAnsi="宋体" w:hint="eastAsia"/>
          <w:bCs/>
          <w:szCs w:val="21"/>
        </w:rPr>
        <w:t>（5）政策性扣除计算方法。</w:t>
      </w:r>
    </w:p>
    <w:p w:rsidR="00DF7231" w:rsidRPr="00E07EF0" w:rsidRDefault="00DF7231" w:rsidP="00DF7231">
      <w:pPr>
        <w:spacing w:line="276" w:lineRule="auto"/>
        <w:rPr>
          <w:rFonts w:ascii="宋体" w:hAnsi="宋体"/>
          <w:bCs/>
          <w:szCs w:val="21"/>
        </w:rPr>
      </w:pPr>
      <w:r w:rsidRPr="00E07EF0">
        <w:rPr>
          <w:rFonts w:ascii="宋体" w:hAnsi="宋体" w:hint="eastAsia"/>
          <w:bCs/>
          <w:szCs w:val="21"/>
        </w:rPr>
        <w:t>投标人所投标</w:t>
      </w:r>
      <w:r w:rsidR="009145C8" w:rsidRPr="00E07EF0">
        <w:rPr>
          <w:rFonts w:ascii="宋体" w:hAnsi="宋体" w:hint="eastAsia"/>
          <w:bCs/>
          <w:szCs w:val="21"/>
        </w:rPr>
        <w:t>服务</w:t>
      </w:r>
      <w:r w:rsidRPr="00E07EF0">
        <w:rPr>
          <w:rFonts w:ascii="宋体" w:hAnsi="宋体" w:hint="eastAsia"/>
          <w:bCs/>
          <w:szCs w:val="21"/>
        </w:rPr>
        <w:t>被认定为监狱企业或残疾人福利性单位或小型和微型企业</w:t>
      </w:r>
      <w:r w:rsidR="009145C8" w:rsidRPr="00E07EF0">
        <w:rPr>
          <w:rFonts w:ascii="宋体" w:hAnsi="宋体" w:hint="eastAsia"/>
          <w:bCs/>
          <w:szCs w:val="21"/>
        </w:rPr>
        <w:t>服务</w:t>
      </w:r>
      <w:r w:rsidRPr="00E07EF0">
        <w:rPr>
          <w:rFonts w:ascii="宋体" w:hAnsi="宋体" w:hint="eastAsia"/>
          <w:bCs/>
          <w:szCs w:val="21"/>
        </w:rPr>
        <w:t>的，该</w:t>
      </w:r>
      <w:r w:rsidR="009145C8" w:rsidRPr="00E07EF0">
        <w:rPr>
          <w:rFonts w:ascii="宋体" w:hAnsi="宋体" w:hint="eastAsia"/>
          <w:bCs/>
          <w:szCs w:val="21"/>
        </w:rPr>
        <w:t>部分服务</w:t>
      </w:r>
      <w:r w:rsidRPr="00E07EF0">
        <w:rPr>
          <w:rFonts w:ascii="宋体" w:hAnsi="宋体" w:hint="eastAsia"/>
          <w:bCs/>
          <w:szCs w:val="21"/>
        </w:rPr>
        <w:t>投标报价给予6%的扣除，扣除后的价格为评标报价，即该</w:t>
      </w:r>
      <w:r w:rsidR="009145C8" w:rsidRPr="00E07EF0">
        <w:rPr>
          <w:rFonts w:ascii="宋体" w:hAnsi="宋体" w:hint="eastAsia"/>
          <w:bCs/>
          <w:szCs w:val="21"/>
        </w:rPr>
        <w:t>部分服务</w:t>
      </w:r>
      <w:r w:rsidRPr="00E07EF0">
        <w:rPr>
          <w:rFonts w:ascii="宋体" w:hAnsi="宋体" w:hint="eastAsia"/>
          <w:bCs/>
          <w:szCs w:val="21"/>
        </w:rPr>
        <w:t>的评标报价=该</w:t>
      </w:r>
      <w:r w:rsidR="009145C8" w:rsidRPr="00E07EF0">
        <w:rPr>
          <w:rFonts w:ascii="宋体" w:hAnsi="宋体" w:hint="eastAsia"/>
          <w:bCs/>
          <w:szCs w:val="21"/>
        </w:rPr>
        <w:t>部分服务</w:t>
      </w:r>
      <w:r w:rsidRPr="00E07EF0">
        <w:rPr>
          <w:rFonts w:ascii="宋体" w:hAnsi="宋体" w:hint="eastAsia"/>
          <w:bCs/>
          <w:szCs w:val="21"/>
        </w:rPr>
        <w:t>的投标报价×（1-6%）；大中型企业和其他自然人、法人或者其他组织与小型、微型企业组成联合体投标，且联合体协议中约定小型、微型企业的协议合同金额占到联合体协议合同总金额30%以上的，联合体投标价给予2%的扣除，扣除后的价格为评标价，即评标报价=投标报价×（1-2%）；除上述情况外，评标报价=投标报价。</w:t>
      </w:r>
    </w:p>
    <w:p w:rsidR="00DF7231" w:rsidRPr="00E07EF0" w:rsidRDefault="00DF7231" w:rsidP="00DF7231">
      <w:pPr>
        <w:spacing w:line="276" w:lineRule="auto"/>
        <w:ind w:firstLineChars="200" w:firstLine="420"/>
        <w:rPr>
          <w:rFonts w:ascii="宋体" w:hAnsi="宋体"/>
          <w:bCs/>
          <w:szCs w:val="21"/>
        </w:rPr>
      </w:pPr>
      <w:r w:rsidRPr="00E07EF0">
        <w:rPr>
          <w:rFonts w:ascii="宋体" w:hAnsi="宋体" w:hint="eastAsia"/>
          <w:bCs/>
          <w:szCs w:val="21"/>
        </w:rPr>
        <w:t>（6）以进入综合评分环节的最低的评标报价为基准价，基准价报价得分为</w:t>
      </w:r>
      <w:r w:rsidR="00C546A3" w:rsidRPr="00E07EF0">
        <w:rPr>
          <w:rFonts w:ascii="宋体" w:hAnsi="宋体" w:hint="eastAsia"/>
          <w:bCs/>
          <w:szCs w:val="21"/>
        </w:rPr>
        <w:t>价格分</w:t>
      </w:r>
      <w:r w:rsidR="00C2087D" w:rsidRPr="00E07EF0">
        <w:rPr>
          <w:rFonts w:ascii="宋体" w:hAnsi="宋体" w:hint="eastAsia"/>
          <w:bCs/>
          <w:szCs w:val="21"/>
        </w:rPr>
        <w:t>满</w:t>
      </w:r>
      <w:r w:rsidRPr="00E07EF0">
        <w:rPr>
          <w:rFonts w:ascii="宋体" w:hAnsi="宋体" w:hint="eastAsia"/>
          <w:bCs/>
          <w:szCs w:val="21"/>
        </w:rPr>
        <w:t>分。</w:t>
      </w:r>
    </w:p>
    <w:p w:rsidR="00DF7231" w:rsidRPr="00E07EF0" w:rsidRDefault="00DF7231" w:rsidP="00DF7231">
      <w:pPr>
        <w:spacing w:line="276" w:lineRule="auto"/>
        <w:ind w:firstLineChars="200" w:firstLine="420"/>
        <w:rPr>
          <w:rFonts w:ascii="宋体" w:hAnsi="宋体"/>
          <w:bCs/>
          <w:szCs w:val="21"/>
        </w:rPr>
      </w:pPr>
      <w:r w:rsidRPr="00E07EF0">
        <w:rPr>
          <w:rFonts w:ascii="宋体" w:hAnsi="宋体" w:hint="eastAsia"/>
          <w:bCs/>
          <w:szCs w:val="21"/>
        </w:rPr>
        <w:t>（7）价格分计算公式：</w:t>
      </w:r>
    </w:p>
    <w:p w:rsidR="00DA0153" w:rsidRPr="00E07EF0" w:rsidRDefault="00DA0153" w:rsidP="003724A4">
      <w:pPr>
        <w:spacing w:line="276" w:lineRule="auto"/>
        <w:rPr>
          <w:rFonts w:ascii="宋体" w:hAnsi="宋体"/>
          <w:bCs/>
          <w:szCs w:val="21"/>
        </w:rPr>
      </w:pPr>
    </w:p>
    <w:p w:rsidR="003724A4" w:rsidRPr="00E07EF0" w:rsidRDefault="00F06FBF" w:rsidP="0069794C">
      <w:pPr>
        <w:pStyle w:val="afd"/>
        <w:numPr>
          <w:ilvl w:val="0"/>
          <w:numId w:val="5"/>
        </w:numPr>
        <w:spacing w:line="276" w:lineRule="auto"/>
        <w:ind w:firstLineChars="0"/>
        <w:rPr>
          <w:rFonts w:ascii="宋体" w:hAnsi="宋体"/>
          <w:bCs/>
          <w:szCs w:val="21"/>
        </w:rPr>
      </w:pPr>
      <w:r w:rsidRPr="00E07EF0">
        <w:rPr>
          <w:rFonts w:ascii="宋体" w:hAnsi="宋体" w:hint="eastAsia"/>
          <w:bCs/>
          <w:szCs w:val="21"/>
        </w:rPr>
        <w:t>跟踪</w:t>
      </w:r>
      <w:r w:rsidR="003724A4" w:rsidRPr="00E07EF0">
        <w:rPr>
          <w:rFonts w:ascii="宋体" w:hAnsi="宋体" w:hint="eastAsia"/>
          <w:bCs/>
          <w:szCs w:val="21"/>
        </w:rPr>
        <w:t>审计费率：</w:t>
      </w:r>
    </w:p>
    <w:p w:rsidR="00DF7231" w:rsidRPr="00E07EF0" w:rsidRDefault="00DF7231" w:rsidP="0069794C">
      <w:pPr>
        <w:pStyle w:val="14"/>
        <w:spacing w:line="276" w:lineRule="auto"/>
        <w:ind w:firstLineChars="1850" w:firstLine="3885"/>
        <w:rPr>
          <w:bCs/>
        </w:rPr>
      </w:pPr>
      <w:r w:rsidRPr="00E07EF0">
        <w:rPr>
          <w:rFonts w:hint="cs"/>
          <w:bCs/>
        </w:rPr>
        <w:t>投标</w:t>
      </w:r>
      <w:r w:rsidRPr="00E07EF0">
        <w:rPr>
          <w:rFonts w:hAnsi="Courier New" w:cs="Times New Roman" w:hint="cs"/>
          <w:bCs/>
          <w:kern w:val="0"/>
          <w:szCs w:val="20"/>
        </w:rPr>
        <w:t>人最低</w:t>
      </w:r>
      <w:r w:rsidR="00CB52D4" w:rsidRPr="00E07EF0">
        <w:rPr>
          <w:rFonts w:hAnsi="Courier New" w:cs="Times New Roman" w:hint="eastAsia"/>
          <w:bCs/>
          <w:kern w:val="0"/>
          <w:szCs w:val="20"/>
        </w:rPr>
        <w:t>跟踪审计费率</w:t>
      </w:r>
      <w:r w:rsidRPr="00E07EF0">
        <w:rPr>
          <w:rFonts w:hint="eastAsia"/>
          <w:bCs/>
        </w:rPr>
        <w:t xml:space="preserve">          </w:t>
      </w:r>
    </w:p>
    <w:p w:rsidR="00DF7231" w:rsidRPr="00E07EF0" w:rsidRDefault="00B244CF" w:rsidP="00DF7231">
      <w:pPr>
        <w:pStyle w:val="14"/>
        <w:spacing w:line="276" w:lineRule="auto"/>
        <w:ind w:firstLine="420"/>
        <w:rPr>
          <w:bCs/>
        </w:rPr>
      </w:pPr>
      <w:r w:rsidRPr="00B244CF">
        <w:pict>
          <v:line id="_x0000_s1030" style="position:absolute;left:0;text-align:left;z-index:251660288" from="179.5pt,8pt" to="352.75pt,8pt" strokeweight=".26mm">
            <v:stroke joinstyle="miter"/>
          </v:line>
        </w:pict>
      </w:r>
      <w:r w:rsidR="00DF7231" w:rsidRPr="00E07EF0">
        <w:rPr>
          <w:rFonts w:hint="cs"/>
          <w:bCs/>
        </w:rPr>
        <w:t>某投标人</w:t>
      </w:r>
      <w:r w:rsidR="00CB52D4" w:rsidRPr="00E07EF0">
        <w:rPr>
          <w:rFonts w:hint="eastAsia"/>
          <w:bCs/>
        </w:rPr>
        <w:t>跟踪审计费率</w:t>
      </w:r>
      <w:r w:rsidR="00DF7231" w:rsidRPr="00E07EF0">
        <w:rPr>
          <w:rFonts w:hint="cs"/>
          <w:bCs/>
        </w:rPr>
        <w:t>报价分</w:t>
      </w:r>
      <w:r w:rsidR="00DF7231" w:rsidRPr="00E07EF0">
        <w:rPr>
          <w:rFonts w:hint="eastAsia"/>
          <w:bCs/>
        </w:rPr>
        <w:t xml:space="preserve"> =                                    </w:t>
      </w:r>
      <w:r w:rsidR="00DF7231" w:rsidRPr="00E07EF0">
        <w:rPr>
          <w:rFonts w:hint="eastAsia"/>
          <w:bCs/>
          <w:lang w:eastAsia="zh-CN"/>
        </w:rPr>
        <w:t xml:space="preserve">    </w:t>
      </w:r>
      <w:r w:rsidR="00DF7231" w:rsidRPr="00E07EF0">
        <w:rPr>
          <w:rFonts w:hint="eastAsia"/>
          <w:bCs/>
        </w:rPr>
        <w:t>×</w:t>
      </w:r>
      <w:r w:rsidR="00CB52D4" w:rsidRPr="00E07EF0">
        <w:rPr>
          <w:rFonts w:hint="eastAsia"/>
          <w:bCs/>
          <w:lang w:eastAsia="zh-CN"/>
        </w:rPr>
        <w:t>15</w:t>
      </w:r>
      <w:r w:rsidR="00DF7231" w:rsidRPr="00E07EF0">
        <w:rPr>
          <w:rFonts w:hint="cs"/>
          <w:bCs/>
        </w:rPr>
        <w:t>分</w:t>
      </w:r>
    </w:p>
    <w:p w:rsidR="00DF7231" w:rsidRPr="00E07EF0" w:rsidRDefault="00DF7231" w:rsidP="00DF7231">
      <w:pPr>
        <w:pStyle w:val="ab"/>
        <w:spacing w:line="440" w:lineRule="exact"/>
        <w:rPr>
          <w:bCs/>
        </w:rPr>
      </w:pPr>
      <w:r w:rsidRPr="00E07EF0">
        <w:rPr>
          <w:rFonts w:hint="eastAsia"/>
          <w:bCs/>
        </w:rPr>
        <w:t xml:space="preserve">                       </w:t>
      </w:r>
      <w:r w:rsidR="00CB52D4" w:rsidRPr="00E07EF0">
        <w:rPr>
          <w:rFonts w:hint="eastAsia"/>
          <w:bCs/>
        </w:rPr>
        <w:t xml:space="preserve">            </w:t>
      </w:r>
      <w:r w:rsidR="0069794C" w:rsidRPr="00E07EF0">
        <w:rPr>
          <w:rFonts w:hint="eastAsia"/>
          <w:bCs/>
        </w:rPr>
        <w:t xml:space="preserve">   </w:t>
      </w:r>
      <w:r w:rsidRPr="00E07EF0">
        <w:rPr>
          <w:rFonts w:hint="cs"/>
          <w:bCs/>
        </w:rPr>
        <w:t>某投标人</w:t>
      </w:r>
      <w:r w:rsidR="00CB52D4" w:rsidRPr="00E07EF0">
        <w:rPr>
          <w:rFonts w:hint="eastAsia"/>
          <w:bCs/>
        </w:rPr>
        <w:t>跟踪审计费率</w:t>
      </w:r>
      <w:r w:rsidRPr="00E07EF0">
        <w:rPr>
          <w:rFonts w:hint="eastAsia"/>
          <w:bCs/>
        </w:rPr>
        <w:t xml:space="preserve">   </w:t>
      </w:r>
    </w:p>
    <w:p w:rsidR="00DA0153" w:rsidRPr="00E07EF0" w:rsidRDefault="00DA0153" w:rsidP="003E0F9B">
      <w:pPr>
        <w:spacing w:line="276" w:lineRule="auto"/>
        <w:rPr>
          <w:rFonts w:ascii="宋体" w:hAnsi="宋体"/>
          <w:bCs/>
          <w:szCs w:val="21"/>
        </w:rPr>
      </w:pPr>
    </w:p>
    <w:p w:rsidR="003724A4" w:rsidRPr="00E07EF0" w:rsidRDefault="00F06FBF" w:rsidP="00F06FBF">
      <w:pPr>
        <w:pStyle w:val="afd"/>
        <w:numPr>
          <w:ilvl w:val="0"/>
          <w:numId w:val="5"/>
        </w:numPr>
        <w:spacing w:line="276" w:lineRule="auto"/>
        <w:ind w:firstLineChars="0"/>
        <w:rPr>
          <w:rFonts w:ascii="宋体" w:hAnsi="宋体"/>
          <w:bCs/>
          <w:szCs w:val="21"/>
        </w:rPr>
      </w:pPr>
      <w:r w:rsidRPr="00E07EF0">
        <w:rPr>
          <w:rFonts w:ascii="宋体" w:hAnsi="宋体" w:hint="eastAsia"/>
          <w:bCs/>
          <w:szCs w:val="21"/>
        </w:rPr>
        <w:t>工程结算净审减额费率</w:t>
      </w:r>
    </w:p>
    <w:p w:rsidR="003724A4" w:rsidRPr="00E07EF0" w:rsidRDefault="003724A4" w:rsidP="00CA03BC">
      <w:pPr>
        <w:pStyle w:val="14"/>
        <w:spacing w:line="276" w:lineRule="auto"/>
        <w:ind w:firstLineChars="2450" w:firstLine="5145"/>
        <w:rPr>
          <w:bCs/>
        </w:rPr>
      </w:pPr>
      <w:r w:rsidRPr="00E07EF0">
        <w:rPr>
          <w:rFonts w:hint="cs"/>
          <w:bCs/>
        </w:rPr>
        <w:t>投标人</w:t>
      </w:r>
      <w:r w:rsidR="00F06FBF" w:rsidRPr="00E07EF0">
        <w:rPr>
          <w:rFonts w:hint="eastAsia"/>
          <w:bCs/>
        </w:rPr>
        <w:t>工程结算净审减额的费率</w:t>
      </w:r>
      <w:r w:rsidRPr="00E07EF0">
        <w:rPr>
          <w:rFonts w:hint="eastAsia"/>
          <w:bCs/>
        </w:rPr>
        <w:t xml:space="preserve">          </w:t>
      </w:r>
    </w:p>
    <w:p w:rsidR="003724A4" w:rsidRPr="00E07EF0" w:rsidRDefault="00B244CF" w:rsidP="003724A4">
      <w:pPr>
        <w:pStyle w:val="14"/>
        <w:spacing w:line="276" w:lineRule="auto"/>
        <w:ind w:firstLine="420"/>
        <w:rPr>
          <w:bCs/>
        </w:rPr>
      </w:pPr>
      <w:r w:rsidRPr="00B244CF">
        <w:pict>
          <v:line id="_x0000_s1032" style="position:absolute;left:0;text-align:left;z-index:251662336" from="232.25pt,5.15pt" to="405.5pt,5.15pt" strokeweight=".26mm">
            <v:stroke joinstyle="miter"/>
          </v:line>
        </w:pict>
      </w:r>
      <w:r w:rsidR="003724A4" w:rsidRPr="00E07EF0">
        <w:rPr>
          <w:rFonts w:hint="cs"/>
          <w:bCs/>
        </w:rPr>
        <w:t>某投标人</w:t>
      </w:r>
      <w:r w:rsidR="00F06FBF" w:rsidRPr="00E07EF0">
        <w:rPr>
          <w:rFonts w:hint="eastAsia"/>
          <w:bCs/>
        </w:rPr>
        <w:t>工程结算净审减额费率</w:t>
      </w:r>
      <w:r w:rsidR="003724A4" w:rsidRPr="00E07EF0">
        <w:rPr>
          <w:rFonts w:hint="cs"/>
          <w:bCs/>
        </w:rPr>
        <w:t>报价分</w:t>
      </w:r>
      <w:r w:rsidR="003724A4" w:rsidRPr="00E07EF0">
        <w:rPr>
          <w:rFonts w:hint="eastAsia"/>
          <w:bCs/>
        </w:rPr>
        <w:t xml:space="preserve"> =                                    </w:t>
      </w:r>
      <w:r w:rsidR="003724A4" w:rsidRPr="00E07EF0">
        <w:rPr>
          <w:rFonts w:hint="eastAsia"/>
          <w:bCs/>
          <w:lang w:eastAsia="zh-CN"/>
        </w:rPr>
        <w:t xml:space="preserve">    </w:t>
      </w:r>
      <w:r w:rsidR="003724A4" w:rsidRPr="00E07EF0">
        <w:rPr>
          <w:rFonts w:hint="eastAsia"/>
          <w:bCs/>
        </w:rPr>
        <w:t>×</w:t>
      </w:r>
      <w:r w:rsidR="003724A4" w:rsidRPr="00E07EF0">
        <w:rPr>
          <w:rFonts w:hint="eastAsia"/>
          <w:bCs/>
          <w:lang w:eastAsia="zh-CN"/>
        </w:rPr>
        <w:t>15</w:t>
      </w:r>
      <w:r w:rsidR="003724A4" w:rsidRPr="00E07EF0">
        <w:rPr>
          <w:rFonts w:hint="cs"/>
          <w:bCs/>
        </w:rPr>
        <w:t>分</w:t>
      </w:r>
    </w:p>
    <w:p w:rsidR="003724A4" w:rsidRPr="00E07EF0" w:rsidRDefault="003724A4" w:rsidP="003724A4">
      <w:pPr>
        <w:pStyle w:val="ab"/>
        <w:spacing w:line="440" w:lineRule="exact"/>
        <w:rPr>
          <w:bCs/>
        </w:rPr>
      </w:pPr>
      <w:r w:rsidRPr="00E07EF0">
        <w:rPr>
          <w:rFonts w:hint="eastAsia"/>
          <w:bCs/>
        </w:rPr>
        <w:t xml:space="preserve">                                   </w:t>
      </w:r>
      <w:r w:rsidR="00CA03BC" w:rsidRPr="00E07EF0">
        <w:rPr>
          <w:rFonts w:hint="eastAsia"/>
          <w:bCs/>
        </w:rPr>
        <w:t xml:space="preserve">                </w:t>
      </w:r>
      <w:r w:rsidRPr="00E07EF0">
        <w:rPr>
          <w:rFonts w:hint="cs"/>
          <w:bCs/>
        </w:rPr>
        <w:t>某投标</w:t>
      </w:r>
      <w:r w:rsidRPr="00E07EF0">
        <w:rPr>
          <w:rFonts w:hAnsi="宋体" w:cs="Courier New" w:hint="cs"/>
          <w:bCs/>
          <w:kern w:val="2"/>
          <w:szCs w:val="21"/>
          <w:lang w:eastAsia="ar-SA"/>
        </w:rPr>
        <w:t>人</w:t>
      </w:r>
      <w:r w:rsidR="00F06FBF" w:rsidRPr="00E07EF0">
        <w:rPr>
          <w:rFonts w:hAnsi="宋体" w:cs="Courier New" w:hint="eastAsia"/>
          <w:bCs/>
          <w:kern w:val="2"/>
          <w:szCs w:val="21"/>
          <w:lang w:eastAsia="ar-SA"/>
        </w:rPr>
        <w:t>工程结算</w:t>
      </w:r>
      <w:r w:rsidR="00F06FBF" w:rsidRPr="00E07EF0">
        <w:rPr>
          <w:rFonts w:hAnsi="宋体" w:hint="eastAsia"/>
          <w:bCs/>
          <w:szCs w:val="21"/>
        </w:rPr>
        <w:t>净</w:t>
      </w:r>
      <w:r w:rsidR="00F06FBF" w:rsidRPr="00E07EF0">
        <w:rPr>
          <w:rFonts w:hAnsi="宋体" w:cs="Courier New" w:hint="eastAsia"/>
          <w:bCs/>
          <w:kern w:val="2"/>
          <w:szCs w:val="21"/>
          <w:lang w:eastAsia="ar-SA"/>
        </w:rPr>
        <w:t>审减额的</w:t>
      </w:r>
      <w:r w:rsidR="00FB0E1C" w:rsidRPr="00E07EF0">
        <w:rPr>
          <w:rFonts w:hAnsi="宋体" w:cs="Courier New" w:hint="eastAsia"/>
          <w:bCs/>
          <w:kern w:val="2"/>
          <w:szCs w:val="21"/>
          <w:lang w:eastAsia="ar-SA"/>
        </w:rPr>
        <w:t>费率</w:t>
      </w:r>
      <w:r w:rsidRPr="00E07EF0">
        <w:rPr>
          <w:rFonts w:hint="eastAsia"/>
          <w:bCs/>
        </w:rPr>
        <w:t xml:space="preserve">   </w:t>
      </w:r>
    </w:p>
    <w:p w:rsidR="009A024F" w:rsidRPr="00E07EF0" w:rsidRDefault="009A024F" w:rsidP="00DA0153">
      <w:pPr>
        <w:pStyle w:val="ab"/>
        <w:spacing w:line="350" w:lineRule="exact"/>
        <w:ind w:firstLineChars="200" w:firstLine="482"/>
        <w:rPr>
          <w:b/>
          <w:sz w:val="24"/>
          <w:szCs w:val="24"/>
        </w:rPr>
      </w:pPr>
      <w:r w:rsidRPr="00E07EF0">
        <w:rPr>
          <w:rFonts w:hint="eastAsia"/>
          <w:b/>
          <w:sz w:val="24"/>
          <w:szCs w:val="24"/>
        </w:rPr>
        <w:t>2、企业实力分   ………………………………………………………25分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拟投入招标人委托项目的工作人员（招标人委托的项目须从投标人拟投入的工作人员中安排）。要求：签订合同前须提供拟投入人员名单送招标人审核。如不能按要求提供投入的评审人</w:t>
      </w:r>
      <w:r w:rsidRPr="00E07EF0">
        <w:rPr>
          <w:rFonts w:hint="eastAsia"/>
          <w:bCs/>
          <w:sz w:val="24"/>
          <w:szCs w:val="24"/>
        </w:rPr>
        <w:lastRenderedPageBreak/>
        <w:t>员，视为中标人违约。</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 xml:space="preserve"> (1)拟投入人员中具有注册造价工程师资格人员的（必须是在注册有效期内执业的注册造价工程师，以招标期间在中国建设工程造价管理协会</w:t>
      </w:r>
      <w:r w:rsidRPr="00E07EF0">
        <w:rPr>
          <w:bCs/>
          <w:sz w:val="24"/>
          <w:szCs w:val="24"/>
        </w:rPr>
        <w:t>http://www.ceca.org.cn/</w:t>
      </w:r>
      <w:r w:rsidRPr="00E07EF0">
        <w:rPr>
          <w:rFonts w:hint="eastAsia"/>
          <w:bCs/>
          <w:sz w:val="24"/>
          <w:szCs w:val="24"/>
        </w:rPr>
        <w:t>下载打印的名单为准，须提供注册造价工程师注册证书等相关材料复印件</w:t>
      </w:r>
      <w:r w:rsidRPr="00E07EF0">
        <w:rPr>
          <w:rFonts w:hint="eastAsia"/>
          <w:b/>
          <w:bCs/>
          <w:sz w:val="24"/>
          <w:szCs w:val="24"/>
        </w:rPr>
        <w:t>，原件备查）</w:t>
      </w:r>
      <w:r w:rsidRPr="00E07EF0">
        <w:rPr>
          <w:rFonts w:hint="eastAsia"/>
          <w:bCs/>
          <w:sz w:val="24"/>
          <w:szCs w:val="24"/>
        </w:rPr>
        <w:t>，每有1人得</w:t>
      </w:r>
      <w:r w:rsidRPr="00E07EF0">
        <w:rPr>
          <w:bCs/>
          <w:sz w:val="24"/>
          <w:szCs w:val="24"/>
        </w:rPr>
        <w:t>1</w:t>
      </w:r>
      <w:r w:rsidRPr="00E07EF0">
        <w:rPr>
          <w:rFonts w:hint="eastAsia"/>
          <w:bCs/>
          <w:sz w:val="24"/>
          <w:szCs w:val="24"/>
        </w:rPr>
        <w:t>分。若1人同时具备多个专业（如土建、安装等）造价师资格的，得分可累加，每多一个专业资格加</w:t>
      </w:r>
      <w:r w:rsidRPr="00E07EF0">
        <w:rPr>
          <w:bCs/>
          <w:sz w:val="24"/>
          <w:szCs w:val="24"/>
        </w:rPr>
        <w:t>0.5</w:t>
      </w:r>
      <w:r w:rsidRPr="00E07EF0">
        <w:rPr>
          <w:rFonts w:hint="eastAsia"/>
          <w:bCs/>
          <w:sz w:val="24"/>
          <w:szCs w:val="24"/>
        </w:rPr>
        <w:t>分（此项满分10分）。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(2)拟投入人员中具有造价员资格的每人得</w:t>
      </w:r>
      <w:r w:rsidRPr="00E07EF0">
        <w:rPr>
          <w:bCs/>
          <w:sz w:val="24"/>
          <w:szCs w:val="24"/>
        </w:rPr>
        <w:t>0.5</w:t>
      </w:r>
      <w:r w:rsidRPr="00E07EF0">
        <w:rPr>
          <w:rFonts w:hint="eastAsia"/>
          <w:bCs/>
          <w:sz w:val="24"/>
          <w:szCs w:val="24"/>
        </w:rPr>
        <w:t>分，若</w:t>
      </w:r>
      <w:r w:rsidRPr="00E07EF0">
        <w:rPr>
          <w:bCs/>
          <w:sz w:val="24"/>
          <w:szCs w:val="24"/>
        </w:rPr>
        <w:t>1</w:t>
      </w:r>
      <w:r w:rsidRPr="00E07EF0">
        <w:rPr>
          <w:rFonts w:hint="eastAsia"/>
          <w:bCs/>
          <w:sz w:val="24"/>
          <w:szCs w:val="24"/>
        </w:rPr>
        <w:t>人同时具备多个专业（如土建、安装等）造价员资格的，每多一个专业资格加</w:t>
      </w:r>
      <w:r w:rsidRPr="00E07EF0">
        <w:rPr>
          <w:bCs/>
          <w:sz w:val="24"/>
          <w:szCs w:val="24"/>
        </w:rPr>
        <w:t>0.</w:t>
      </w:r>
      <w:r w:rsidRPr="00E07EF0">
        <w:rPr>
          <w:rFonts w:hint="eastAsia"/>
          <w:bCs/>
          <w:sz w:val="24"/>
          <w:szCs w:val="24"/>
        </w:rPr>
        <w:t>5分（此项满分5分）。</w:t>
      </w:r>
    </w:p>
    <w:p w:rsidR="009A024F" w:rsidRPr="00E07EF0" w:rsidRDefault="009A024F">
      <w:pPr>
        <w:pStyle w:val="ab"/>
        <w:spacing w:line="350" w:lineRule="exact"/>
        <w:ind w:firstLineChars="200" w:firstLine="480"/>
        <w:rPr>
          <w:b/>
          <w:bCs/>
          <w:sz w:val="24"/>
          <w:szCs w:val="24"/>
        </w:rPr>
      </w:pPr>
      <w:r w:rsidRPr="00E07EF0">
        <w:rPr>
          <w:rFonts w:hint="eastAsia"/>
          <w:bCs/>
          <w:sz w:val="24"/>
          <w:szCs w:val="24"/>
        </w:rPr>
        <w:t>(3)拟投入人员中具有造价员证的人员情况，至少包括土建、安装、市政、园林等四类专业，视专业配备是否合理、人员充实情况酌情给分，每缺1个专业扣1分（此项满分4分）。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(4)拟投入人员具有工程或工程经济类中级职称的每人加1分，高级职称的每人加2分（此项满分6分）。</w:t>
      </w:r>
    </w:p>
    <w:p w:rsidR="009A024F" w:rsidRPr="00E07EF0" w:rsidRDefault="009A024F">
      <w:pPr>
        <w:pStyle w:val="ab"/>
        <w:spacing w:line="350" w:lineRule="exact"/>
        <w:ind w:firstLineChars="200" w:firstLine="482"/>
        <w:rPr>
          <w:b/>
          <w:sz w:val="24"/>
          <w:szCs w:val="24"/>
        </w:rPr>
      </w:pPr>
      <w:r w:rsidRPr="00E07EF0">
        <w:rPr>
          <w:rFonts w:hint="eastAsia"/>
          <w:b/>
          <w:sz w:val="24"/>
          <w:szCs w:val="24"/>
        </w:rPr>
        <w:t>3、企业业绩及业务能力………………………………………………25分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（1）投标人2014年至今承担过1亿元以上（含1亿元）∽2亿元的工程项目全过程跟踪审计业务的每个</w:t>
      </w:r>
      <w:r w:rsidRPr="00E07EF0">
        <w:rPr>
          <w:bCs/>
          <w:sz w:val="24"/>
          <w:szCs w:val="24"/>
        </w:rPr>
        <w:t>得</w:t>
      </w:r>
      <w:r w:rsidRPr="00E07EF0">
        <w:rPr>
          <w:rFonts w:hint="eastAsia"/>
          <w:bCs/>
          <w:sz w:val="24"/>
          <w:szCs w:val="24"/>
        </w:rPr>
        <w:t>1分；承担过2亿元以上（含2亿元）的工程项目全过程跟踪审计业务的每个</w:t>
      </w:r>
      <w:r w:rsidRPr="00E07EF0">
        <w:rPr>
          <w:bCs/>
          <w:sz w:val="24"/>
          <w:szCs w:val="24"/>
        </w:rPr>
        <w:t>得</w:t>
      </w:r>
      <w:r w:rsidRPr="00E07EF0">
        <w:rPr>
          <w:rFonts w:hint="eastAsia"/>
          <w:bCs/>
          <w:sz w:val="24"/>
          <w:szCs w:val="24"/>
        </w:rPr>
        <w:t>2分；此项满分10分。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（2）投标人2014年至今承担过1亿元以上（含1亿元）的工程结算审核业务的每个</w:t>
      </w:r>
      <w:r w:rsidRPr="00E07EF0">
        <w:rPr>
          <w:bCs/>
          <w:sz w:val="24"/>
          <w:szCs w:val="24"/>
        </w:rPr>
        <w:t>得</w:t>
      </w:r>
      <w:r w:rsidRPr="00E07EF0">
        <w:rPr>
          <w:rFonts w:hint="eastAsia"/>
          <w:bCs/>
          <w:sz w:val="24"/>
          <w:szCs w:val="24"/>
        </w:rPr>
        <w:t>2分</w:t>
      </w:r>
      <w:r w:rsidRPr="00E07EF0">
        <w:rPr>
          <w:bCs/>
          <w:sz w:val="24"/>
          <w:szCs w:val="24"/>
        </w:rPr>
        <w:t>，</w:t>
      </w:r>
      <w:r w:rsidRPr="00E07EF0">
        <w:rPr>
          <w:rFonts w:hint="eastAsia"/>
          <w:bCs/>
          <w:sz w:val="24"/>
          <w:szCs w:val="24"/>
        </w:rPr>
        <w:t>此项满分10分。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（3）投标人企业通过ISO9000系列质量管理体系认证的（在有效期内），得1分（需提供有效的证书复印件加盖投标人公章，此项满分1分）。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（4）投标人在2016年南宁市房屋建筑和市政工程造价咨询企业信用评价中为AA等级和AAA等级的得1分，为A等级的得0.5分。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（5）投标人提供广西建设工程造价管理协会出具的诚信意见，且无不良记录的得1分。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（6）投标人2014年至今造价咨询成果获得过地市级奖项的每个得0.5分，获得过省级（直辖市、自治区）奖项的每个得1分，获得过国家级奖项的每个得2分。此项满分2分，同一奖项按最高级别计分。</w:t>
      </w:r>
    </w:p>
    <w:p w:rsidR="009A024F" w:rsidRPr="00E07EF0" w:rsidRDefault="009A024F">
      <w:pPr>
        <w:pStyle w:val="ab"/>
        <w:spacing w:line="350" w:lineRule="exact"/>
        <w:ind w:firstLineChars="200" w:firstLine="482"/>
        <w:rPr>
          <w:b/>
          <w:sz w:val="24"/>
          <w:szCs w:val="24"/>
        </w:rPr>
      </w:pPr>
      <w:r w:rsidRPr="00E07EF0">
        <w:rPr>
          <w:rFonts w:hint="eastAsia"/>
          <w:b/>
          <w:sz w:val="24"/>
          <w:szCs w:val="24"/>
        </w:rPr>
        <w:t>4、企业服务方案分………………………………………………………20分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由评委在打分前根据投标人的投标文件中服务方案的完整度、服务承诺优劣，</w:t>
      </w:r>
      <w:r w:rsidR="00E74166" w:rsidRPr="00E07EF0">
        <w:rPr>
          <w:rFonts w:hint="eastAsia"/>
          <w:bCs/>
          <w:sz w:val="24"/>
          <w:szCs w:val="24"/>
        </w:rPr>
        <w:t>独立</w:t>
      </w:r>
      <w:r w:rsidRPr="00E07EF0">
        <w:rPr>
          <w:rFonts w:hint="eastAsia"/>
          <w:bCs/>
          <w:sz w:val="24"/>
          <w:szCs w:val="24"/>
        </w:rPr>
        <w:t>确定投标人所属档次后,在相应档次内由评委独立打分（一档0.1-5分，二档5</w:t>
      </w:r>
      <w:r w:rsidRPr="00E07EF0">
        <w:rPr>
          <w:bCs/>
          <w:sz w:val="24"/>
          <w:szCs w:val="24"/>
        </w:rPr>
        <w:t>.1-</w:t>
      </w:r>
      <w:r w:rsidRPr="00E07EF0">
        <w:rPr>
          <w:rFonts w:hint="eastAsia"/>
          <w:bCs/>
          <w:sz w:val="24"/>
          <w:szCs w:val="24"/>
        </w:rPr>
        <w:t>10分，三档10</w:t>
      </w:r>
      <w:r w:rsidRPr="00E07EF0">
        <w:rPr>
          <w:bCs/>
          <w:sz w:val="24"/>
          <w:szCs w:val="24"/>
        </w:rPr>
        <w:t>.1</w:t>
      </w:r>
      <w:r w:rsidRPr="00E07EF0">
        <w:rPr>
          <w:rFonts w:hint="eastAsia"/>
          <w:bCs/>
          <w:sz w:val="24"/>
          <w:szCs w:val="24"/>
        </w:rPr>
        <w:t>-15分，四档15</w:t>
      </w:r>
      <w:r w:rsidRPr="00E07EF0">
        <w:rPr>
          <w:bCs/>
          <w:sz w:val="24"/>
          <w:szCs w:val="24"/>
        </w:rPr>
        <w:t>.1</w:t>
      </w:r>
      <w:r w:rsidRPr="00E07EF0">
        <w:rPr>
          <w:rFonts w:hint="eastAsia"/>
          <w:bCs/>
          <w:sz w:val="24"/>
          <w:szCs w:val="24"/>
        </w:rPr>
        <w:t>-20分），然后取各评委打分的算术平均值作为某投标人的最终得分。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一档：有工作思路、拟投入人员安排，咨询目标、咨询服务内容，对招标范围内各项工作有重点环节（工序）咨询方案，有内部管理机制、服务措施、服务承诺，可操作性一般，得0</w:t>
      </w:r>
      <w:r w:rsidRPr="00E07EF0">
        <w:rPr>
          <w:bCs/>
          <w:sz w:val="24"/>
          <w:szCs w:val="24"/>
        </w:rPr>
        <w:t>.1</w:t>
      </w:r>
      <w:r w:rsidRPr="00E07EF0">
        <w:rPr>
          <w:rFonts w:hint="eastAsia"/>
          <w:bCs/>
          <w:sz w:val="24"/>
          <w:szCs w:val="24"/>
        </w:rPr>
        <w:t>-5分。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二档：具有一定的工作思路、拟投入人员安排，咨询目标、咨询服务内容明确，对招标范围内各项工作均有可行的重点环节（工序）咨询方案，有一般的内部管理机制、服务措施、服务承诺，可操作性好，得5</w:t>
      </w:r>
      <w:r w:rsidRPr="00E07EF0">
        <w:rPr>
          <w:bCs/>
          <w:sz w:val="24"/>
          <w:szCs w:val="24"/>
        </w:rPr>
        <w:t>.1</w:t>
      </w:r>
      <w:r w:rsidRPr="00E07EF0">
        <w:rPr>
          <w:rFonts w:hint="eastAsia"/>
          <w:bCs/>
          <w:sz w:val="24"/>
          <w:szCs w:val="24"/>
        </w:rPr>
        <w:t>-10分。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三档：具有针对性的工作思路、拟投入人员安排，咨询目标、咨询服务内容较明确，对招标范围内各项工作均有科学、可行的重点环节（工序）咨询方案，有完善的内部管理机制、服务措施、服务承诺，可操作性较好，得10</w:t>
      </w:r>
      <w:r w:rsidRPr="00E07EF0">
        <w:rPr>
          <w:bCs/>
          <w:sz w:val="24"/>
          <w:szCs w:val="24"/>
        </w:rPr>
        <w:t>.1</w:t>
      </w:r>
      <w:r w:rsidRPr="00E07EF0">
        <w:rPr>
          <w:rFonts w:hint="eastAsia"/>
          <w:bCs/>
          <w:sz w:val="24"/>
          <w:szCs w:val="24"/>
        </w:rPr>
        <w:t>-15分。</w:t>
      </w:r>
    </w:p>
    <w:p w:rsidR="009A024F" w:rsidRPr="00E07EF0" w:rsidRDefault="009A024F">
      <w:pPr>
        <w:pStyle w:val="ab"/>
        <w:spacing w:line="350" w:lineRule="exact"/>
        <w:ind w:firstLineChars="200" w:firstLine="480"/>
        <w:rPr>
          <w:bCs/>
          <w:sz w:val="24"/>
          <w:szCs w:val="24"/>
        </w:rPr>
      </w:pPr>
      <w:r w:rsidRPr="00E07EF0">
        <w:rPr>
          <w:rFonts w:hint="eastAsia"/>
          <w:bCs/>
          <w:sz w:val="24"/>
          <w:szCs w:val="24"/>
        </w:rPr>
        <w:t>四档：具有较高针对性的工作思路、拟投入人员安排，咨询目标、咨询服务内容很明确，对</w:t>
      </w:r>
      <w:r w:rsidRPr="00E07EF0">
        <w:rPr>
          <w:rFonts w:hint="eastAsia"/>
          <w:bCs/>
          <w:sz w:val="24"/>
          <w:szCs w:val="24"/>
        </w:rPr>
        <w:lastRenderedPageBreak/>
        <w:t>招标范围内各项工作均有完善、科学、可行的重点环节（工序）咨询方案，有很好完善的内部管理机制、服务措施、服务承诺，可操作性很好，得15</w:t>
      </w:r>
      <w:r w:rsidRPr="00E07EF0">
        <w:rPr>
          <w:bCs/>
          <w:sz w:val="24"/>
          <w:szCs w:val="24"/>
        </w:rPr>
        <w:t>.1</w:t>
      </w:r>
      <w:r w:rsidRPr="00E07EF0">
        <w:rPr>
          <w:rFonts w:hint="eastAsia"/>
          <w:bCs/>
          <w:sz w:val="24"/>
          <w:szCs w:val="24"/>
        </w:rPr>
        <w:t>-20分。</w:t>
      </w:r>
    </w:p>
    <w:p w:rsidR="009A024F" w:rsidRPr="00E07EF0" w:rsidRDefault="009A024F">
      <w:pPr>
        <w:pStyle w:val="ab"/>
        <w:spacing w:line="350" w:lineRule="exact"/>
        <w:ind w:firstLineChars="100" w:firstLine="240"/>
        <w:rPr>
          <w:bCs/>
          <w:sz w:val="24"/>
          <w:szCs w:val="24"/>
        </w:rPr>
      </w:pPr>
      <w:r w:rsidRPr="00E07EF0">
        <w:rPr>
          <w:rFonts w:hint="eastAsia"/>
          <w:sz w:val="24"/>
          <w:szCs w:val="24"/>
        </w:rPr>
        <w:t>（三）</w:t>
      </w:r>
      <w:r w:rsidRPr="00E07EF0">
        <w:rPr>
          <w:rFonts w:hint="eastAsia"/>
          <w:b/>
          <w:sz w:val="24"/>
          <w:szCs w:val="24"/>
        </w:rPr>
        <w:t>总得分 =1 + 2 + 3 + 4</w:t>
      </w:r>
    </w:p>
    <w:p w:rsidR="009A024F" w:rsidRPr="00E07EF0" w:rsidRDefault="009A024F">
      <w:pPr>
        <w:pStyle w:val="ab"/>
        <w:spacing w:line="350" w:lineRule="exact"/>
        <w:ind w:firstLineChars="200" w:firstLine="482"/>
        <w:rPr>
          <w:bCs/>
          <w:sz w:val="24"/>
          <w:szCs w:val="24"/>
        </w:rPr>
      </w:pPr>
      <w:r w:rsidRPr="00E07EF0">
        <w:rPr>
          <w:rFonts w:hint="eastAsia"/>
          <w:b/>
          <w:sz w:val="24"/>
          <w:szCs w:val="24"/>
        </w:rPr>
        <w:t>三、中标候选人推荐原则</w:t>
      </w:r>
    </w:p>
    <w:p w:rsidR="009A024F" w:rsidRPr="00E07EF0" w:rsidRDefault="009A024F">
      <w:pPr>
        <w:pStyle w:val="ab"/>
        <w:spacing w:line="400" w:lineRule="exact"/>
        <w:ind w:firstLineChars="200" w:firstLine="480"/>
        <w:rPr>
          <w:b/>
          <w:bCs/>
          <w:sz w:val="24"/>
          <w:szCs w:val="24"/>
        </w:rPr>
      </w:pPr>
      <w:r w:rsidRPr="00E07EF0">
        <w:rPr>
          <w:rFonts w:hint="eastAsia"/>
          <w:bCs/>
          <w:sz w:val="24"/>
          <w:szCs w:val="24"/>
        </w:rPr>
        <w:t xml:space="preserve">    </w:t>
      </w:r>
      <w:r w:rsidRPr="00E07EF0">
        <w:rPr>
          <w:rFonts w:hint="eastAsia"/>
          <w:b/>
          <w:bCs/>
          <w:sz w:val="24"/>
          <w:szCs w:val="24"/>
        </w:rPr>
        <w:t>评标委员会将根据综合评分得分由高到低排列次序（得分相同时，按投标报价得分由高到低顺序排列；得分相同且投标报价得分也相同的，按服务方案优劣顺序排列；若服务方案优劣排列相同的；按服务承诺优劣顺序排列）并推荐中标候选供应商；进入详评的投标人为五家（含五家）以上的，可推荐前三名为中标候选供应商，得分最高者为中标人，第二、第三名为第二、第三中标候选人；进入详评的投标人为四家（含四家）以下的，可推荐前两名为中标候选供应商，得分最高者为中标人，第二名为第二中标候选人。</w:t>
      </w:r>
    </w:p>
    <w:p w:rsidR="009A024F" w:rsidRPr="00E07EF0" w:rsidRDefault="009A024F">
      <w:pPr>
        <w:pStyle w:val="ab"/>
        <w:spacing w:line="400" w:lineRule="exact"/>
        <w:ind w:firstLineChars="200" w:firstLine="480"/>
        <w:rPr>
          <w:rFonts w:hAnsi="宋体"/>
          <w:bCs/>
          <w:sz w:val="24"/>
          <w:szCs w:val="24"/>
        </w:rPr>
      </w:pPr>
      <w:r w:rsidRPr="00E07EF0">
        <w:rPr>
          <w:rFonts w:hAnsi="宋体" w:hint="eastAsia"/>
          <w:sz w:val="24"/>
          <w:szCs w:val="24"/>
        </w:rPr>
        <w:t>注：投标人可以同时参加多个分标的投标，但只能中1个分标，已在前面分标中标1个分标的投标人不再参加后续分标的中标候选人推荐。中标候选人推荐按A→B顺序。</w:t>
      </w:r>
    </w:p>
    <w:p w:rsidR="009A024F" w:rsidRPr="00E07EF0" w:rsidRDefault="009A024F">
      <w:pPr>
        <w:spacing w:line="350" w:lineRule="exact"/>
        <w:jc w:val="left"/>
        <w:rPr>
          <w:rFonts w:ascii="宋体" w:hAnsi="宋体"/>
          <w:b/>
          <w:sz w:val="24"/>
          <w:szCs w:val="24"/>
        </w:rPr>
      </w:pPr>
    </w:p>
    <w:sectPr w:rsidR="009A024F" w:rsidRPr="00E07EF0" w:rsidSect="006D6C0E">
      <w:headerReference w:type="default" r:id="rId13"/>
      <w:footerReference w:type="default" r:id="rId14"/>
      <w:pgSz w:w="11907" w:h="16840"/>
      <w:pgMar w:top="1418" w:right="964" w:bottom="1134" w:left="964" w:header="851" w:footer="1077" w:gutter="0"/>
      <w:cols w:space="720"/>
      <w:titlePg/>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A5C" w:rsidRDefault="000F7A5C">
      <w:r>
        <w:separator/>
      </w:r>
    </w:p>
  </w:endnote>
  <w:endnote w:type="continuationSeparator" w:id="1">
    <w:p w:rsidR="000F7A5C" w:rsidRDefault="000F7A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ˎ̥">
    <w:altName w:val="Times New Roman"/>
    <w:charset w:val="00"/>
    <w:family w:val="roman"/>
    <w:pitch w:val="default"/>
    <w:sig w:usb0="00000000" w:usb1="00000000" w:usb2="00000000" w:usb3="00000000" w:csb0="0004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华文新魏">
    <w:panose1 w:val="02010800040101010101"/>
    <w:charset w:val="86"/>
    <w:family w:val="auto"/>
    <w:pitch w:val="variable"/>
    <w:sig w:usb0="00000001" w:usb1="080F0000" w:usb2="00000010" w:usb3="00000000" w:csb0="00040000" w:csb1="00000000"/>
  </w:font>
  <w:font w:name="MingLiU">
    <w:altName w:val="細明體"/>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 w:name="宋 体">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328" w:rsidRDefault="00D73328">
    <w:pPr>
      <w:pStyle w:val="af0"/>
      <w:jc w:val="center"/>
    </w:pPr>
    <w:fldSimple w:instr=" PAGE   \* MERGEFORMAT ">
      <w:r w:rsidR="00C26554" w:rsidRPr="00C26554">
        <w:rPr>
          <w:noProof/>
          <w:lang w:val="zh-CN"/>
        </w:rPr>
        <w:t>39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328" w:rsidRDefault="00D73328">
    <w:pPr>
      <w:pStyle w:val="af0"/>
    </w:pPr>
    <w:r>
      <w:rPr>
        <w:rFonts w:hint="eastAsia"/>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328" w:rsidRDefault="00D73328">
    <w:pPr>
      <w:pStyle w:val="af0"/>
      <w:framePr w:wrap="around" w:vAnchor="text" w:hAnchor="margin" w:xAlign="center" w:y="1"/>
      <w:rPr>
        <w:rStyle w:val="a4"/>
      </w:rPr>
    </w:pPr>
    <w:r>
      <w:fldChar w:fldCharType="begin"/>
    </w:r>
    <w:r>
      <w:rPr>
        <w:rStyle w:val="a4"/>
      </w:rPr>
      <w:instrText xml:space="preserve"> PAGE </w:instrText>
    </w:r>
    <w:r>
      <w:fldChar w:fldCharType="separate"/>
    </w:r>
    <w:r w:rsidR="00C26554">
      <w:rPr>
        <w:rStyle w:val="a4"/>
        <w:noProof/>
      </w:rPr>
      <w:t>55</w:t>
    </w:r>
    <w:r>
      <w:fldChar w:fldCharType="end"/>
    </w:r>
  </w:p>
  <w:p w:rsidR="00D73328" w:rsidRDefault="00D73328">
    <w:pPr>
      <w:pStyle w:val="af0"/>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A5C" w:rsidRDefault="000F7A5C">
      <w:r>
        <w:separator/>
      </w:r>
    </w:p>
  </w:footnote>
  <w:footnote w:type="continuationSeparator" w:id="1">
    <w:p w:rsidR="000F7A5C" w:rsidRDefault="000F7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328" w:rsidRDefault="00D73328" w:rsidP="00592733">
    <w:pPr>
      <w:pStyle w:val="ad"/>
      <w:pBdr>
        <w:bottom w:val="none" w:sz="0" w:space="0" w:color="auto"/>
      </w:pBdr>
      <w:ind w:right="360"/>
      <w:jc w:val="right"/>
      <w:rPr>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328" w:rsidRDefault="00D73328">
    <w:pPr>
      <w:pStyle w:val="ad"/>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E4956"/>
    <w:multiLevelType w:val="multilevel"/>
    <w:tmpl w:val="134E4956"/>
    <w:lvl w:ilvl="0">
      <w:start w:val="1"/>
      <w:numFmt w:val="decimal"/>
      <w:lvlText w:val="(%1)"/>
      <w:lvlJc w:val="left"/>
      <w:pPr>
        <w:tabs>
          <w:tab w:val="num" w:pos="960"/>
        </w:tabs>
        <w:ind w:left="960" w:hanging="480"/>
      </w:pPr>
      <w:rPr>
        <w:rFonts w:hint="eastAsia"/>
      </w:rPr>
    </w:lvl>
    <w:lvl w:ilvl="1">
      <w:start w:val="1"/>
      <w:numFmt w:val="japaneseCounting"/>
      <w:lvlText w:val="%2、"/>
      <w:lvlJc w:val="left"/>
      <w:pPr>
        <w:tabs>
          <w:tab w:val="num" w:pos="1380"/>
        </w:tabs>
        <w:ind w:left="1380" w:hanging="48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218E6EEE"/>
    <w:multiLevelType w:val="multilevel"/>
    <w:tmpl w:val="218E6EE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2F8653D7"/>
    <w:multiLevelType w:val="multilevel"/>
    <w:tmpl w:val="2F8653D7"/>
    <w:lvl w:ilvl="0">
      <w:start w:val="1"/>
      <w:numFmt w:val="decimal"/>
      <w:lvlText w:val="(%1)"/>
      <w:lvlJc w:val="left"/>
      <w:pPr>
        <w:tabs>
          <w:tab w:val="num" w:pos="960"/>
        </w:tabs>
        <w:ind w:left="960" w:hanging="480"/>
      </w:pPr>
      <w:rPr>
        <w:rFonts w:hint="eastAsia"/>
      </w:rPr>
    </w:lvl>
    <w:lvl w:ilvl="1">
      <w:start w:val="1"/>
      <w:numFmt w:val="japaneseCounting"/>
      <w:lvlText w:val="%2、"/>
      <w:lvlJc w:val="left"/>
      <w:pPr>
        <w:tabs>
          <w:tab w:val="num" w:pos="1380"/>
        </w:tabs>
        <w:ind w:left="1380" w:hanging="48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nsid w:val="2FFB7634"/>
    <w:multiLevelType w:val="hybridMultilevel"/>
    <w:tmpl w:val="021E792E"/>
    <w:lvl w:ilvl="0" w:tplc="8A78922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5616F69"/>
    <w:multiLevelType w:val="multilevel"/>
    <w:tmpl w:val="45616F69"/>
    <w:lvl w:ilvl="0">
      <w:start w:val="3"/>
      <w:numFmt w:val="japaneseCounting"/>
      <w:lvlText w:val="第%1章"/>
      <w:lvlJc w:val="left"/>
      <w:pPr>
        <w:ind w:left="1440" w:hanging="72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gutterAtTop/>
  <w:stylePaneFormatFilter w:val="3F01"/>
  <w:defaultTabStop w:val="424"/>
  <w:drawingGridHorizontalSpacing w:val="105"/>
  <w:drawingGridVerticalSpacing w:val="156"/>
  <w:noPunctuationKerning/>
  <w:characterSpacingControl w:val="compressPunctuation"/>
  <w:doNotValidateAgainstSchema/>
  <w:doNotDemarcateInvalidXml/>
  <w:hdrShapeDefaults>
    <o:shapedefaults v:ext="edit" spidmax="31746"/>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172A27"/>
    <w:rsid w:val="00025ADA"/>
    <w:rsid w:val="00035C2F"/>
    <w:rsid w:val="00064205"/>
    <w:rsid w:val="00084802"/>
    <w:rsid w:val="000B4B0A"/>
    <w:rsid w:val="000F7A5C"/>
    <w:rsid w:val="00105684"/>
    <w:rsid w:val="001715F3"/>
    <w:rsid w:val="00172A27"/>
    <w:rsid w:val="001B2B03"/>
    <w:rsid w:val="001E78B0"/>
    <w:rsid w:val="00231F3D"/>
    <w:rsid w:val="00254AC3"/>
    <w:rsid w:val="00295154"/>
    <w:rsid w:val="002D2031"/>
    <w:rsid w:val="002D25DD"/>
    <w:rsid w:val="003724A4"/>
    <w:rsid w:val="00372C04"/>
    <w:rsid w:val="003852DE"/>
    <w:rsid w:val="00396F06"/>
    <w:rsid w:val="003C15FB"/>
    <w:rsid w:val="003E0F9B"/>
    <w:rsid w:val="003E77C5"/>
    <w:rsid w:val="00401CA7"/>
    <w:rsid w:val="0041014C"/>
    <w:rsid w:val="00457EEE"/>
    <w:rsid w:val="00467DD2"/>
    <w:rsid w:val="00467F34"/>
    <w:rsid w:val="004E5B62"/>
    <w:rsid w:val="004F1DFB"/>
    <w:rsid w:val="004F3220"/>
    <w:rsid w:val="004F37BA"/>
    <w:rsid w:val="005040AD"/>
    <w:rsid w:val="00510295"/>
    <w:rsid w:val="00537722"/>
    <w:rsid w:val="00546F5A"/>
    <w:rsid w:val="00592733"/>
    <w:rsid w:val="005E15DC"/>
    <w:rsid w:val="00607A93"/>
    <w:rsid w:val="00620B76"/>
    <w:rsid w:val="00622124"/>
    <w:rsid w:val="006462E9"/>
    <w:rsid w:val="0065207D"/>
    <w:rsid w:val="00653A90"/>
    <w:rsid w:val="00673DDC"/>
    <w:rsid w:val="006916F0"/>
    <w:rsid w:val="0069794C"/>
    <w:rsid w:val="006D6C0E"/>
    <w:rsid w:val="0072747B"/>
    <w:rsid w:val="007452DA"/>
    <w:rsid w:val="007549FD"/>
    <w:rsid w:val="00786487"/>
    <w:rsid w:val="007B1720"/>
    <w:rsid w:val="00800CCF"/>
    <w:rsid w:val="00805D2A"/>
    <w:rsid w:val="008706BB"/>
    <w:rsid w:val="00870C31"/>
    <w:rsid w:val="008828DE"/>
    <w:rsid w:val="008B670F"/>
    <w:rsid w:val="008E1F3E"/>
    <w:rsid w:val="0090312D"/>
    <w:rsid w:val="009145C8"/>
    <w:rsid w:val="00950DD5"/>
    <w:rsid w:val="009A024F"/>
    <w:rsid w:val="009F1450"/>
    <w:rsid w:val="009F774F"/>
    <w:rsid w:val="00A4135D"/>
    <w:rsid w:val="00A9365C"/>
    <w:rsid w:val="00AB7D76"/>
    <w:rsid w:val="00B158C2"/>
    <w:rsid w:val="00B244CF"/>
    <w:rsid w:val="00BC6F2F"/>
    <w:rsid w:val="00BD78FE"/>
    <w:rsid w:val="00C2087D"/>
    <w:rsid w:val="00C24FC2"/>
    <w:rsid w:val="00C26554"/>
    <w:rsid w:val="00C546A3"/>
    <w:rsid w:val="00C71272"/>
    <w:rsid w:val="00C83241"/>
    <w:rsid w:val="00C85058"/>
    <w:rsid w:val="00C92A1B"/>
    <w:rsid w:val="00CA03BC"/>
    <w:rsid w:val="00CB52D4"/>
    <w:rsid w:val="00CD578B"/>
    <w:rsid w:val="00CF19A4"/>
    <w:rsid w:val="00CF58CE"/>
    <w:rsid w:val="00D011B2"/>
    <w:rsid w:val="00D51B74"/>
    <w:rsid w:val="00D73328"/>
    <w:rsid w:val="00DA0153"/>
    <w:rsid w:val="00DC6B5E"/>
    <w:rsid w:val="00DC71A7"/>
    <w:rsid w:val="00DF7231"/>
    <w:rsid w:val="00E07EF0"/>
    <w:rsid w:val="00E11E66"/>
    <w:rsid w:val="00E32D4B"/>
    <w:rsid w:val="00E531EA"/>
    <w:rsid w:val="00E668BE"/>
    <w:rsid w:val="00E74166"/>
    <w:rsid w:val="00E92EBF"/>
    <w:rsid w:val="00EA3F5A"/>
    <w:rsid w:val="00EB39FE"/>
    <w:rsid w:val="00EC45F1"/>
    <w:rsid w:val="00F06FBF"/>
    <w:rsid w:val="00F10410"/>
    <w:rsid w:val="00F20B52"/>
    <w:rsid w:val="00F40BAC"/>
    <w:rsid w:val="00F4793E"/>
    <w:rsid w:val="00F56EB6"/>
    <w:rsid w:val="00FA5249"/>
    <w:rsid w:val="00FB0E1C"/>
    <w:rsid w:val="00FD66D1"/>
    <w:rsid w:val="00FF088B"/>
    <w:rsid w:val="03705EB1"/>
    <w:rsid w:val="09454587"/>
    <w:rsid w:val="0DE271DD"/>
    <w:rsid w:val="1345758E"/>
    <w:rsid w:val="1F285774"/>
    <w:rsid w:val="497D462B"/>
    <w:rsid w:val="4A8C1A8D"/>
    <w:rsid w:val="54734B8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toc 1" w:uiPriority="39"/>
    <w:lsdException w:name="toc 2" w:uiPriority="39"/>
    <w:lsdException w:name="toc 3" w:uiPriority="39"/>
    <w:lsdException w:name="toc 4" w:semiHidden="1"/>
    <w:lsdException w:name="toc 5" w:semiHidden="1"/>
    <w:lsdException w:name="toc 6" w:semiHidden="1"/>
    <w:lsdException w:name="toc 7" w:semiHidden="1" w:qFormat="1"/>
    <w:lsdException w:name="toc 8" w:semiHidden="1"/>
    <w:lsdException w:name="toc 9" w:semiHidden="1"/>
    <w:lsdException w:name="Normal Indent" w:qFormat="1"/>
    <w:lsdException w:name="annotation text" w:semiHidden="1" w:qFormat="1"/>
    <w:lsdException w:name="header" w:uiPriority="99"/>
    <w:lsdException w:name="footer" w:uiPriority="99"/>
    <w:lsdException w:name="caption" w:qFormat="1"/>
    <w:lsdException w:name="annotation reference" w:semiHidden="1"/>
    <w:lsdException w:name="Title" w:qFormat="1"/>
    <w:lsdException w:name="Default Paragraph Font" w:uiPriority="1" w:unhideWhenUsed="1" w:qFormat="1"/>
    <w:lsdException w:name="Subtitle" w:qFormat="1"/>
    <w:lsdException w:name="Hyperlink" w:uiPriority="99"/>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iPriority="99"/>
    <w:lsdException w:name="Normal Table"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1" w:unhideWhenUsed="1"/>
    <w:lsdException w:name="Table Simple 2" w:semiHidden="1" w:uiPriority="1" w:unhideWhenUsed="1"/>
    <w:lsdException w:name="Table Simple 3" w:semiHidden="1" w:uiPriority="1" w:unhideWhenUsed="1"/>
    <w:lsdException w:name="Table Classic 1" w:semiHidden="1" w:uiPriority="1" w:unhideWhenUsed="1"/>
    <w:lsdException w:name="Table Classic 2" w:semiHidden="1" w:uiPriority="1" w:unhideWhenUsed="1"/>
    <w:lsdException w:name="Table Classic 3" w:semiHidden="1" w:uiPriority="1" w:unhideWhenUsed="1"/>
    <w:lsdException w:name="Table Classic 4" w:semiHidden="1" w:uiPriority="1" w:unhideWhenUsed="1"/>
    <w:lsdException w:name="Table Colorful 1" w:semiHidden="1" w:uiPriority="1" w:unhideWhenUsed="1"/>
    <w:lsdException w:name="Table Colorful 2" w:semiHidden="1" w:uiPriority="1" w:unhideWhenUsed="1"/>
    <w:lsdException w:name="Table Colorful 3" w:semiHidden="1" w:uiPriority="1" w:unhideWhenUsed="1"/>
    <w:lsdException w:name="Table Columns 1" w:semiHidden="1" w:uiPriority="1" w:unhideWhenUsed="1"/>
    <w:lsdException w:name="Table Columns 2" w:semiHidden="1" w:uiPriority="1" w:unhideWhenUsed="1"/>
    <w:lsdException w:name="Table Columns 3" w:semiHidden="1" w:uiPriority="1" w:unhideWhenUsed="1"/>
    <w:lsdException w:name="Table Columns 4" w:semiHidden="1" w:uiPriority="1" w:unhideWhenUsed="1"/>
    <w:lsdException w:name="Table Columns 5" w:semiHidden="1" w:uiPriority="1" w:unhideWhenUsed="1"/>
    <w:lsdException w:name="Table Grid 1" w:semiHidden="1" w:uiPriority="1" w:unhideWhenUsed="1"/>
    <w:lsdException w:name="Table Grid 2" w:semiHidden="1" w:uiPriority="1" w:unhideWhenUsed="1"/>
    <w:lsdException w:name="Table Grid 3" w:semiHidden="1" w:uiPriority="1" w:unhideWhenUsed="1"/>
    <w:lsdException w:name="Table Grid 4" w:semiHidden="1" w:uiPriority="1" w:unhideWhenUsed="1"/>
    <w:lsdException w:name="Table Grid 5" w:semiHidden="1" w:uiPriority="1" w:unhideWhenUsed="1"/>
    <w:lsdException w:name="Table Grid 6" w:semiHidden="1" w:uiPriority="1" w:unhideWhenUsed="1"/>
    <w:lsdException w:name="Table Grid 7" w:semiHidden="1" w:uiPriority="1" w:unhideWhenUsed="1"/>
    <w:lsdException w:name="Table Grid 8" w:semiHidden="1" w:uiPriority="1" w:unhideWhenUsed="1"/>
    <w:lsdException w:name="Table List 1" w:semiHidden="1" w:uiPriority="1" w:unhideWhenUsed="1"/>
    <w:lsdException w:name="Table List 2" w:semiHidden="1" w:uiPriority="1" w:unhideWhenUsed="1"/>
    <w:lsdException w:name="Table List 3" w:semiHidden="1" w:uiPriority="1" w:unhideWhenUsed="1"/>
    <w:lsdException w:name="Table List 4" w:semiHidden="1" w:uiPriority="1" w:unhideWhenUsed="1"/>
    <w:lsdException w:name="Table List 5" w:semiHidden="1" w:uiPriority="1" w:unhideWhenUsed="1"/>
    <w:lsdException w:name="Table List 6" w:semiHidden="1" w:uiPriority="1" w:unhideWhenUsed="1"/>
    <w:lsdException w:name="Table List 7" w:semiHidden="1" w:uiPriority="1" w:unhideWhenUsed="1"/>
    <w:lsdException w:name="Table List 8" w:semiHidden="1" w:uiPriority="1" w:unhideWhenUsed="1"/>
    <w:lsdException w:name="Table 3D effects 1" w:semiHidden="1" w:uiPriority="1" w:unhideWhenUsed="1"/>
    <w:lsdException w:name="Table 3D effects 2" w:semiHidden="1" w:uiPriority="1" w:unhideWhenUsed="1"/>
    <w:lsdException w:name="Table 3D effects 3" w:semiHidden="1" w:uiPriority="1" w:unhideWhenUsed="1"/>
    <w:lsdException w:name="Table Contemporary" w:semiHidden="1" w:uiPriority="1" w:unhideWhenUsed="1"/>
    <w:lsdException w:name="Table Elegant" w:semiHidden="1" w:uiPriority="1" w:unhideWhenUsed="1"/>
    <w:lsdException w:name="Table Professional" w:semiHidden="1" w:uiPriority="1" w:unhideWhenUsed="1"/>
    <w:lsdException w:name="Table Subtle 1" w:semiHidden="1" w:uiPriority="1" w:unhideWhenUsed="1"/>
    <w:lsdException w:name="Table Subtle 2" w:semiHidden="1" w:uiPriority="1" w:unhideWhenUsed="1"/>
    <w:lsdException w:name="Table Web 1" w:semiHidden="1" w:uiPriority="1" w:unhideWhenUsed="1"/>
    <w:lsdException w:name="Table Web 2" w:semiHidden="1" w:uiPriority="1" w:unhideWhenUsed="1"/>
    <w:lsdException w:name="Table Web 3" w:semiHidden="1" w:uiPriority="1" w:unhideWhenUsed="1"/>
    <w:lsdException w:name="Balloon Text" w:semiHidden="1"/>
    <w:lsdException w:name="Table Grid" w:semiHidden="1" w:uiPriority="1" w:unhideWhenUsed="1"/>
    <w:lsdException w:name="Table Theme" w:semiHidden="1" w:uiPriority="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D6C0E"/>
    <w:pPr>
      <w:widowControl w:val="0"/>
      <w:adjustRightInd w:val="0"/>
      <w:spacing w:line="312" w:lineRule="atLeast"/>
      <w:jc w:val="both"/>
      <w:textAlignment w:val="baseline"/>
    </w:pPr>
    <w:rPr>
      <w:sz w:val="21"/>
    </w:rPr>
  </w:style>
  <w:style w:type="paragraph" w:styleId="1">
    <w:name w:val="heading 1"/>
    <w:basedOn w:val="a"/>
    <w:next w:val="a"/>
    <w:qFormat/>
    <w:rsid w:val="006D6C0E"/>
    <w:pPr>
      <w:keepNext/>
      <w:pageBreakBefore/>
      <w:tabs>
        <w:tab w:val="left" w:pos="420"/>
      </w:tabs>
      <w:adjustRightInd/>
      <w:spacing w:before="4000" w:after="330" w:line="578" w:lineRule="auto"/>
      <w:ind w:left="420" w:hanging="132"/>
      <w:jc w:val="center"/>
      <w:textAlignment w:val="auto"/>
      <w:outlineLvl w:val="0"/>
    </w:pPr>
    <w:rPr>
      <w:rFonts w:eastAsia="黑体"/>
      <w:b/>
      <w:bCs/>
      <w:kern w:val="44"/>
      <w:sz w:val="36"/>
      <w:szCs w:val="36"/>
    </w:rPr>
  </w:style>
  <w:style w:type="paragraph" w:styleId="2">
    <w:name w:val="heading 2"/>
    <w:basedOn w:val="a"/>
    <w:next w:val="a"/>
    <w:qFormat/>
    <w:rsid w:val="006D6C0E"/>
    <w:pPr>
      <w:keepNext/>
      <w:keepLines/>
      <w:adjustRightInd/>
      <w:spacing w:before="260" w:after="260" w:line="416" w:lineRule="auto"/>
      <w:jc w:val="center"/>
      <w:textAlignment w:val="auto"/>
      <w:outlineLvl w:val="1"/>
    </w:pPr>
    <w:rPr>
      <w:rFonts w:ascii="Arial" w:eastAsia="黑体" w:hAnsi="Arial"/>
      <w:b/>
      <w:bCs/>
      <w:kern w:val="2"/>
      <w:sz w:val="32"/>
      <w:szCs w:val="32"/>
    </w:rPr>
  </w:style>
  <w:style w:type="paragraph" w:styleId="3">
    <w:name w:val="heading 3"/>
    <w:basedOn w:val="a"/>
    <w:next w:val="a"/>
    <w:link w:val="3Char"/>
    <w:qFormat/>
    <w:rsid w:val="006D6C0E"/>
    <w:pPr>
      <w:keepNext/>
      <w:keepLines/>
      <w:adjustRightInd/>
      <w:spacing w:before="260" w:after="260" w:line="24" w:lineRule="auto"/>
      <w:textAlignment w:val="auto"/>
      <w:outlineLvl w:val="2"/>
    </w:pPr>
    <w:rPr>
      <w:rFonts w:ascii="宋体" w:hAnsi="宋体"/>
      <w:b/>
      <w:bCs/>
      <w:sz w:val="24"/>
      <w:szCs w:val="32"/>
    </w:rPr>
  </w:style>
  <w:style w:type="paragraph" w:styleId="4">
    <w:name w:val="heading 4"/>
    <w:basedOn w:val="a"/>
    <w:next w:val="a"/>
    <w:qFormat/>
    <w:rsid w:val="006D6C0E"/>
    <w:pPr>
      <w:keepNext/>
      <w:keepLines/>
      <w:widowControl/>
      <w:adjustRightInd/>
      <w:spacing w:before="120" w:after="120" w:line="360" w:lineRule="auto"/>
      <w:textAlignment w:val="auto"/>
      <w:outlineLvl w:val="3"/>
    </w:pPr>
    <w:rPr>
      <w:rFonts w:ascii="Arial" w:eastAsia="黑体" w:hAnsi="Arial"/>
      <w:b/>
      <w:bCs/>
      <w:sz w:val="24"/>
    </w:rPr>
  </w:style>
  <w:style w:type="paragraph" w:styleId="5">
    <w:name w:val="heading 5"/>
    <w:basedOn w:val="a"/>
    <w:next w:val="a"/>
    <w:qFormat/>
    <w:rsid w:val="006D6C0E"/>
    <w:pPr>
      <w:keepNext/>
      <w:keepLines/>
      <w:spacing w:before="280" w:after="290" w:line="376" w:lineRule="atLeast"/>
      <w:outlineLvl w:val="4"/>
    </w:pPr>
    <w:rPr>
      <w:b/>
      <w:bCs/>
      <w:sz w:val="28"/>
      <w:szCs w:val="28"/>
    </w:rPr>
  </w:style>
  <w:style w:type="paragraph" w:styleId="7">
    <w:name w:val="heading 7"/>
    <w:basedOn w:val="a"/>
    <w:next w:val="a"/>
    <w:qFormat/>
    <w:rsid w:val="006D6C0E"/>
    <w:pPr>
      <w:keepNext/>
      <w:keepLines/>
      <w:widowControl/>
      <w:adjustRightInd/>
      <w:spacing w:before="240" w:after="64" w:line="320" w:lineRule="auto"/>
      <w:textAlignment w:val="auto"/>
      <w:outlineLvl w:val="6"/>
    </w:pPr>
    <w:rPr>
      <w:rFonts w:ascii="宋体"/>
      <w:b/>
      <w:bCs/>
      <w:kern w:val="2"/>
      <w:sz w:val="24"/>
      <w:szCs w:val="24"/>
      <w:lang w:val="en-GB"/>
    </w:rPr>
  </w:style>
  <w:style w:type="paragraph" w:styleId="8">
    <w:name w:val="heading 8"/>
    <w:basedOn w:val="a"/>
    <w:next w:val="a"/>
    <w:qFormat/>
    <w:rsid w:val="006D6C0E"/>
    <w:pPr>
      <w:keepNext/>
      <w:keepLines/>
      <w:widowControl/>
      <w:adjustRightInd/>
      <w:spacing w:line="360" w:lineRule="auto"/>
      <w:textAlignment w:val="auto"/>
      <w:outlineLvl w:val="7"/>
    </w:pPr>
    <w:rPr>
      <w:rFonts w:ascii="Arial" w:eastAsia="黑体" w:hAnsi="Arial"/>
      <w:kern w:val="2"/>
      <w:sz w:val="24"/>
      <w:szCs w:val="24"/>
      <w:lang w:val="en-GB"/>
    </w:rPr>
  </w:style>
  <w:style w:type="paragraph" w:styleId="9">
    <w:name w:val="heading 9"/>
    <w:basedOn w:val="a"/>
    <w:next w:val="a"/>
    <w:qFormat/>
    <w:rsid w:val="006D6C0E"/>
    <w:pPr>
      <w:keepNext/>
      <w:keepLines/>
      <w:widowControl/>
      <w:adjustRightInd/>
      <w:spacing w:before="240" w:after="64" w:line="320" w:lineRule="auto"/>
      <w:ind w:left="2742"/>
      <w:textAlignment w:val="auto"/>
      <w:outlineLvl w:val="8"/>
    </w:pPr>
    <w:rPr>
      <w:rFonts w:ascii="Arial" w:eastAsia="黑体" w:hAnsi="Arial"/>
      <w:kern w:val="2"/>
      <w:sz w:val="24"/>
      <w:szCs w:val="21"/>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6D6C0E"/>
  </w:style>
  <w:style w:type="character" w:styleId="a3">
    <w:name w:val="Hyperlink"/>
    <w:uiPriority w:val="99"/>
    <w:rsid w:val="006D6C0E"/>
    <w:rPr>
      <w:color w:val="0000FF"/>
      <w:u w:val="single"/>
    </w:rPr>
  </w:style>
  <w:style w:type="character" w:styleId="a4">
    <w:name w:val="page number"/>
    <w:basedOn w:val="a0"/>
    <w:rsid w:val="006D6C0E"/>
  </w:style>
  <w:style w:type="character" w:customStyle="1" w:styleId="Char1">
    <w:name w:val="批注文字 Char1"/>
    <w:semiHidden/>
    <w:locked/>
    <w:rsid w:val="006D6C0E"/>
    <w:rPr>
      <w:sz w:val="21"/>
    </w:rPr>
  </w:style>
  <w:style w:type="character" w:customStyle="1" w:styleId="3Char">
    <w:name w:val="标题 3 Char"/>
    <w:link w:val="3"/>
    <w:rsid w:val="006D6C0E"/>
    <w:rPr>
      <w:rFonts w:ascii="宋体" w:hAnsi="宋体"/>
      <w:b/>
      <w:bCs/>
      <w:sz w:val="24"/>
      <w:szCs w:val="32"/>
    </w:rPr>
  </w:style>
  <w:style w:type="character" w:customStyle="1" w:styleId="Char">
    <w:name w:val="文档结构图 Char"/>
    <w:link w:val="a5"/>
    <w:rsid w:val="006D6C0E"/>
    <w:rPr>
      <w:rFonts w:ascii="宋体"/>
      <w:sz w:val="18"/>
      <w:szCs w:val="18"/>
    </w:rPr>
  </w:style>
  <w:style w:type="character" w:styleId="a6">
    <w:name w:val="annotation reference"/>
    <w:semiHidden/>
    <w:rsid w:val="006D6C0E"/>
    <w:rPr>
      <w:sz w:val="21"/>
      <w:szCs w:val="21"/>
    </w:rPr>
  </w:style>
  <w:style w:type="character" w:customStyle="1" w:styleId="Char10">
    <w:name w:val="副标题 Char1"/>
    <w:link w:val="a7"/>
    <w:rsid w:val="006D6C0E"/>
    <w:rPr>
      <w:rFonts w:ascii="Cambria" w:hAnsi="Cambria" w:cs="Times New Roman"/>
      <w:b/>
      <w:bCs/>
      <w:kern w:val="28"/>
      <w:sz w:val="32"/>
      <w:szCs w:val="32"/>
    </w:rPr>
  </w:style>
  <w:style w:type="character" w:styleId="a8">
    <w:name w:val="Emphasis"/>
    <w:qFormat/>
    <w:rsid w:val="006D6C0E"/>
    <w:rPr>
      <w:color w:val="CC0000"/>
      <w:sz w:val="24"/>
      <w:szCs w:val="24"/>
    </w:rPr>
  </w:style>
  <w:style w:type="character" w:styleId="a9">
    <w:name w:val="footnote reference"/>
    <w:rsid w:val="006D6C0E"/>
    <w:rPr>
      <w:vertAlign w:val="superscript"/>
    </w:rPr>
  </w:style>
  <w:style w:type="character" w:customStyle="1" w:styleId="105v1">
    <w:name w:val="105v1"/>
    <w:rsid w:val="006D6C0E"/>
    <w:rPr>
      <w:rFonts w:ascii="ˎ̥" w:hAnsi="ˎ̥" w:hint="default"/>
      <w:sz w:val="21"/>
      <w:szCs w:val="21"/>
    </w:rPr>
  </w:style>
  <w:style w:type="character" w:styleId="aa">
    <w:name w:val="FollowedHyperlink"/>
    <w:rsid w:val="006D6C0E"/>
    <w:rPr>
      <w:color w:val="800080"/>
      <w:u w:val="single"/>
    </w:rPr>
  </w:style>
  <w:style w:type="character" w:customStyle="1" w:styleId="Char0">
    <w:name w:val="纯文本 Char"/>
    <w:link w:val="ab"/>
    <w:uiPriority w:val="99"/>
    <w:qFormat/>
    <w:rsid w:val="006D6C0E"/>
    <w:rPr>
      <w:rFonts w:ascii="宋体" w:hAnsi="Courier New"/>
      <w:sz w:val="21"/>
    </w:rPr>
  </w:style>
  <w:style w:type="character" w:customStyle="1" w:styleId="Char11">
    <w:name w:val="标题 Char1"/>
    <w:link w:val="ac"/>
    <w:rsid w:val="006D6C0E"/>
    <w:rPr>
      <w:rFonts w:ascii="Cambria" w:hAnsi="Cambria" w:cs="Times New Roman"/>
      <w:b/>
      <w:bCs/>
      <w:sz w:val="32"/>
      <w:szCs w:val="32"/>
    </w:rPr>
  </w:style>
  <w:style w:type="character" w:customStyle="1" w:styleId="Char2">
    <w:name w:val="页眉 Char"/>
    <w:link w:val="ad"/>
    <w:uiPriority w:val="99"/>
    <w:rsid w:val="006D6C0E"/>
    <w:rPr>
      <w:sz w:val="18"/>
    </w:rPr>
  </w:style>
  <w:style w:type="character" w:customStyle="1" w:styleId="Char3">
    <w:name w:val="批注主题 Char"/>
    <w:link w:val="ae"/>
    <w:rsid w:val="006D6C0E"/>
    <w:rPr>
      <w:rFonts w:eastAsia="宋体"/>
      <w:b/>
      <w:bCs/>
      <w:sz w:val="21"/>
      <w:lang w:val="en-US" w:eastAsia="zh-CN" w:bidi="ar-SA"/>
    </w:rPr>
  </w:style>
  <w:style w:type="character" w:customStyle="1" w:styleId="Char4">
    <w:name w:val="批注文字 Char"/>
    <w:link w:val="af"/>
    <w:rsid w:val="006D6C0E"/>
    <w:rPr>
      <w:rFonts w:eastAsia="宋体"/>
      <w:sz w:val="21"/>
      <w:lang w:val="en-US" w:eastAsia="zh-CN" w:bidi="ar-SA"/>
    </w:rPr>
  </w:style>
  <w:style w:type="character" w:customStyle="1" w:styleId="Char5">
    <w:name w:val="标题 Char"/>
    <w:uiPriority w:val="10"/>
    <w:rsid w:val="006D6C0E"/>
    <w:rPr>
      <w:rFonts w:ascii="Cambria" w:hAnsi="Cambria"/>
      <w:b/>
      <w:bCs/>
      <w:sz w:val="24"/>
      <w:szCs w:val="32"/>
    </w:rPr>
  </w:style>
  <w:style w:type="character" w:customStyle="1" w:styleId="Char6">
    <w:name w:val="页脚 Char"/>
    <w:link w:val="af0"/>
    <w:uiPriority w:val="99"/>
    <w:rsid w:val="006D6C0E"/>
    <w:rPr>
      <w:sz w:val="18"/>
    </w:rPr>
  </w:style>
  <w:style w:type="character" w:customStyle="1" w:styleId="Char7">
    <w:name w:val="脚注文本 Char"/>
    <w:link w:val="af1"/>
    <w:rsid w:val="006D6C0E"/>
    <w:rPr>
      <w:sz w:val="18"/>
      <w:szCs w:val="18"/>
    </w:rPr>
  </w:style>
  <w:style w:type="character" w:customStyle="1" w:styleId="15">
    <w:name w:val="15"/>
    <w:rsid w:val="006D6C0E"/>
    <w:rPr>
      <w:rFonts w:ascii="Times New Roman" w:hAnsi="Times New Roman" w:cs="Times New Roman" w:hint="default"/>
      <w:color w:val="464445"/>
      <w:u w:val="none"/>
    </w:rPr>
  </w:style>
  <w:style w:type="character" w:customStyle="1" w:styleId="Char8">
    <w:name w:val="副标题 Char"/>
    <w:uiPriority w:val="11"/>
    <w:rsid w:val="006D6C0E"/>
    <w:rPr>
      <w:rFonts w:ascii="Calibri Light" w:hAnsi="Calibri Light"/>
      <w:b/>
      <w:bCs/>
      <w:kern w:val="28"/>
      <w:sz w:val="32"/>
      <w:szCs w:val="32"/>
    </w:rPr>
  </w:style>
  <w:style w:type="paragraph" w:customStyle="1" w:styleId="TOC1">
    <w:name w:val="TOC 标题1"/>
    <w:basedOn w:val="1"/>
    <w:next w:val="a"/>
    <w:uiPriority w:val="39"/>
    <w:qFormat/>
    <w:rsid w:val="006D6C0E"/>
    <w:pPr>
      <w:keepLines/>
      <w:pageBreakBefore w:val="0"/>
      <w:widowControl/>
      <w:spacing w:before="480" w:after="0" w:line="276" w:lineRule="auto"/>
      <w:ind w:left="0" w:firstLine="0"/>
      <w:jc w:val="left"/>
      <w:outlineLvl w:val="9"/>
    </w:pPr>
    <w:rPr>
      <w:rFonts w:ascii="Cambria" w:eastAsia="宋体" w:hAnsi="Cambria"/>
      <w:color w:val="365F91"/>
      <w:kern w:val="0"/>
      <w:sz w:val="28"/>
      <w:szCs w:val="28"/>
    </w:rPr>
  </w:style>
  <w:style w:type="paragraph" w:customStyle="1" w:styleId="af2">
    <w:name w:val="菲页(卷)"/>
    <w:basedOn w:val="1"/>
    <w:next w:val="10"/>
    <w:rsid w:val="006D6C0E"/>
    <w:pPr>
      <w:widowControl/>
      <w:spacing w:before="0" w:after="0" w:line="240" w:lineRule="auto"/>
      <w:ind w:left="882" w:hanging="425"/>
      <w:outlineLvl w:val="1"/>
    </w:pPr>
    <w:rPr>
      <w:rFonts w:ascii="黑体"/>
      <w:b w:val="0"/>
      <w:bCs w:val="0"/>
      <w:kern w:val="0"/>
      <w:sz w:val="52"/>
      <w:szCs w:val="20"/>
    </w:rPr>
  </w:style>
  <w:style w:type="paragraph" w:styleId="af3">
    <w:name w:val="caption"/>
    <w:basedOn w:val="a"/>
    <w:next w:val="a"/>
    <w:qFormat/>
    <w:rsid w:val="006D6C0E"/>
    <w:pPr>
      <w:spacing w:before="152" w:after="160"/>
    </w:pPr>
    <w:rPr>
      <w:rFonts w:ascii="Arial" w:eastAsia="黑体" w:hAnsi="Arial" w:cs="Arial"/>
      <w:sz w:val="20"/>
    </w:rPr>
  </w:style>
  <w:style w:type="paragraph" w:styleId="af4">
    <w:name w:val="Body Text"/>
    <w:basedOn w:val="a"/>
    <w:rsid w:val="006D6C0E"/>
    <w:pPr>
      <w:spacing w:line="360" w:lineRule="auto"/>
    </w:pPr>
    <w:rPr>
      <w:rFonts w:ascii="宋体"/>
      <w:color w:val="0000FF"/>
      <w:sz w:val="24"/>
    </w:rPr>
  </w:style>
  <w:style w:type="paragraph" w:styleId="30">
    <w:name w:val="toc 3"/>
    <w:basedOn w:val="a"/>
    <w:next w:val="a"/>
    <w:uiPriority w:val="39"/>
    <w:rsid w:val="006D6C0E"/>
    <w:pPr>
      <w:tabs>
        <w:tab w:val="right" w:leader="dot" w:pos="9185"/>
      </w:tabs>
      <w:ind w:left="840"/>
    </w:pPr>
  </w:style>
  <w:style w:type="paragraph" w:styleId="20">
    <w:name w:val="List 2"/>
    <w:basedOn w:val="a"/>
    <w:rsid w:val="006D6C0E"/>
    <w:pPr>
      <w:adjustRightInd/>
      <w:spacing w:line="240" w:lineRule="auto"/>
      <w:ind w:left="840" w:hanging="420"/>
      <w:textAlignment w:val="auto"/>
    </w:pPr>
    <w:rPr>
      <w:kern w:val="2"/>
    </w:rPr>
  </w:style>
  <w:style w:type="paragraph" w:styleId="ae">
    <w:name w:val="annotation subject"/>
    <w:basedOn w:val="af"/>
    <w:next w:val="af"/>
    <w:link w:val="Char3"/>
    <w:semiHidden/>
    <w:qFormat/>
    <w:rsid w:val="006D6C0E"/>
    <w:rPr>
      <w:b/>
      <w:bCs/>
    </w:rPr>
  </w:style>
  <w:style w:type="paragraph" w:customStyle="1" w:styleId="bb">
    <w:name w:val="bb"/>
    <w:basedOn w:val="a"/>
    <w:rsid w:val="006D6C0E"/>
    <w:pPr>
      <w:widowControl/>
      <w:adjustRightInd/>
      <w:spacing w:before="100" w:beforeAutospacing="1" w:after="100" w:afterAutospacing="1" w:line="240" w:lineRule="auto"/>
      <w:jc w:val="left"/>
      <w:textAlignment w:val="auto"/>
    </w:pPr>
    <w:rPr>
      <w:rFonts w:ascii="宋体" w:hAnsi="宋体" w:hint="eastAsia"/>
      <w:sz w:val="24"/>
      <w:szCs w:val="24"/>
    </w:rPr>
  </w:style>
  <w:style w:type="paragraph" w:customStyle="1" w:styleId="af5">
    <w:name w:val="章标题"/>
    <w:basedOn w:val="a"/>
    <w:next w:val="a"/>
    <w:rsid w:val="006D6C0E"/>
    <w:pPr>
      <w:autoSpaceDE w:val="0"/>
      <w:autoSpaceDN w:val="0"/>
      <w:spacing w:before="158" w:after="153" w:line="323" w:lineRule="atLeast"/>
      <w:jc w:val="center"/>
      <w:textAlignment w:val="auto"/>
    </w:pPr>
    <w:rPr>
      <w:rFonts w:ascii="Arial" w:hAnsi="Arial" w:cs="Arial"/>
      <w:color w:val="000000"/>
      <w:sz w:val="31"/>
      <w:szCs w:val="31"/>
      <w:lang w:val="zh-CN"/>
    </w:rPr>
  </w:style>
  <w:style w:type="paragraph" w:styleId="ab">
    <w:name w:val="Plain Text"/>
    <w:basedOn w:val="a"/>
    <w:link w:val="Char0"/>
    <w:uiPriority w:val="99"/>
    <w:qFormat/>
    <w:rsid w:val="006D6C0E"/>
    <w:rPr>
      <w:rFonts w:ascii="宋体" w:hAnsi="Courier New"/>
    </w:rPr>
  </w:style>
  <w:style w:type="paragraph" w:styleId="11">
    <w:name w:val="toc 1"/>
    <w:basedOn w:val="a"/>
    <w:next w:val="a"/>
    <w:uiPriority w:val="39"/>
    <w:rsid w:val="006D6C0E"/>
    <w:pPr>
      <w:tabs>
        <w:tab w:val="right" w:leader="dot" w:pos="9185"/>
      </w:tabs>
      <w:spacing w:line="360" w:lineRule="auto"/>
    </w:pPr>
    <w:rPr>
      <w:sz w:val="24"/>
    </w:rPr>
  </w:style>
  <w:style w:type="paragraph" w:customStyle="1" w:styleId="Preformatted">
    <w:name w:val="Preformatted"/>
    <w:basedOn w:val="a"/>
    <w:rsid w:val="006D6C0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line="240" w:lineRule="auto"/>
      <w:jc w:val="left"/>
      <w:textAlignment w:val="auto"/>
    </w:pPr>
    <w:rPr>
      <w:rFonts w:ascii="Courier New" w:hAnsi="Courier New"/>
      <w:sz w:val="20"/>
    </w:rPr>
  </w:style>
  <w:style w:type="paragraph" w:customStyle="1" w:styleId="Char9">
    <w:name w:val="Char"/>
    <w:basedOn w:val="a"/>
    <w:rsid w:val="006D6C0E"/>
    <w:pPr>
      <w:adjustRightInd/>
      <w:spacing w:line="240" w:lineRule="auto"/>
      <w:textAlignment w:val="auto"/>
    </w:pPr>
    <w:rPr>
      <w:kern w:val="2"/>
      <w:szCs w:val="24"/>
    </w:rPr>
  </w:style>
  <w:style w:type="paragraph" w:styleId="21">
    <w:name w:val="Body Text 2"/>
    <w:basedOn w:val="a"/>
    <w:rsid w:val="006D6C0E"/>
    <w:pPr>
      <w:jc w:val="center"/>
    </w:pPr>
    <w:rPr>
      <w:rFonts w:eastAsia="黑体"/>
      <w:sz w:val="52"/>
    </w:rPr>
  </w:style>
  <w:style w:type="paragraph" w:styleId="6">
    <w:name w:val="toc 6"/>
    <w:basedOn w:val="a"/>
    <w:next w:val="a"/>
    <w:semiHidden/>
    <w:rsid w:val="006D6C0E"/>
    <w:pPr>
      <w:tabs>
        <w:tab w:val="right" w:leader="dot" w:pos="9185"/>
      </w:tabs>
      <w:ind w:left="2100"/>
    </w:pPr>
  </w:style>
  <w:style w:type="paragraph" w:styleId="a7">
    <w:name w:val="Subtitle"/>
    <w:basedOn w:val="a"/>
    <w:next w:val="a"/>
    <w:link w:val="Char10"/>
    <w:qFormat/>
    <w:rsid w:val="006D6C0E"/>
    <w:pPr>
      <w:widowControl/>
      <w:adjustRightInd/>
      <w:spacing w:before="240" w:after="60" w:line="312" w:lineRule="auto"/>
      <w:jc w:val="center"/>
      <w:textAlignment w:val="auto"/>
      <w:outlineLvl w:val="1"/>
    </w:pPr>
    <w:rPr>
      <w:rFonts w:ascii="Cambria" w:hAnsi="Cambria"/>
      <w:b/>
      <w:bCs/>
      <w:kern w:val="28"/>
      <w:sz w:val="32"/>
      <w:szCs w:val="32"/>
    </w:rPr>
  </w:style>
  <w:style w:type="paragraph" w:styleId="80">
    <w:name w:val="toc 8"/>
    <w:basedOn w:val="a"/>
    <w:next w:val="a"/>
    <w:semiHidden/>
    <w:rsid w:val="006D6C0E"/>
    <w:pPr>
      <w:tabs>
        <w:tab w:val="right" w:leader="dot" w:pos="9185"/>
      </w:tabs>
      <w:ind w:left="2940"/>
    </w:pPr>
  </w:style>
  <w:style w:type="paragraph" w:styleId="af">
    <w:name w:val="annotation text"/>
    <w:basedOn w:val="a"/>
    <w:link w:val="Char4"/>
    <w:semiHidden/>
    <w:qFormat/>
    <w:rsid w:val="006D6C0E"/>
    <w:pPr>
      <w:jc w:val="left"/>
    </w:pPr>
  </w:style>
  <w:style w:type="paragraph" w:styleId="22">
    <w:name w:val="toc 2"/>
    <w:basedOn w:val="a"/>
    <w:next w:val="a"/>
    <w:uiPriority w:val="39"/>
    <w:rsid w:val="006D6C0E"/>
    <w:pPr>
      <w:tabs>
        <w:tab w:val="right" w:leader="dot" w:pos="9185"/>
      </w:tabs>
      <w:spacing w:line="360" w:lineRule="auto"/>
      <w:ind w:left="420"/>
    </w:pPr>
    <w:rPr>
      <w:sz w:val="24"/>
    </w:rPr>
  </w:style>
  <w:style w:type="paragraph" w:customStyle="1" w:styleId="12">
    <w:name w:val="无间隔1"/>
    <w:uiPriority w:val="1"/>
    <w:qFormat/>
    <w:rsid w:val="006D6C0E"/>
    <w:pPr>
      <w:widowControl w:val="0"/>
      <w:jc w:val="both"/>
    </w:pPr>
    <w:rPr>
      <w:kern w:val="2"/>
      <w:sz w:val="21"/>
      <w:szCs w:val="24"/>
    </w:rPr>
  </w:style>
  <w:style w:type="paragraph" w:styleId="af6">
    <w:name w:val="Date"/>
    <w:basedOn w:val="a"/>
    <w:next w:val="a"/>
    <w:rsid w:val="006D6C0E"/>
    <w:rPr>
      <w:rFonts w:ascii="宋体"/>
      <w:b/>
      <w:sz w:val="44"/>
    </w:rPr>
  </w:style>
  <w:style w:type="paragraph" w:customStyle="1" w:styleId="CharCharCharCharCharCharChar1">
    <w:name w:val="Char Char Char Char Char Char Char1"/>
    <w:basedOn w:val="a"/>
    <w:rsid w:val="006D6C0E"/>
    <w:pPr>
      <w:adjustRightInd/>
      <w:spacing w:line="240" w:lineRule="auto"/>
      <w:textAlignment w:val="auto"/>
    </w:pPr>
    <w:rPr>
      <w:kern w:val="2"/>
      <w:szCs w:val="24"/>
    </w:rPr>
  </w:style>
  <w:style w:type="paragraph" w:styleId="af7">
    <w:name w:val="Balloon Text"/>
    <w:basedOn w:val="a"/>
    <w:semiHidden/>
    <w:rsid w:val="006D6C0E"/>
    <w:rPr>
      <w:sz w:val="18"/>
      <w:szCs w:val="18"/>
    </w:rPr>
  </w:style>
  <w:style w:type="paragraph" w:styleId="31">
    <w:name w:val="Body Text Indent 3"/>
    <w:basedOn w:val="a"/>
    <w:rsid w:val="006D6C0E"/>
    <w:pPr>
      <w:spacing w:line="25" w:lineRule="atLeast"/>
      <w:ind w:firstLineChars="103" w:firstLine="247"/>
    </w:pPr>
    <w:rPr>
      <w:rFonts w:ascii="宋体"/>
      <w:sz w:val="24"/>
    </w:rPr>
  </w:style>
  <w:style w:type="paragraph" w:styleId="40">
    <w:name w:val="toc 4"/>
    <w:basedOn w:val="a"/>
    <w:next w:val="a"/>
    <w:semiHidden/>
    <w:rsid w:val="006D6C0E"/>
    <w:pPr>
      <w:tabs>
        <w:tab w:val="right" w:leader="dot" w:pos="9185"/>
      </w:tabs>
      <w:ind w:left="1260"/>
    </w:pPr>
  </w:style>
  <w:style w:type="paragraph" w:styleId="ad">
    <w:name w:val="header"/>
    <w:basedOn w:val="a"/>
    <w:link w:val="Char2"/>
    <w:uiPriority w:val="99"/>
    <w:rsid w:val="006D6C0E"/>
    <w:pPr>
      <w:pBdr>
        <w:bottom w:val="single" w:sz="6" w:space="1" w:color="auto"/>
      </w:pBdr>
      <w:tabs>
        <w:tab w:val="center" w:pos="4153"/>
        <w:tab w:val="right" w:pos="8306"/>
      </w:tabs>
      <w:spacing w:line="240" w:lineRule="atLeast"/>
      <w:jc w:val="center"/>
    </w:pPr>
    <w:rPr>
      <w:sz w:val="18"/>
    </w:rPr>
  </w:style>
  <w:style w:type="paragraph" w:styleId="af8">
    <w:name w:val="Block Text"/>
    <w:basedOn w:val="a"/>
    <w:rsid w:val="006D6C0E"/>
    <w:pPr>
      <w:spacing w:line="240" w:lineRule="auto"/>
      <w:ind w:left="420" w:right="33"/>
      <w:jc w:val="left"/>
    </w:pPr>
    <w:rPr>
      <w:sz w:val="24"/>
    </w:rPr>
  </w:style>
  <w:style w:type="paragraph" w:styleId="70">
    <w:name w:val="toc 7"/>
    <w:basedOn w:val="a"/>
    <w:next w:val="a"/>
    <w:semiHidden/>
    <w:qFormat/>
    <w:rsid w:val="006D6C0E"/>
    <w:pPr>
      <w:tabs>
        <w:tab w:val="right" w:leader="dot" w:pos="9185"/>
      </w:tabs>
      <w:ind w:left="2520"/>
    </w:pPr>
  </w:style>
  <w:style w:type="paragraph" w:customStyle="1" w:styleId="13">
    <w:name w:val="列出段落1"/>
    <w:basedOn w:val="a"/>
    <w:uiPriority w:val="34"/>
    <w:qFormat/>
    <w:rsid w:val="006D6C0E"/>
    <w:pPr>
      <w:ind w:firstLineChars="200" w:firstLine="420"/>
    </w:pPr>
  </w:style>
  <w:style w:type="paragraph" w:styleId="af9">
    <w:name w:val="Normal (Web)"/>
    <w:basedOn w:val="a"/>
    <w:uiPriority w:val="99"/>
    <w:rsid w:val="006D6C0E"/>
    <w:pPr>
      <w:widowControl/>
      <w:adjustRightInd/>
      <w:spacing w:before="100" w:beforeAutospacing="1" w:after="100" w:afterAutospacing="1" w:line="240" w:lineRule="auto"/>
      <w:jc w:val="left"/>
      <w:textAlignment w:val="auto"/>
    </w:pPr>
    <w:rPr>
      <w:rFonts w:ascii="宋体" w:hAnsi="宋体"/>
      <w:sz w:val="24"/>
      <w:szCs w:val="24"/>
    </w:rPr>
  </w:style>
  <w:style w:type="paragraph" w:customStyle="1" w:styleId="CharCharCharCharCharCharChar">
    <w:name w:val="Char Char Char Char Char Char Char"/>
    <w:basedOn w:val="a"/>
    <w:rsid w:val="006D6C0E"/>
  </w:style>
  <w:style w:type="paragraph" w:styleId="ac">
    <w:name w:val="Title"/>
    <w:basedOn w:val="a"/>
    <w:next w:val="a"/>
    <w:link w:val="Char11"/>
    <w:qFormat/>
    <w:rsid w:val="006D6C0E"/>
    <w:pPr>
      <w:widowControl/>
      <w:adjustRightInd/>
      <w:spacing w:before="60" w:after="60" w:line="240" w:lineRule="auto"/>
      <w:jc w:val="center"/>
      <w:textAlignment w:val="auto"/>
      <w:outlineLvl w:val="0"/>
    </w:pPr>
    <w:rPr>
      <w:rFonts w:ascii="Cambria" w:hAnsi="Cambria"/>
      <w:b/>
      <w:bCs/>
      <w:sz w:val="32"/>
      <w:szCs w:val="32"/>
    </w:rPr>
  </w:style>
  <w:style w:type="paragraph" w:styleId="50">
    <w:name w:val="List 5"/>
    <w:basedOn w:val="a"/>
    <w:rsid w:val="006D6C0E"/>
    <w:pPr>
      <w:adjustRightInd/>
      <w:spacing w:line="240" w:lineRule="auto"/>
      <w:ind w:left="2100" w:hanging="420"/>
      <w:textAlignment w:val="auto"/>
    </w:pPr>
    <w:rPr>
      <w:kern w:val="2"/>
    </w:rPr>
  </w:style>
  <w:style w:type="paragraph" w:styleId="a5">
    <w:name w:val="Document Map"/>
    <w:basedOn w:val="a"/>
    <w:link w:val="Char"/>
    <w:rsid w:val="006D6C0E"/>
    <w:rPr>
      <w:rFonts w:ascii="宋体"/>
      <w:sz w:val="18"/>
      <w:szCs w:val="18"/>
    </w:rPr>
  </w:style>
  <w:style w:type="paragraph" w:styleId="afa">
    <w:name w:val="List Bullet"/>
    <w:basedOn w:val="a"/>
    <w:rsid w:val="006D6C0E"/>
    <w:pPr>
      <w:tabs>
        <w:tab w:val="left" w:pos="960"/>
      </w:tabs>
      <w:adjustRightInd/>
      <w:spacing w:line="240" w:lineRule="auto"/>
      <w:ind w:left="960" w:hanging="480"/>
      <w:textAlignment w:val="auto"/>
    </w:pPr>
    <w:rPr>
      <w:kern w:val="2"/>
      <w:szCs w:val="24"/>
    </w:rPr>
  </w:style>
  <w:style w:type="paragraph" w:customStyle="1" w:styleId="p0">
    <w:name w:val="p0"/>
    <w:basedOn w:val="a"/>
    <w:rsid w:val="006D6C0E"/>
    <w:pPr>
      <w:widowControl/>
      <w:adjustRightInd/>
      <w:spacing w:line="240" w:lineRule="auto"/>
      <w:textAlignment w:val="auto"/>
    </w:pPr>
    <w:rPr>
      <w:szCs w:val="21"/>
    </w:rPr>
  </w:style>
  <w:style w:type="paragraph" w:customStyle="1" w:styleId="10">
    <w:name w:val="正文1"/>
    <w:rsid w:val="006D6C0E"/>
    <w:pPr>
      <w:widowControl w:val="0"/>
      <w:adjustRightInd w:val="0"/>
      <w:spacing w:line="312" w:lineRule="atLeast"/>
      <w:jc w:val="both"/>
      <w:textAlignment w:val="baseline"/>
    </w:pPr>
    <w:rPr>
      <w:rFonts w:ascii="宋体"/>
      <w:sz w:val="34"/>
    </w:rPr>
  </w:style>
  <w:style w:type="paragraph" w:styleId="51">
    <w:name w:val="toc 5"/>
    <w:basedOn w:val="a"/>
    <w:next w:val="a"/>
    <w:semiHidden/>
    <w:rsid w:val="006D6C0E"/>
    <w:pPr>
      <w:tabs>
        <w:tab w:val="right" w:leader="dot" w:pos="9185"/>
      </w:tabs>
      <w:ind w:left="1680"/>
    </w:pPr>
  </w:style>
  <w:style w:type="paragraph" w:styleId="afb">
    <w:name w:val="Normal Indent"/>
    <w:basedOn w:val="a"/>
    <w:qFormat/>
    <w:rsid w:val="006D6C0E"/>
    <w:pPr>
      <w:adjustRightInd/>
      <w:spacing w:before="240" w:after="100" w:line="240" w:lineRule="auto"/>
      <w:ind w:firstLine="420"/>
      <w:textAlignment w:val="auto"/>
    </w:pPr>
    <w:rPr>
      <w:kern w:val="2"/>
      <w:sz w:val="24"/>
    </w:rPr>
  </w:style>
  <w:style w:type="paragraph" w:styleId="afc">
    <w:name w:val="Body Text Indent"/>
    <w:basedOn w:val="a"/>
    <w:rsid w:val="006D6C0E"/>
    <w:pPr>
      <w:spacing w:line="360" w:lineRule="auto"/>
      <w:ind w:firstLine="480"/>
    </w:pPr>
    <w:rPr>
      <w:rFonts w:ascii="宋体"/>
      <w:sz w:val="24"/>
    </w:rPr>
  </w:style>
  <w:style w:type="paragraph" w:styleId="23">
    <w:name w:val="Body Text Indent 2"/>
    <w:basedOn w:val="a"/>
    <w:rsid w:val="006D6C0E"/>
    <w:pPr>
      <w:spacing w:line="360" w:lineRule="auto"/>
      <w:ind w:firstLineChars="181" w:firstLine="434"/>
      <w:jc w:val="left"/>
    </w:pPr>
    <w:rPr>
      <w:rFonts w:ascii="宋体"/>
      <w:sz w:val="24"/>
    </w:rPr>
  </w:style>
  <w:style w:type="paragraph" w:customStyle="1" w:styleId="Char12">
    <w:name w:val="Char1"/>
    <w:basedOn w:val="a"/>
    <w:rsid w:val="006D6C0E"/>
    <w:pPr>
      <w:adjustRightInd/>
      <w:spacing w:line="240" w:lineRule="auto"/>
      <w:textAlignment w:val="auto"/>
    </w:pPr>
    <w:rPr>
      <w:kern w:val="2"/>
      <w:szCs w:val="24"/>
    </w:rPr>
  </w:style>
  <w:style w:type="paragraph" w:styleId="90">
    <w:name w:val="toc 9"/>
    <w:basedOn w:val="a"/>
    <w:next w:val="a"/>
    <w:semiHidden/>
    <w:rsid w:val="006D6C0E"/>
    <w:pPr>
      <w:tabs>
        <w:tab w:val="right" w:leader="dot" w:pos="9185"/>
      </w:tabs>
      <w:ind w:left="3360"/>
    </w:pPr>
  </w:style>
  <w:style w:type="paragraph" w:styleId="af1">
    <w:name w:val="footnote text"/>
    <w:basedOn w:val="a"/>
    <w:link w:val="Char7"/>
    <w:rsid w:val="006D6C0E"/>
    <w:pPr>
      <w:snapToGrid w:val="0"/>
      <w:jc w:val="left"/>
    </w:pPr>
    <w:rPr>
      <w:sz w:val="18"/>
      <w:szCs w:val="18"/>
    </w:rPr>
  </w:style>
  <w:style w:type="paragraph" w:styleId="af0">
    <w:name w:val="footer"/>
    <w:basedOn w:val="a"/>
    <w:link w:val="Char6"/>
    <w:uiPriority w:val="99"/>
    <w:rsid w:val="006D6C0E"/>
    <w:pPr>
      <w:tabs>
        <w:tab w:val="center" w:pos="4153"/>
        <w:tab w:val="right" w:pos="8306"/>
      </w:tabs>
      <w:spacing w:line="240" w:lineRule="atLeast"/>
      <w:jc w:val="left"/>
    </w:pPr>
    <w:rPr>
      <w:sz w:val="18"/>
    </w:rPr>
  </w:style>
  <w:style w:type="paragraph" w:customStyle="1" w:styleId="14">
    <w:name w:val="纯文本1"/>
    <w:basedOn w:val="a"/>
    <w:rsid w:val="00DF7231"/>
    <w:pPr>
      <w:suppressAutoHyphens/>
      <w:adjustRightInd/>
      <w:spacing w:line="240" w:lineRule="auto"/>
      <w:textAlignment w:val="auto"/>
    </w:pPr>
    <w:rPr>
      <w:rFonts w:ascii="宋体" w:hAnsi="宋体" w:cs="Courier New"/>
      <w:kern w:val="2"/>
      <w:szCs w:val="21"/>
      <w:lang w:eastAsia="ar-SA"/>
    </w:rPr>
  </w:style>
  <w:style w:type="paragraph" w:styleId="afd">
    <w:name w:val="List Paragraph"/>
    <w:basedOn w:val="a"/>
    <w:uiPriority w:val="34"/>
    <w:qFormat/>
    <w:rsid w:val="0069794C"/>
    <w:pPr>
      <w:ind w:firstLineChars="200" w:firstLine="420"/>
    </w:pPr>
  </w:style>
  <w:style w:type="character" w:customStyle="1" w:styleId="apple-converted-space">
    <w:name w:val="apple-converted-space"/>
    <w:basedOn w:val="a0"/>
    <w:rsid w:val="00F40BAC"/>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nabidding.com.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javascript:SLC(21651,0)" TargetMode="Externa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4CF7722-5CB7-41FC-AF55-9BAEAA81D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68</Pages>
  <Words>5527</Words>
  <Characters>31505</Characters>
  <Application>Microsoft Office Word</Application>
  <DocSecurity>0</DocSecurity>
  <PresentationFormat/>
  <Lines>262</Lines>
  <Paragraphs>73</Paragraphs>
  <Slides>0</Slides>
  <Notes>0</Notes>
  <HiddenSlides>0</HiddenSlides>
  <MMClips>0</MMClips>
  <ScaleCrop>false</ScaleCrop>
  <Company>- BMTD -</Company>
  <LinksUpToDate>false</LinksUpToDate>
  <CharactersWithSpaces>36959</CharactersWithSpaces>
  <SharedDoc>false</SharedDoc>
  <HLinks>
    <vt:vector size="234" baseType="variant">
      <vt:variant>
        <vt:i4>7012411</vt:i4>
      </vt:variant>
      <vt:variant>
        <vt:i4>230</vt:i4>
      </vt:variant>
      <vt:variant>
        <vt:i4>0</vt:i4>
      </vt:variant>
      <vt:variant>
        <vt:i4>5</vt:i4>
      </vt:variant>
      <vt:variant>
        <vt:lpwstr>javascript:SLC(21651,0)</vt:lpwstr>
      </vt:variant>
      <vt:variant>
        <vt:lpwstr/>
      </vt:variant>
      <vt:variant>
        <vt:i4>1441841</vt:i4>
      </vt:variant>
      <vt:variant>
        <vt:i4>221</vt:i4>
      </vt:variant>
      <vt:variant>
        <vt:i4>0</vt:i4>
      </vt:variant>
      <vt:variant>
        <vt:i4>5</vt:i4>
      </vt:variant>
      <vt:variant>
        <vt:lpwstr/>
      </vt:variant>
      <vt:variant>
        <vt:lpwstr>_Toc397428744</vt:lpwstr>
      </vt:variant>
      <vt:variant>
        <vt:i4>1441841</vt:i4>
      </vt:variant>
      <vt:variant>
        <vt:i4>215</vt:i4>
      </vt:variant>
      <vt:variant>
        <vt:i4>0</vt:i4>
      </vt:variant>
      <vt:variant>
        <vt:i4>5</vt:i4>
      </vt:variant>
      <vt:variant>
        <vt:lpwstr/>
      </vt:variant>
      <vt:variant>
        <vt:lpwstr>_Toc397428741</vt:lpwstr>
      </vt:variant>
      <vt:variant>
        <vt:i4>1441841</vt:i4>
      </vt:variant>
      <vt:variant>
        <vt:i4>209</vt:i4>
      </vt:variant>
      <vt:variant>
        <vt:i4>0</vt:i4>
      </vt:variant>
      <vt:variant>
        <vt:i4>5</vt:i4>
      </vt:variant>
      <vt:variant>
        <vt:lpwstr/>
      </vt:variant>
      <vt:variant>
        <vt:lpwstr>_Toc397428740</vt:lpwstr>
      </vt:variant>
      <vt:variant>
        <vt:i4>1114161</vt:i4>
      </vt:variant>
      <vt:variant>
        <vt:i4>203</vt:i4>
      </vt:variant>
      <vt:variant>
        <vt:i4>0</vt:i4>
      </vt:variant>
      <vt:variant>
        <vt:i4>5</vt:i4>
      </vt:variant>
      <vt:variant>
        <vt:lpwstr/>
      </vt:variant>
      <vt:variant>
        <vt:lpwstr>_Toc397428739</vt:lpwstr>
      </vt:variant>
      <vt:variant>
        <vt:i4>1114161</vt:i4>
      </vt:variant>
      <vt:variant>
        <vt:i4>197</vt:i4>
      </vt:variant>
      <vt:variant>
        <vt:i4>0</vt:i4>
      </vt:variant>
      <vt:variant>
        <vt:i4>5</vt:i4>
      </vt:variant>
      <vt:variant>
        <vt:lpwstr/>
      </vt:variant>
      <vt:variant>
        <vt:lpwstr>_Toc397428738</vt:lpwstr>
      </vt:variant>
      <vt:variant>
        <vt:i4>1114161</vt:i4>
      </vt:variant>
      <vt:variant>
        <vt:i4>191</vt:i4>
      </vt:variant>
      <vt:variant>
        <vt:i4>0</vt:i4>
      </vt:variant>
      <vt:variant>
        <vt:i4>5</vt:i4>
      </vt:variant>
      <vt:variant>
        <vt:lpwstr/>
      </vt:variant>
      <vt:variant>
        <vt:lpwstr>_Toc397428737</vt:lpwstr>
      </vt:variant>
      <vt:variant>
        <vt:i4>1114161</vt:i4>
      </vt:variant>
      <vt:variant>
        <vt:i4>185</vt:i4>
      </vt:variant>
      <vt:variant>
        <vt:i4>0</vt:i4>
      </vt:variant>
      <vt:variant>
        <vt:i4>5</vt:i4>
      </vt:variant>
      <vt:variant>
        <vt:lpwstr/>
      </vt:variant>
      <vt:variant>
        <vt:lpwstr>_Toc397428736</vt:lpwstr>
      </vt:variant>
      <vt:variant>
        <vt:i4>1114161</vt:i4>
      </vt:variant>
      <vt:variant>
        <vt:i4>179</vt:i4>
      </vt:variant>
      <vt:variant>
        <vt:i4>0</vt:i4>
      </vt:variant>
      <vt:variant>
        <vt:i4>5</vt:i4>
      </vt:variant>
      <vt:variant>
        <vt:lpwstr/>
      </vt:variant>
      <vt:variant>
        <vt:lpwstr>_Toc397428735</vt:lpwstr>
      </vt:variant>
      <vt:variant>
        <vt:i4>1114161</vt:i4>
      </vt:variant>
      <vt:variant>
        <vt:i4>173</vt:i4>
      </vt:variant>
      <vt:variant>
        <vt:i4>0</vt:i4>
      </vt:variant>
      <vt:variant>
        <vt:i4>5</vt:i4>
      </vt:variant>
      <vt:variant>
        <vt:lpwstr/>
      </vt:variant>
      <vt:variant>
        <vt:lpwstr>_Toc397428734</vt:lpwstr>
      </vt:variant>
      <vt:variant>
        <vt:i4>1114161</vt:i4>
      </vt:variant>
      <vt:variant>
        <vt:i4>167</vt:i4>
      </vt:variant>
      <vt:variant>
        <vt:i4>0</vt:i4>
      </vt:variant>
      <vt:variant>
        <vt:i4>5</vt:i4>
      </vt:variant>
      <vt:variant>
        <vt:lpwstr/>
      </vt:variant>
      <vt:variant>
        <vt:lpwstr>_Toc397428733</vt:lpwstr>
      </vt:variant>
      <vt:variant>
        <vt:i4>1114161</vt:i4>
      </vt:variant>
      <vt:variant>
        <vt:i4>161</vt:i4>
      </vt:variant>
      <vt:variant>
        <vt:i4>0</vt:i4>
      </vt:variant>
      <vt:variant>
        <vt:i4>5</vt:i4>
      </vt:variant>
      <vt:variant>
        <vt:lpwstr/>
      </vt:variant>
      <vt:variant>
        <vt:lpwstr>_Toc397428732</vt:lpwstr>
      </vt:variant>
      <vt:variant>
        <vt:i4>1114161</vt:i4>
      </vt:variant>
      <vt:variant>
        <vt:i4>155</vt:i4>
      </vt:variant>
      <vt:variant>
        <vt:i4>0</vt:i4>
      </vt:variant>
      <vt:variant>
        <vt:i4>5</vt:i4>
      </vt:variant>
      <vt:variant>
        <vt:lpwstr/>
      </vt:variant>
      <vt:variant>
        <vt:lpwstr>_Toc397428731</vt:lpwstr>
      </vt:variant>
      <vt:variant>
        <vt:i4>1114161</vt:i4>
      </vt:variant>
      <vt:variant>
        <vt:i4>149</vt:i4>
      </vt:variant>
      <vt:variant>
        <vt:i4>0</vt:i4>
      </vt:variant>
      <vt:variant>
        <vt:i4>5</vt:i4>
      </vt:variant>
      <vt:variant>
        <vt:lpwstr/>
      </vt:variant>
      <vt:variant>
        <vt:lpwstr>_Toc397428730</vt:lpwstr>
      </vt:variant>
      <vt:variant>
        <vt:i4>1048625</vt:i4>
      </vt:variant>
      <vt:variant>
        <vt:i4>143</vt:i4>
      </vt:variant>
      <vt:variant>
        <vt:i4>0</vt:i4>
      </vt:variant>
      <vt:variant>
        <vt:i4>5</vt:i4>
      </vt:variant>
      <vt:variant>
        <vt:lpwstr/>
      </vt:variant>
      <vt:variant>
        <vt:lpwstr>_Toc397428729</vt:lpwstr>
      </vt:variant>
      <vt:variant>
        <vt:i4>1048625</vt:i4>
      </vt:variant>
      <vt:variant>
        <vt:i4>137</vt:i4>
      </vt:variant>
      <vt:variant>
        <vt:i4>0</vt:i4>
      </vt:variant>
      <vt:variant>
        <vt:i4>5</vt:i4>
      </vt:variant>
      <vt:variant>
        <vt:lpwstr/>
      </vt:variant>
      <vt:variant>
        <vt:lpwstr>_Toc397428728</vt:lpwstr>
      </vt:variant>
      <vt:variant>
        <vt:i4>1048625</vt:i4>
      </vt:variant>
      <vt:variant>
        <vt:i4>131</vt:i4>
      </vt:variant>
      <vt:variant>
        <vt:i4>0</vt:i4>
      </vt:variant>
      <vt:variant>
        <vt:i4>5</vt:i4>
      </vt:variant>
      <vt:variant>
        <vt:lpwstr/>
      </vt:variant>
      <vt:variant>
        <vt:lpwstr>_Toc397428727</vt:lpwstr>
      </vt:variant>
      <vt:variant>
        <vt:i4>1048625</vt:i4>
      </vt:variant>
      <vt:variant>
        <vt:i4>125</vt:i4>
      </vt:variant>
      <vt:variant>
        <vt:i4>0</vt:i4>
      </vt:variant>
      <vt:variant>
        <vt:i4>5</vt:i4>
      </vt:variant>
      <vt:variant>
        <vt:lpwstr/>
      </vt:variant>
      <vt:variant>
        <vt:lpwstr>_Toc397428726</vt:lpwstr>
      </vt:variant>
      <vt:variant>
        <vt:i4>1048625</vt:i4>
      </vt:variant>
      <vt:variant>
        <vt:i4>119</vt:i4>
      </vt:variant>
      <vt:variant>
        <vt:i4>0</vt:i4>
      </vt:variant>
      <vt:variant>
        <vt:i4>5</vt:i4>
      </vt:variant>
      <vt:variant>
        <vt:lpwstr/>
      </vt:variant>
      <vt:variant>
        <vt:lpwstr>_Toc397428725</vt:lpwstr>
      </vt:variant>
      <vt:variant>
        <vt:i4>1048625</vt:i4>
      </vt:variant>
      <vt:variant>
        <vt:i4>113</vt:i4>
      </vt:variant>
      <vt:variant>
        <vt:i4>0</vt:i4>
      </vt:variant>
      <vt:variant>
        <vt:i4>5</vt:i4>
      </vt:variant>
      <vt:variant>
        <vt:lpwstr/>
      </vt:variant>
      <vt:variant>
        <vt:lpwstr>_Toc397428724</vt:lpwstr>
      </vt:variant>
      <vt:variant>
        <vt:i4>1048625</vt:i4>
      </vt:variant>
      <vt:variant>
        <vt:i4>107</vt:i4>
      </vt:variant>
      <vt:variant>
        <vt:i4>0</vt:i4>
      </vt:variant>
      <vt:variant>
        <vt:i4>5</vt:i4>
      </vt:variant>
      <vt:variant>
        <vt:lpwstr/>
      </vt:variant>
      <vt:variant>
        <vt:lpwstr>_Toc397428723</vt:lpwstr>
      </vt:variant>
      <vt:variant>
        <vt:i4>1048625</vt:i4>
      </vt:variant>
      <vt:variant>
        <vt:i4>101</vt:i4>
      </vt:variant>
      <vt:variant>
        <vt:i4>0</vt:i4>
      </vt:variant>
      <vt:variant>
        <vt:i4>5</vt:i4>
      </vt:variant>
      <vt:variant>
        <vt:lpwstr/>
      </vt:variant>
      <vt:variant>
        <vt:lpwstr>_Toc397428722</vt:lpwstr>
      </vt:variant>
      <vt:variant>
        <vt:i4>1048625</vt:i4>
      </vt:variant>
      <vt:variant>
        <vt:i4>95</vt:i4>
      </vt:variant>
      <vt:variant>
        <vt:i4>0</vt:i4>
      </vt:variant>
      <vt:variant>
        <vt:i4>5</vt:i4>
      </vt:variant>
      <vt:variant>
        <vt:lpwstr/>
      </vt:variant>
      <vt:variant>
        <vt:lpwstr>_Toc397428721</vt:lpwstr>
      </vt:variant>
      <vt:variant>
        <vt:i4>1048625</vt:i4>
      </vt:variant>
      <vt:variant>
        <vt:i4>89</vt:i4>
      </vt:variant>
      <vt:variant>
        <vt:i4>0</vt:i4>
      </vt:variant>
      <vt:variant>
        <vt:i4>5</vt:i4>
      </vt:variant>
      <vt:variant>
        <vt:lpwstr/>
      </vt:variant>
      <vt:variant>
        <vt:lpwstr>_Toc397428720</vt:lpwstr>
      </vt:variant>
      <vt:variant>
        <vt:i4>1245233</vt:i4>
      </vt:variant>
      <vt:variant>
        <vt:i4>83</vt:i4>
      </vt:variant>
      <vt:variant>
        <vt:i4>0</vt:i4>
      </vt:variant>
      <vt:variant>
        <vt:i4>5</vt:i4>
      </vt:variant>
      <vt:variant>
        <vt:lpwstr/>
      </vt:variant>
      <vt:variant>
        <vt:lpwstr>_Toc397428719</vt:lpwstr>
      </vt:variant>
      <vt:variant>
        <vt:i4>1245233</vt:i4>
      </vt:variant>
      <vt:variant>
        <vt:i4>77</vt:i4>
      </vt:variant>
      <vt:variant>
        <vt:i4>0</vt:i4>
      </vt:variant>
      <vt:variant>
        <vt:i4>5</vt:i4>
      </vt:variant>
      <vt:variant>
        <vt:lpwstr/>
      </vt:variant>
      <vt:variant>
        <vt:lpwstr>_Toc397428718</vt:lpwstr>
      </vt:variant>
      <vt:variant>
        <vt:i4>1245233</vt:i4>
      </vt:variant>
      <vt:variant>
        <vt:i4>71</vt:i4>
      </vt:variant>
      <vt:variant>
        <vt:i4>0</vt:i4>
      </vt:variant>
      <vt:variant>
        <vt:i4>5</vt:i4>
      </vt:variant>
      <vt:variant>
        <vt:lpwstr/>
      </vt:variant>
      <vt:variant>
        <vt:lpwstr>_Toc397428717</vt:lpwstr>
      </vt:variant>
      <vt:variant>
        <vt:i4>1245233</vt:i4>
      </vt:variant>
      <vt:variant>
        <vt:i4>65</vt:i4>
      </vt:variant>
      <vt:variant>
        <vt:i4>0</vt:i4>
      </vt:variant>
      <vt:variant>
        <vt:i4>5</vt:i4>
      </vt:variant>
      <vt:variant>
        <vt:lpwstr/>
      </vt:variant>
      <vt:variant>
        <vt:lpwstr>_Toc397428716</vt:lpwstr>
      </vt:variant>
      <vt:variant>
        <vt:i4>1245233</vt:i4>
      </vt:variant>
      <vt:variant>
        <vt:i4>59</vt:i4>
      </vt:variant>
      <vt:variant>
        <vt:i4>0</vt:i4>
      </vt:variant>
      <vt:variant>
        <vt:i4>5</vt:i4>
      </vt:variant>
      <vt:variant>
        <vt:lpwstr/>
      </vt:variant>
      <vt:variant>
        <vt:lpwstr>_Toc397428715</vt:lpwstr>
      </vt:variant>
      <vt:variant>
        <vt:i4>1245233</vt:i4>
      </vt:variant>
      <vt:variant>
        <vt:i4>53</vt:i4>
      </vt:variant>
      <vt:variant>
        <vt:i4>0</vt:i4>
      </vt:variant>
      <vt:variant>
        <vt:i4>5</vt:i4>
      </vt:variant>
      <vt:variant>
        <vt:lpwstr/>
      </vt:variant>
      <vt:variant>
        <vt:lpwstr>_Toc397428714</vt:lpwstr>
      </vt:variant>
      <vt:variant>
        <vt:i4>1245233</vt:i4>
      </vt:variant>
      <vt:variant>
        <vt:i4>47</vt:i4>
      </vt:variant>
      <vt:variant>
        <vt:i4>0</vt:i4>
      </vt:variant>
      <vt:variant>
        <vt:i4>5</vt:i4>
      </vt:variant>
      <vt:variant>
        <vt:lpwstr/>
      </vt:variant>
      <vt:variant>
        <vt:lpwstr>_Toc397428713</vt:lpwstr>
      </vt:variant>
      <vt:variant>
        <vt:i4>1245233</vt:i4>
      </vt:variant>
      <vt:variant>
        <vt:i4>41</vt:i4>
      </vt:variant>
      <vt:variant>
        <vt:i4>0</vt:i4>
      </vt:variant>
      <vt:variant>
        <vt:i4>5</vt:i4>
      </vt:variant>
      <vt:variant>
        <vt:lpwstr/>
      </vt:variant>
      <vt:variant>
        <vt:lpwstr>_Toc397428712</vt:lpwstr>
      </vt:variant>
      <vt:variant>
        <vt:i4>1245233</vt:i4>
      </vt:variant>
      <vt:variant>
        <vt:i4>35</vt:i4>
      </vt:variant>
      <vt:variant>
        <vt:i4>0</vt:i4>
      </vt:variant>
      <vt:variant>
        <vt:i4>5</vt:i4>
      </vt:variant>
      <vt:variant>
        <vt:lpwstr/>
      </vt:variant>
      <vt:variant>
        <vt:lpwstr>_Toc397428711</vt:lpwstr>
      </vt:variant>
      <vt:variant>
        <vt:i4>1245233</vt:i4>
      </vt:variant>
      <vt:variant>
        <vt:i4>29</vt:i4>
      </vt:variant>
      <vt:variant>
        <vt:i4>0</vt:i4>
      </vt:variant>
      <vt:variant>
        <vt:i4>5</vt:i4>
      </vt:variant>
      <vt:variant>
        <vt:lpwstr/>
      </vt:variant>
      <vt:variant>
        <vt:lpwstr>_Toc397428710</vt:lpwstr>
      </vt:variant>
      <vt:variant>
        <vt:i4>1179697</vt:i4>
      </vt:variant>
      <vt:variant>
        <vt:i4>23</vt:i4>
      </vt:variant>
      <vt:variant>
        <vt:i4>0</vt:i4>
      </vt:variant>
      <vt:variant>
        <vt:i4>5</vt:i4>
      </vt:variant>
      <vt:variant>
        <vt:lpwstr/>
      </vt:variant>
      <vt:variant>
        <vt:lpwstr>_Toc397428709</vt:lpwstr>
      </vt:variant>
      <vt:variant>
        <vt:i4>1179697</vt:i4>
      </vt:variant>
      <vt:variant>
        <vt:i4>17</vt:i4>
      </vt:variant>
      <vt:variant>
        <vt:i4>0</vt:i4>
      </vt:variant>
      <vt:variant>
        <vt:i4>5</vt:i4>
      </vt:variant>
      <vt:variant>
        <vt:lpwstr/>
      </vt:variant>
      <vt:variant>
        <vt:lpwstr>_Toc397428708</vt:lpwstr>
      </vt:variant>
      <vt:variant>
        <vt:i4>1179697</vt:i4>
      </vt:variant>
      <vt:variant>
        <vt:i4>11</vt:i4>
      </vt:variant>
      <vt:variant>
        <vt:i4>0</vt:i4>
      </vt:variant>
      <vt:variant>
        <vt:i4>5</vt:i4>
      </vt:variant>
      <vt:variant>
        <vt:lpwstr/>
      </vt:variant>
      <vt:variant>
        <vt:lpwstr>_Toc397428707</vt:lpwstr>
      </vt:variant>
      <vt:variant>
        <vt:i4>1179697</vt:i4>
      </vt:variant>
      <vt:variant>
        <vt:i4>5</vt:i4>
      </vt:variant>
      <vt:variant>
        <vt:i4>0</vt:i4>
      </vt:variant>
      <vt:variant>
        <vt:i4>5</vt:i4>
      </vt:variant>
      <vt:variant>
        <vt:lpwstr/>
      </vt:variant>
      <vt:variant>
        <vt:lpwstr>_Toc397428706</vt:lpwstr>
      </vt:variant>
      <vt:variant>
        <vt:i4>2228275</vt:i4>
      </vt:variant>
      <vt:variant>
        <vt:i4>0</vt:i4>
      </vt:variant>
      <vt:variant>
        <vt:i4>0</vt:i4>
      </vt:variant>
      <vt:variant>
        <vt:i4>5</vt:i4>
      </vt:variant>
      <vt:variant>
        <vt:lpwstr>http://www.chinabidding.com.cn/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建设工程邀请招标文件</dc:title>
  <dc:creator>SunCun</dc:creator>
  <cp:lastModifiedBy>微软用户</cp:lastModifiedBy>
  <cp:revision>62</cp:revision>
  <cp:lastPrinted>2018-01-08T00:10:00Z</cp:lastPrinted>
  <dcterms:created xsi:type="dcterms:W3CDTF">2017-12-15T03:26:00Z</dcterms:created>
  <dcterms:modified xsi:type="dcterms:W3CDTF">2018-01-08T08:17:00Z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